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AD686B" w:rsidRDefault="00AD686B" w:rsidP="00AD686B">
      <w:pPr>
        <w:jc w:val="center"/>
        <w:rPr>
          <w:rFonts w:ascii="Arial" w:hAnsi="Arial" w:cs="Arial"/>
          <w:b/>
          <w:sz w:val="28"/>
        </w:rPr>
      </w:pPr>
      <w:bookmarkStart w:id="0" w:name="_GoBack"/>
      <w:r>
        <w:rPr>
          <w:rFonts w:ascii="Arial" w:hAnsi="Arial" w:cs="Arial"/>
          <w:b/>
          <w:sz w:val="28"/>
        </w:rPr>
        <w:t>ESCUELA NORMAL DE EDUCACIÓN PREESCOLAR</w:t>
      </w:r>
    </w:p>
    <w:bookmarkEnd w:id="0"/>
    <w:p w:rsidR="00AD686B" w:rsidRDefault="00AD686B" w:rsidP="00AD686B">
      <w:pPr>
        <w:jc w:val="center"/>
        <w:rPr>
          <w:rFonts w:ascii="Arial" w:hAnsi="Arial" w:cs="Arial"/>
          <w:b/>
          <w:sz w:val="28"/>
        </w:rPr>
      </w:pPr>
      <w:r>
        <w:rPr>
          <w:rFonts w:ascii="Arial" w:hAnsi="Arial" w:cs="Arial"/>
          <w:b/>
          <w:sz w:val="28"/>
        </w:rPr>
        <w:t>Licenciatura en Educación Preescolar</w:t>
      </w:r>
    </w:p>
    <w:p w:rsidR="00AD686B" w:rsidRDefault="00AD686B" w:rsidP="00AD686B">
      <w:pPr>
        <w:jc w:val="center"/>
        <w:rPr>
          <w:rFonts w:ascii="Arial" w:hAnsi="Arial" w:cs="Arial"/>
          <w:b/>
          <w:sz w:val="28"/>
        </w:rPr>
      </w:pPr>
      <w:r>
        <w:rPr>
          <w:rFonts w:ascii="Arial" w:hAnsi="Arial" w:cs="Arial"/>
          <w:b/>
          <w:sz w:val="28"/>
        </w:rPr>
        <w:t>Ciclo 2020-2021</w:t>
      </w:r>
    </w:p>
    <w:p w:rsidR="00AD686B" w:rsidRDefault="00AD686B" w:rsidP="00AD686B">
      <w:pPr>
        <w:jc w:val="center"/>
        <w:rPr>
          <w:rFonts w:ascii="Arial" w:hAnsi="Arial" w:cs="Arial"/>
          <w:b/>
          <w:sz w:val="28"/>
        </w:rPr>
      </w:pPr>
      <w:r>
        <w:rPr>
          <w:noProof/>
        </w:rPr>
        <w:drawing>
          <wp:inline distT="0" distB="0" distL="0" distR="0">
            <wp:extent cx="3162565" cy="2349796"/>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2842" cy="2364862"/>
                    </a:xfrm>
                    <a:prstGeom prst="rect">
                      <a:avLst/>
                    </a:prstGeom>
                    <a:noFill/>
                    <a:ln>
                      <a:noFill/>
                    </a:ln>
                  </pic:spPr>
                </pic:pic>
              </a:graphicData>
            </a:graphic>
          </wp:inline>
        </w:drawing>
      </w:r>
    </w:p>
    <w:p w:rsidR="00AD686B" w:rsidRDefault="00AD686B" w:rsidP="00AD686B">
      <w:pPr>
        <w:spacing w:before="75" w:after="75" w:line="240" w:lineRule="auto"/>
        <w:jc w:val="center"/>
        <w:outlineLvl w:val="1"/>
        <w:rPr>
          <w:rFonts w:ascii="Arial" w:eastAsia="Times New Roman" w:hAnsi="Arial" w:cs="Arial"/>
          <w:b/>
          <w:bCs/>
          <w:i/>
          <w:iCs/>
          <w:color w:val="000000"/>
          <w:sz w:val="28"/>
          <w:szCs w:val="32"/>
          <w:lang w:eastAsia="es-MX"/>
        </w:rPr>
      </w:pPr>
      <w:r w:rsidRPr="00AD686B">
        <w:rPr>
          <w:rFonts w:ascii="Arial" w:eastAsia="Times New Roman" w:hAnsi="Arial" w:cs="Arial"/>
          <w:b/>
          <w:bCs/>
          <w:i/>
          <w:iCs/>
          <w:color w:val="000000"/>
          <w:sz w:val="28"/>
          <w:szCs w:val="32"/>
          <w:lang w:eastAsia="es-MX"/>
        </w:rPr>
        <w:t>ESTRATEGIAS PARA LA EXPLORACIÓN DEL MUNDO SOCIAL</w:t>
      </w:r>
    </w:p>
    <w:p w:rsidR="007700C1" w:rsidRDefault="007700C1" w:rsidP="00AD686B">
      <w:pPr>
        <w:spacing w:before="75" w:after="75" w:line="240" w:lineRule="auto"/>
        <w:jc w:val="center"/>
        <w:outlineLvl w:val="1"/>
        <w:rPr>
          <w:rFonts w:ascii="Arial" w:eastAsia="Times New Roman" w:hAnsi="Arial" w:cs="Arial"/>
          <w:b/>
          <w:bCs/>
          <w:i/>
          <w:iCs/>
          <w:color w:val="000000"/>
          <w:sz w:val="28"/>
          <w:szCs w:val="32"/>
          <w:lang w:eastAsia="es-MX"/>
        </w:rPr>
      </w:pPr>
      <w:r>
        <w:rPr>
          <w:rFonts w:ascii="Arial" w:eastAsia="Times New Roman" w:hAnsi="Arial" w:cs="Arial"/>
          <w:b/>
          <w:bCs/>
          <w:i/>
          <w:iCs/>
          <w:color w:val="000000"/>
          <w:sz w:val="28"/>
          <w:szCs w:val="32"/>
          <w:lang w:eastAsia="es-MX"/>
        </w:rPr>
        <w:t>“</w:t>
      </w:r>
      <w:r w:rsidR="00F26704">
        <w:rPr>
          <w:rFonts w:ascii="Arial" w:eastAsia="Times New Roman" w:hAnsi="Arial" w:cs="Arial"/>
          <w:b/>
          <w:bCs/>
          <w:i/>
          <w:iCs/>
          <w:color w:val="000000"/>
          <w:sz w:val="28"/>
          <w:szCs w:val="32"/>
          <w:lang w:eastAsia="es-MX"/>
        </w:rPr>
        <w:t>IDEAS PREVIAS</w:t>
      </w:r>
      <w:r>
        <w:rPr>
          <w:rFonts w:ascii="Arial" w:eastAsia="Times New Roman" w:hAnsi="Arial" w:cs="Arial"/>
          <w:b/>
          <w:bCs/>
          <w:i/>
          <w:iCs/>
          <w:color w:val="000000"/>
          <w:sz w:val="28"/>
          <w:szCs w:val="32"/>
          <w:lang w:eastAsia="es-MX"/>
        </w:rPr>
        <w:t>”</w:t>
      </w:r>
    </w:p>
    <w:p w:rsidR="00AD686B"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r>
        <w:rPr>
          <w:rFonts w:ascii="Arial" w:eastAsia="Times New Roman" w:hAnsi="Arial" w:cs="Arial"/>
          <w:b/>
          <w:bCs/>
          <w:iCs/>
          <w:color w:val="000000"/>
          <w:sz w:val="28"/>
          <w:szCs w:val="32"/>
          <w:lang w:eastAsia="es-MX"/>
        </w:rPr>
        <w:t xml:space="preserve">Docente: </w:t>
      </w:r>
      <w:r>
        <w:rPr>
          <w:rFonts w:ascii="Arial" w:eastAsia="Times New Roman" w:hAnsi="Arial" w:cs="Arial"/>
          <w:bCs/>
          <w:iCs/>
          <w:color w:val="000000"/>
          <w:sz w:val="28"/>
          <w:szCs w:val="32"/>
          <w:lang w:eastAsia="es-MX"/>
        </w:rPr>
        <w:t>Ramiro García Elías</w:t>
      </w: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r>
        <w:rPr>
          <w:rFonts w:ascii="Arial" w:eastAsia="Times New Roman" w:hAnsi="Arial" w:cs="Arial"/>
          <w:b/>
          <w:bCs/>
          <w:iCs/>
          <w:color w:val="000000"/>
          <w:sz w:val="28"/>
          <w:szCs w:val="32"/>
          <w:lang w:eastAsia="es-MX"/>
        </w:rPr>
        <w:t xml:space="preserve">Alumna: </w:t>
      </w:r>
      <w:r>
        <w:rPr>
          <w:rFonts w:ascii="Arial" w:eastAsia="Times New Roman" w:hAnsi="Arial" w:cs="Arial"/>
          <w:bCs/>
          <w:iCs/>
          <w:color w:val="000000"/>
          <w:sz w:val="28"/>
          <w:szCs w:val="32"/>
          <w:lang w:eastAsia="es-MX"/>
        </w:rPr>
        <w:t>Andrea Judith Esquivel Alonzo</w:t>
      </w:r>
    </w:p>
    <w:p w:rsidR="007700C1" w:rsidRDefault="007700C1" w:rsidP="00AD686B">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CUARTO SEMESTRE</w:t>
      </w:r>
    </w:p>
    <w:p w:rsidR="007700C1" w:rsidRDefault="007700C1" w:rsidP="00AD686B">
      <w:pPr>
        <w:spacing w:before="75" w:after="75" w:line="240" w:lineRule="auto"/>
        <w:jc w:val="center"/>
        <w:outlineLvl w:val="1"/>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t>SECCIÓN “A”</w:t>
      </w: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r>
        <w:rPr>
          <w:rFonts w:ascii="Arial" w:eastAsia="Times New Roman" w:hAnsi="Arial" w:cs="Arial"/>
          <w:b/>
          <w:bCs/>
          <w:iCs/>
          <w:color w:val="000000"/>
          <w:sz w:val="28"/>
          <w:szCs w:val="32"/>
          <w:lang w:eastAsia="es-MX"/>
        </w:rPr>
        <w:t xml:space="preserve">No. </w:t>
      </w:r>
      <w:r>
        <w:rPr>
          <w:rFonts w:ascii="Arial" w:eastAsia="Times New Roman" w:hAnsi="Arial" w:cs="Arial"/>
          <w:bCs/>
          <w:iCs/>
          <w:color w:val="000000"/>
          <w:sz w:val="28"/>
          <w:szCs w:val="32"/>
          <w:lang w:eastAsia="es-MX"/>
        </w:rPr>
        <w:t>6</w:t>
      </w: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Cs/>
          <w:iCs/>
          <w:color w:val="000000"/>
          <w:sz w:val="28"/>
          <w:szCs w:val="32"/>
          <w:lang w:eastAsia="es-MX"/>
        </w:rPr>
      </w:pPr>
    </w:p>
    <w:p w:rsidR="007700C1" w:rsidRDefault="007700C1" w:rsidP="00AD686B">
      <w:pPr>
        <w:spacing w:before="75" w:after="75" w:line="240" w:lineRule="auto"/>
        <w:jc w:val="center"/>
        <w:outlineLvl w:val="1"/>
        <w:rPr>
          <w:rFonts w:ascii="Arial" w:eastAsia="Times New Roman" w:hAnsi="Arial" w:cs="Arial"/>
          <w:b/>
          <w:bCs/>
          <w:iCs/>
          <w:color w:val="000000"/>
          <w:sz w:val="28"/>
          <w:szCs w:val="32"/>
          <w:lang w:eastAsia="es-MX"/>
        </w:rPr>
      </w:pPr>
      <w:r w:rsidRPr="007700C1">
        <w:rPr>
          <w:rFonts w:ascii="Arial" w:eastAsia="Times New Roman" w:hAnsi="Arial" w:cs="Arial"/>
          <w:b/>
          <w:bCs/>
          <w:iCs/>
          <w:color w:val="000000"/>
          <w:sz w:val="28"/>
          <w:szCs w:val="32"/>
          <w:lang w:eastAsia="es-MX"/>
        </w:rPr>
        <w:t xml:space="preserve">SALTILLO, COAHUILA.                                      </w:t>
      </w:r>
      <w:r w:rsidR="00F26704">
        <w:rPr>
          <w:rFonts w:ascii="Arial" w:eastAsia="Times New Roman" w:hAnsi="Arial" w:cs="Arial"/>
          <w:b/>
          <w:bCs/>
          <w:iCs/>
          <w:color w:val="000000"/>
          <w:sz w:val="28"/>
          <w:szCs w:val="32"/>
          <w:lang w:eastAsia="es-MX"/>
        </w:rPr>
        <w:t>MAYO</w:t>
      </w:r>
      <w:r w:rsidRPr="007700C1">
        <w:rPr>
          <w:rFonts w:ascii="Arial" w:eastAsia="Times New Roman" w:hAnsi="Arial" w:cs="Arial"/>
          <w:b/>
          <w:bCs/>
          <w:iCs/>
          <w:color w:val="000000"/>
          <w:sz w:val="28"/>
          <w:szCs w:val="32"/>
          <w:lang w:eastAsia="es-MX"/>
        </w:rPr>
        <w:t xml:space="preserve"> 2021</w:t>
      </w:r>
    </w:p>
    <w:p w:rsidR="007700C1" w:rsidRDefault="007700C1">
      <w:pPr>
        <w:rPr>
          <w:rFonts w:ascii="Arial" w:eastAsia="Times New Roman" w:hAnsi="Arial" w:cs="Arial"/>
          <w:b/>
          <w:bCs/>
          <w:iCs/>
          <w:color w:val="000000"/>
          <w:sz w:val="28"/>
          <w:szCs w:val="32"/>
          <w:lang w:eastAsia="es-MX"/>
        </w:rPr>
      </w:pPr>
      <w:r>
        <w:rPr>
          <w:rFonts w:ascii="Arial" w:eastAsia="Times New Roman" w:hAnsi="Arial" w:cs="Arial"/>
          <w:b/>
          <w:bCs/>
          <w:iCs/>
          <w:color w:val="000000"/>
          <w:sz w:val="28"/>
          <w:szCs w:val="32"/>
          <w:lang w:eastAsia="es-MX"/>
        </w:rPr>
        <w:br w:type="page"/>
      </w:r>
    </w:p>
    <w:p w:rsidR="00F26704" w:rsidRPr="00F26704" w:rsidRDefault="0065076D" w:rsidP="007919BC">
      <w:pPr>
        <w:spacing w:after="0" w:line="240" w:lineRule="auto"/>
        <w:jc w:val="center"/>
        <w:rPr>
          <w:rFonts w:ascii="High Tower Text" w:eastAsia="Times New Roman" w:hAnsi="High Tower Text" w:cs="Leelawadee UI"/>
          <w:b/>
          <w:sz w:val="28"/>
          <w:szCs w:val="24"/>
          <w:lang w:eastAsia="es-MX"/>
        </w:rPr>
      </w:pPr>
      <w:r w:rsidRPr="0065076D">
        <w:rPr>
          <w:rFonts w:ascii="Arial" w:eastAsia="Times New Roman" w:hAnsi="Arial" w:cs="Arial"/>
          <w:bCs/>
          <w:iCs/>
          <w:noProof/>
          <w:color w:val="000000"/>
          <w:sz w:val="26"/>
          <w:szCs w:val="26"/>
          <w:lang w:eastAsia="es-MX"/>
        </w:rPr>
        <w:lastRenderedPageBreak/>
        <mc:AlternateContent>
          <mc:Choice Requires="wps">
            <w:drawing>
              <wp:anchor distT="45720" distB="45720" distL="114300" distR="114300" simplePos="0" relativeHeight="251659264" behindDoc="1" locked="0" layoutInCell="1" allowOverlap="1">
                <wp:simplePos x="0" y="0"/>
                <wp:positionH relativeFrom="column">
                  <wp:posOffset>1120140</wp:posOffset>
                </wp:positionH>
                <wp:positionV relativeFrom="paragraph">
                  <wp:posOffset>-137795</wp:posOffset>
                </wp:positionV>
                <wp:extent cx="3276000" cy="457200"/>
                <wp:effectExtent l="152400" t="152400" r="172085" b="1714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000" cy="457200"/>
                        </a:xfrm>
                        <a:prstGeom prst="rect">
                          <a:avLst/>
                        </a:prstGeom>
                        <a:ln>
                          <a:headEnd/>
                          <a:tailEnd/>
                        </a:ln>
                        <a:effectLst>
                          <a:glow rad="139700">
                            <a:schemeClr val="accent3">
                              <a:satMod val="175000"/>
                              <a:alpha val="40000"/>
                            </a:schemeClr>
                          </a:glow>
                          <a:innerShdw blurRad="114300">
                            <a:prstClr val="black"/>
                          </a:innerShdw>
                        </a:effectLst>
                      </wps:spPr>
                      <wps:style>
                        <a:lnRef idx="1">
                          <a:schemeClr val="accent4"/>
                        </a:lnRef>
                        <a:fillRef idx="3">
                          <a:schemeClr val="accent4"/>
                        </a:fillRef>
                        <a:effectRef idx="2">
                          <a:schemeClr val="accent4"/>
                        </a:effectRef>
                        <a:fontRef idx="minor">
                          <a:schemeClr val="lt1"/>
                        </a:fontRef>
                      </wps:style>
                      <wps:txbx>
                        <w:txbxContent>
                          <w:p w:rsidR="0065076D" w:rsidRPr="0065076D" w:rsidRDefault="0065076D">
                            <w:pPr>
                              <w:rPr>
                                <w:b/>
                                <w:color w:val="F7CAAC" w:themeColor="accent2" w:themeTint="66"/>
                                <w14:textOutline w14:w="11112" w14:cap="flat" w14:cmpd="sng" w14:algn="ctr">
                                  <w14:solidFill>
                                    <w14:schemeClr w14:val="accent2"/>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8.2pt;margin-top:-10.85pt;width:257.95pt;height: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" fillcolor="#ffc310 [3031]" strokecolor="#ffc000 [3207]" strokeweight=".5pt">
                <v:fill color2="#fcbd00 [3175]" rotate="t" colors="0 #ffc746;.5 #ffc600;1 #e5b600" focus="100%" type="gradient">
                  <o:fill v:ext="view" type="gradientUnscaled"/>
                </v:fill>
                <v:textbox>
                  <w:txbxContent>
                    <w:p w:rsidR="0065076D" w:rsidRPr="0065076D" w:rsidRDefault="0065076D">
                      <w:pPr>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F26704" w:rsidRPr="00F26704">
        <w:rPr>
          <w:rFonts w:ascii="High Tower Text" w:eastAsia="Times New Roman" w:hAnsi="High Tower Text" w:cs="Leelawadee UI"/>
          <w:b/>
          <w:color w:val="000000"/>
          <w:sz w:val="28"/>
          <w:szCs w:val="24"/>
          <w:lang w:eastAsia="es-MX"/>
        </w:rPr>
        <w:t>Contestar las siguientes preguntas:</w:t>
      </w:r>
    </w:p>
    <w:p w:rsidR="00F26704" w:rsidRPr="00F26704" w:rsidRDefault="00F26704" w:rsidP="007919BC">
      <w:pPr>
        <w:spacing w:after="0" w:line="240" w:lineRule="auto"/>
        <w:jc w:val="center"/>
        <w:rPr>
          <w:rFonts w:ascii="High Tower Text" w:eastAsia="Times New Roman" w:hAnsi="High Tower Text" w:cs="Leelawadee UI"/>
          <w:b/>
          <w:color w:val="000000"/>
          <w:sz w:val="28"/>
          <w:szCs w:val="24"/>
          <w:lang w:eastAsia="es-MX"/>
        </w:rPr>
      </w:pPr>
    </w:p>
    <w:p w:rsidR="00F26704" w:rsidRPr="0065076D" w:rsidRDefault="00F26704" w:rsidP="00F26704">
      <w:pPr>
        <w:spacing w:after="0" w:line="240" w:lineRule="auto"/>
        <w:rPr>
          <w:rFonts w:ascii="High Tower Text" w:eastAsia="Times New Roman" w:hAnsi="High Tower Text" w:cs="Leelawadee UI"/>
          <w:b/>
          <w:color w:val="000000"/>
          <w:sz w:val="28"/>
          <w:szCs w:val="24"/>
          <w:lang w:eastAsia="es-MX"/>
        </w:rPr>
      </w:pPr>
      <w:r w:rsidRPr="00F26704">
        <w:rPr>
          <w:rFonts w:ascii="High Tower Text" w:eastAsia="Times New Roman" w:hAnsi="High Tower Text" w:cs="Leelawadee UI"/>
          <w:b/>
          <w:color w:val="000000"/>
          <w:sz w:val="32"/>
          <w:szCs w:val="24"/>
          <w:lang w:eastAsia="es-MX"/>
        </w:rPr>
        <w:t>1.- ¿Cómo influye la familia en el desarrollo de la identidad de los niños?</w:t>
      </w:r>
    </w:p>
    <w:p w:rsidR="00F26704" w:rsidRDefault="0065076D" w:rsidP="00F26704">
      <w:pPr>
        <w:spacing w:after="0" w:line="240" w:lineRule="auto"/>
        <w:rPr>
          <w:rFonts w:ascii="Comic Sans MS" w:eastAsia="Times New Roman" w:hAnsi="Comic Sans MS" w:cs="Leelawadee UI"/>
          <w:color w:val="000000"/>
          <w:sz w:val="24"/>
          <w:szCs w:val="24"/>
          <w:lang w:eastAsia="es-MX"/>
        </w:rPr>
      </w:pPr>
      <w:r w:rsidRPr="0065076D">
        <w:rPr>
          <w:rFonts w:ascii="Comic Sans MS" w:eastAsia="Times New Roman" w:hAnsi="Comic Sans MS" w:cs="Leelawadee UI"/>
          <w:color w:val="000000"/>
          <w:sz w:val="24"/>
          <w:szCs w:val="24"/>
          <w:lang w:eastAsia="es-MX"/>
        </w:rPr>
        <w:t>Influye desde que nacemos, porque así, los niños van asimilando un poco como determinar sus valores, los afectos, sus modos con otras personas y sobre todo sus actitudes, es de suma importancia que el niño tenga acercamiento con su familia porque también se puede decir que es un medio “educativo” al que se le debe de dedicar mucho tiempo y esfuerzo</w:t>
      </w:r>
      <w:r>
        <w:rPr>
          <w:rFonts w:ascii="Comic Sans MS" w:eastAsia="Times New Roman" w:hAnsi="Comic Sans MS" w:cs="Leelawadee UI"/>
          <w:color w:val="000000"/>
          <w:sz w:val="24"/>
          <w:szCs w:val="24"/>
          <w:lang w:eastAsia="es-MX"/>
        </w:rPr>
        <w:t>.</w:t>
      </w:r>
    </w:p>
    <w:p w:rsidR="0065076D" w:rsidRPr="00F26704" w:rsidRDefault="0065076D" w:rsidP="00F26704">
      <w:pPr>
        <w:spacing w:after="0" w:line="240" w:lineRule="auto"/>
        <w:rPr>
          <w:rFonts w:ascii="Comic Sans MS" w:eastAsia="Times New Roman" w:hAnsi="Comic Sans MS" w:cs="Leelawadee UI"/>
          <w:color w:val="000000"/>
          <w:sz w:val="24"/>
          <w:szCs w:val="24"/>
          <w:lang w:eastAsia="es-MX"/>
        </w:rPr>
      </w:pPr>
    </w:p>
    <w:p w:rsidR="00F26704" w:rsidRPr="00F26704" w:rsidRDefault="00F26704" w:rsidP="00F26704">
      <w:pPr>
        <w:spacing w:after="0" w:line="240" w:lineRule="auto"/>
        <w:rPr>
          <w:rFonts w:ascii="High Tower Text" w:eastAsia="Times New Roman" w:hAnsi="High Tower Text" w:cs="Leelawadee UI"/>
          <w:b/>
          <w:color w:val="000000"/>
          <w:sz w:val="32"/>
          <w:szCs w:val="24"/>
          <w:lang w:eastAsia="es-MX"/>
        </w:rPr>
      </w:pPr>
      <w:r w:rsidRPr="00F26704">
        <w:rPr>
          <w:rFonts w:ascii="High Tower Text" w:eastAsia="Times New Roman" w:hAnsi="High Tower Text" w:cs="Leelawadee UI"/>
          <w:b/>
          <w:color w:val="000000"/>
          <w:sz w:val="32"/>
          <w:szCs w:val="24"/>
          <w:lang w:eastAsia="es-MX"/>
        </w:rPr>
        <w:t xml:space="preserve">2.- </w:t>
      </w:r>
      <w:r w:rsidR="0065076D" w:rsidRPr="0065076D">
        <w:rPr>
          <w:rFonts w:ascii="High Tower Text" w:eastAsia="Times New Roman" w:hAnsi="High Tower Text" w:cs="Leelawadee UI"/>
          <w:b/>
          <w:color w:val="000000"/>
          <w:sz w:val="32"/>
          <w:szCs w:val="24"/>
          <w:lang w:eastAsia="es-MX"/>
        </w:rPr>
        <w:t>¿</w:t>
      </w:r>
      <w:r w:rsidRPr="00F26704">
        <w:rPr>
          <w:rFonts w:ascii="High Tower Text" w:eastAsia="Times New Roman" w:hAnsi="High Tower Text" w:cs="Leelawadee UI"/>
          <w:b/>
          <w:color w:val="000000"/>
          <w:sz w:val="32"/>
          <w:szCs w:val="24"/>
          <w:lang w:eastAsia="es-MX"/>
        </w:rPr>
        <w:t>Por qué a la familia se le considera el principal núcleo para la conformación de la identidad? </w:t>
      </w:r>
    </w:p>
    <w:p w:rsidR="00F26704" w:rsidRPr="0000513C" w:rsidRDefault="0065076D" w:rsidP="00F26704">
      <w:pPr>
        <w:spacing w:after="0" w:line="240" w:lineRule="auto"/>
        <w:rPr>
          <w:rFonts w:ascii="Comic Sans MS" w:eastAsia="Times New Roman" w:hAnsi="Comic Sans MS" w:cs="Arial"/>
          <w:color w:val="000000"/>
          <w:sz w:val="24"/>
          <w:szCs w:val="24"/>
          <w:lang w:eastAsia="es-MX"/>
        </w:rPr>
      </w:pPr>
      <w:r w:rsidRPr="0000513C">
        <w:rPr>
          <w:rFonts w:ascii="Comic Sans MS" w:eastAsia="Times New Roman" w:hAnsi="Comic Sans MS" w:cs="Arial"/>
          <w:color w:val="000000"/>
          <w:sz w:val="24"/>
          <w:szCs w:val="24"/>
          <w:lang w:eastAsia="es-MX"/>
        </w:rPr>
        <w:t xml:space="preserve">Considero </w:t>
      </w:r>
      <w:r w:rsidR="0000513C" w:rsidRPr="0000513C">
        <w:rPr>
          <w:rFonts w:ascii="Comic Sans MS" w:eastAsia="Times New Roman" w:hAnsi="Comic Sans MS" w:cs="Arial"/>
          <w:color w:val="000000"/>
          <w:sz w:val="24"/>
          <w:szCs w:val="24"/>
          <w:lang w:eastAsia="es-MX"/>
        </w:rPr>
        <w:t>que,</w:t>
      </w:r>
      <w:r w:rsidRPr="0000513C">
        <w:rPr>
          <w:rFonts w:ascii="Comic Sans MS" w:eastAsia="Times New Roman" w:hAnsi="Comic Sans MS" w:cs="Arial"/>
          <w:color w:val="000000"/>
          <w:sz w:val="24"/>
          <w:szCs w:val="24"/>
          <w:lang w:eastAsia="es-MX"/>
        </w:rPr>
        <w:t xml:space="preserve"> porque es el lugar donde el</w:t>
      </w:r>
      <w:r w:rsidR="0000513C" w:rsidRPr="0000513C">
        <w:rPr>
          <w:rFonts w:ascii="Comic Sans MS" w:eastAsia="Times New Roman" w:hAnsi="Comic Sans MS" w:cs="Arial"/>
          <w:color w:val="000000"/>
          <w:sz w:val="24"/>
          <w:szCs w:val="24"/>
          <w:lang w:eastAsia="es-MX"/>
        </w:rPr>
        <w:t xml:space="preserve"> </w:t>
      </w:r>
      <w:r w:rsidRPr="0000513C">
        <w:rPr>
          <w:rFonts w:ascii="Comic Sans MS" w:eastAsia="Times New Roman" w:hAnsi="Comic Sans MS" w:cs="Arial"/>
          <w:color w:val="000000"/>
          <w:sz w:val="24"/>
          <w:szCs w:val="24"/>
          <w:lang w:eastAsia="es-MX"/>
        </w:rPr>
        <w:t xml:space="preserve">niño va conformando su personalidad, ligado de lo que </w:t>
      </w:r>
      <w:r w:rsidR="0000513C" w:rsidRPr="0000513C">
        <w:rPr>
          <w:rFonts w:ascii="Comic Sans MS" w:eastAsia="Times New Roman" w:hAnsi="Comic Sans MS" w:cs="Arial"/>
          <w:color w:val="000000"/>
          <w:sz w:val="24"/>
          <w:szCs w:val="24"/>
          <w:lang w:eastAsia="es-MX"/>
        </w:rPr>
        <w:t>é</w:t>
      </w:r>
      <w:r w:rsidRPr="0000513C">
        <w:rPr>
          <w:rFonts w:ascii="Comic Sans MS" w:eastAsia="Times New Roman" w:hAnsi="Comic Sans MS" w:cs="Arial"/>
          <w:color w:val="000000"/>
          <w:sz w:val="24"/>
          <w:szCs w:val="24"/>
          <w:lang w:eastAsia="es-MX"/>
        </w:rPr>
        <w:t>l ve, escucha</w:t>
      </w:r>
      <w:r w:rsidR="0000513C" w:rsidRPr="0000513C">
        <w:rPr>
          <w:rFonts w:ascii="Comic Sans MS" w:eastAsia="Times New Roman" w:hAnsi="Comic Sans MS" w:cs="Arial"/>
          <w:color w:val="000000"/>
          <w:sz w:val="24"/>
          <w:szCs w:val="24"/>
          <w:lang w:eastAsia="es-MX"/>
        </w:rPr>
        <w:t>, cree, tanto como sus apariencias físicas como cultural. Los padres/ familia presentan un rol muy importante aquí porque los van orientando a que se conozcan mas y poder saber quiénes son y por qué es así.</w:t>
      </w:r>
    </w:p>
    <w:p w:rsidR="007919BC" w:rsidRPr="00F26704" w:rsidRDefault="007919BC" w:rsidP="00F26704">
      <w:pPr>
        <w:spacing w:after="0" w:line="240" w:lineRule="auto"/>
        <w:rPr>
          <w:rFonts w:ascii="High Tower Text" w:eastAsia="Times New Roman" w:hAnsi="High Tower Text" w:cs="Leelawadee UI"/>
          <w:color w:val="000000"/>
          <w:sz w:val="28"/>
          <w:szCs w:val="24"/>
          <w:lang w:eastAsia="es-MX"/>
        </w:rPr>
      </w:pPr>
    </w:p>
    <w:p w:rsidR="00F26704" w:rsidRPr="00F26704" w:rsidRDefault="00F26704" w:rsidP="00F26704">
      <w:pPr>
        <w:spacing w:after="0" w:line="240" w:lineRule="auto"/>
        <w:rPr>
          <w:rFonts w:ascii="High Tower Text" w:eastAsia="Times New Roman" w:hAnsi="High Tower Text" w:cs="Leelawadee UI"/>
          <w:b/>
          <w:color w:val="000000"/>
          <w:sz w:val="32"/>
          <w:szCs w:val="24"/>
          <w:lang w:eastAsia="es-MX"/>
        </w:rPr>
      </w:pPr>
      <w:r w:rsidRPr="00F26704">
        <w:rPr>
          <w:rFonts w:ascii="High Tower Text" w:eastAsia="Times New Roman" w:hAnsi="High Tower Text" w:cs="Leelawadee UI"/>
          <w:b/>
          <w:color w:val="000000"/>
          <w:sz w:val="32"/>
          <w:szCs w:val="24"/>
          <w:lang w:eastAsia="es-MX"/>
        </w:rPr>
        <w:t>3.- ¿Qué recursos didácticos se pudieran elaborar para el desarrollo de la identidad de los niños?</w:t>
      </w:r>
    </w:p>
    <w:p w:rsidR="003B594A" w:rsidRPr="0000513C" w:rsidRDefault="0000513C" w:rsidP="0000513C">
      <w:pPr>
        <w:spacing w:before="75" w:after="75" w:line="240" w:lineRule="auto"/>
        <w:outlineLvl w:val="1"/>
        <w:rPr>
          <w:rFonts w:ascii="Comic Sans MS" w:eastAsia="Times New Roman" w:hAnsi="Comic Sans MS" w:cs="Arial"/>
          <w:bCs/>
          <w:iCs/>
          <w:color w:val="000000"/>
          <w:sz w:val="26"/>
          <w:szCs w:val="26"/>
          <w:lang w:eastAsia="es-MX"/>
        </w:rPr>
      </w:pPr>
      <w:r w:rsidRPr="0000513C">
        <w:rPr>
          <w:rFonts w:ascii="Comic Sans MS" w:eastAsia="Times New Roman" w:hAnsi="Comic Sans MS" w:cs="Arial"/>
          <w:bCs/>
          <w:iCs/>
          <w:color w:val="000000"/>
          <w:sz w:val="26"/>
          <w:szCs w:val="26"/>
          <w:lang w:eastAsia="es-MX"/>
        </w:rPr>
        <w:t>Pienso que para adentrarlos mas en el tema de lo que es una identidad, primero propondría que tuvieran a la mano ya sea un dibujo o fotografía de un personaje de su agrado que les gusta mucho o les llama la atención preferible de un cuento o fábula. Describirlo, como es, como viste, como habla, de donde es, entre otros. Después dibujarse y ellos mismos explicar como son, a base de las preguntas que respondieron con el personaje, pero ahora con su información.</w:t>
      </w:r>
    </w:p>
    <w:p w:rsidR="0000513C" w:rsidRPr="0000513C" w:rsidRDefault="0000513C" w:rsidP="0000513C">
      <w:pPr>
        <w:spacing w:before="75" w:after="75" w:line="240" w:lineRule="auto"/>
        <w:outlineLvl w:val="1"/>
        <w:rPr>
          <w:rFonts w:ascii="Comic Sans MS" w:eastAsia="Times New Roman" w:hAnsi="Comic Sans MS" w:cs="Arial"/>
          <w:bCs/>
          <w:iCs/>
          <w:color w:val="000000"/>
          <w:sz w:val="26"/>
          <w:szCs w:val="26"/>
          <w:lang w:eastAsia="es-MX"/>
        </w:rPr>
      </w:pPr>
      <w:r w:rsidRPr="0000513C">
        <w:rPr>
          <w:rFonts w:ascii="Comic Sans MS" w:eastAsia="Times New Roman" w:hAnsi="Comic Sans MS" w:cs="Arial"/>
          <w:bCs/>
          <w:iCs/>
          <w:color w:val="000000"/>
          <w:sz w:val="26"/>
          <w:szCs w:val="26"/>
          <w:lang w:eastAsia="es-MX"/>
        </w:rPr>
        <w:t>Para algo mas entretenido consideraría fotografías para saber mas sobre contestos o alguna cultura</w:t>
      </w:r>
    </w:p>
    <w:p w:rsidR="0065076D" w:rsidRPr="003B594A" w:rsidRDefault="0065076D" w:rsidP="004C52DD">
      <w:pPr>
        <w:spacing w:before="75" w:after="75" w:line="360" w:lineRule="auto"/>
        <w:outlineLvl w:val="1"/>
        <w:rPr>
          <w:rFonts w:ascii="Arial" w:eastAsia="Times New Roman" w:hAnsi="Arial" w:cs="Arial"/>
          <w:bCs/>
          <w:iCs/>
          <w:color w:val="000000"/>
          <w:sz w:val="26"/>
          <w:szCs w:val="26"/>
          <w:lang w:eastAsia="es-MX"/>
        </w:rPr>
      </w:pPr>
    </w:p>
    <w:sectPr w:rsidR="0065076D" w:rsidRPr="003B594A" w:rsidSect="0000513C">
      <w:pgSz w:w="12240" w:h="15840"/>
      <w:pgMar w:top="1417" w:right="1701" w:bottom="1417" w:left="1701" w:header="708" w:footer="708" w:gutter="0"/>
      <w:pgBorders w:offsetFrom="page">
        <w:top w:val="single" w:sz="8" w:space="24" w:color="F7CAAC" w:themeColor="accent2" w:themeTint="66" w:shadow="1"/>
        <w:left w:val="single" w:sz="8" w:space="24" w:color="F7CAAC" w:themeColor="accent2" w:themeTint="66" w:shadow="1"/>
        <w:bottom w:val="single" w:sz="8" w:space="24" w:color="F7CAAC" w:themeColor="accent2" w:themeTint="66" w:shadow="1"/>
        <w:right w:val="single" w:sz="8" w:space="24" w:color="F7CAAC" w:themeColor="accent2" w:themeTint="6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6B"/>
    <w:rsid w:val="0000513C"/>
    <w:rsid w:val="003B594A"/>
    <w:rsid w:val="004C52DD"/>
    <w:rsid w:val="0065076D"/>
    <w:rsid w:val="007700C1"/>
    <w:rsid w:val="007919BC"/>
    <w:rsid w:val="009D556B"/>
    <w:rsid w:val="00AD686B"/>
    <w:rsid w:val="00B75539"/>
    <w:rsid w:val="00DC5AF8"/>
    <w:rsid w:val="00F26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6FAB"/>
  <w15:chartTrackingRefBased/>
  <w15:docId w15:val="{36048BE0-5E5F-4737-9E4A-A08428D9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AD686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D686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40130">
      <w:bodyDiv w:val="1"/>
      <w:marLeft w:val="0"/>
      <w:marRight w:val="0"/>
      <w:marTop w:val="0"/>
      <w:marBottom w:val="0"/>
      <w:divBdr>
        <w:top w:val="none" w:sz="0" w:space="0" w:color="auto"/>
        <w:left w:val="none" w:sz="0" w:space="0" w:color="auto"/>
        <w:bottom w:val="none" w:sz="0" w:space="0" w:color="auto"/>
        <w:right w:val="none" w:sz="0" w:space="0" w:color="auto"/>
      </w:divBdr>
    </w:div>
    <w:div w:id="1974826906">
      <w:bodyDiv w:val="1"/>
      <w:marLeft w:val="0"/>
      <w:marRight w:val="0"/>
      <w:marTop w:val="0"/>
      <w:marBottom w:val="0"/>
      <w:divBdr>
        <w:top w:val="none" w:sz="0" w:space="0" w:color="auto"/>
        <w:left w:val="none" w:sz="0" w:space="0" w:color="auto"/>
        <w:bottom w:val="none" w:sz="0" w:space="0" w:color="auto"/>
        <w:right w:val="none" w:sz="0" w:space="0" w:color="auto"/>
      </w:divBdr>
      <w:divsChild>
        <w:div w:id="78524393">
          <w:marLeft w:val="0"/>
          <w:marRight w:val="0"/>
          <w:marTop w:val="0"/>
          <w:marBottom w:val="0"/>
          <w:divBdr>
            <w:top w:val="none" w:sz="0" w:space="0" w:color="auto"/>
            <w:left w:val="none" w:sz="0" w:space="0" w:color="auto"/>
            <w:bottom w:val="none" w:sz="0" w:space="0" w:color="auto"/>
            <w:right w:val="none" w:sz="0" w:space="0" w:color="auto"/>
          </w:divBdr>
        </w:div>
        <w:div w:id="162085286">
          <w:marLeft w:val="0"/>
          <w:marRight w:val="0"/>
          <w:marTop w:val="0"/>
          <w:marBottom w:val="0"/>
          <w:divBdr>
            <w:top w:val="none" w:sz="0" w:space="0" w:color="auto"/>
            <w:left w:val="none" w:sz="0" w:space="0" w:color="auto"/>
            <w:bottom w:val="none" w:sz="0" w:space="0" w:color="auto"/>
            <w:right w:val="none" w:sz="0" w:space="0" w:color="auto"/>
          </w:divBdr>
        </w:div>
        <w:div w:id="692003555">
          <w:marLeft w:val="0"/>
          <w:marRight w:val="0"/>
          <w:marTop w:val="0"/>
          <w:marBottom w:val="0"/>
          <w:divBdr>
            <w:top w:val="none" w:sz="0" w:space="0" w:color="auto"/>
            <w:left w:val="none" w:sz="0" w:space="0" w:color="auto"/>
            <w:bottom w:val="none" w:sz="0" w:space="0" w:color="auto"/>
            <w:right w:val="none" w:sz="0" w:space="0" w:color="auto"/>
          </w:divBdr>
        </w:div>
        <w:div w:id="1377970575">
          <w:marLeft w:val="0"/>
          <w:marRight w:val="0"/>
          <w:marTop w:val="0"/>
          <w:marBottom w:val="0"/>
          <w:divBdr>
            <w:top w:val="none" w:sz="0" w:space="0" w:color="auto"/>
            <w:left w:val="none" w:sz="0" w:space="0" w:color="auto"/>
            <w:bottom w:val="none" w:sz="0" w:space="0" w:color="auto"/>
            <w:right w:val="none" w:sz="0" w:space="0" w:color="auto"/>
          </w:divBdr>
        </w:div>
        <w:div w:id="1676689279">
          <w:marLeft w:val="0"/>
          <w:marRight w:val="0"/>
          <w:marTop w:val="0"/>
          <w:marBottom w:val="0"/>
          <w:divBdr>
            <w:top w:val="none" w:sz="0" w:space="0" w:color="auto"/>
            <w:left w:val="none" w:sz="0" w:space="0" w:color="auto"/>
            <w:bottom w:val="none" w:sz="0" w:space="0" w:color="auto"/>
            <w:right w:val="none" w:sz="0" w:space="0" w:color="auto"/>
          </w:divBdr>
        </w:div>
        <w:div w:id="175041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2</cp:revision>
  <dcterms:created xsi:type="dcterms:W3CDTF">2021-05-06T20:08:00Z</dcterms:created>
  <dcterms:modified xsi:type="dcterms:W3CDTF">2021-05-06T20:08:00Z</dcterms:modified>
</cp:coreProperties>
</file>