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25C4" w14:textId="77777777" w:rsidR="0010421D" w:rsidRDefault="0010421D" w:rsidP="0010421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DE0C0" wp14:editId="4AA40ECD">
            <wp:simplePos x="0" y="0"/>
            <wp:positionH relativeFrom="margin">
              <wp:posOffset>-259080</wp:posOffset>
            </wp:positionH>
            <wp:positionV relativeFrom="margin">
              <wp:posOffset>-563880</wp:posOffset>
            </wp:positionV>
            <wp:extent cx="769620" cy="8851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89B6D" wp14:editId="1ACF6CFB">
                <wp:simplePos x="0" y="0"/>
                <wp:positionH relativeFrom="margin">
                  <wp:align>center</wp:align>
                </wp:positionH>
                <wp:positionV relativeFrom="paragraph">
                  <wp:posOffset>-618490</wp:posOffset>
                </wp:positionV>
                <wp:extent cx="4762500" cy="6286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9025" w14:textId="77777777" w:rsidR="0010421D" w:rsidRDefault="0010421D" w:rsidP="0010421D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89B6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-48.7pt;width:37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" filled="f" stroked="f" strokeweight=".5pt">
                <v:textbox>
                  <w:txbxContent>
                    <w:p w14:paraId="0F949025" w14:textId="77777777" w:rsidR="0010421D" w:rsidRDefault="0010421D" w:rsidP="0010421D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</w:rPr>
                        <w:t>Escuela Normal de Educación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Licenciatura en Educación Preescolar</w:t>
      </w:r>
    </w:p>
    <w:p w14:paraId="4009C012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1A53B8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Ciclo escolar 2020-2021</w:t>
      </w:r>
    </w:p>
    <w:p w14:paraId="7A0AAA3C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31AB53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Observación y Análisis de Prácticas y Contextos Escolares</w:t>
      </w:r>
    </w:p>
    <w:p w14:paraId="3A863571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BD02EC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Encuesta a padre de familia</w:t>
      </w:r>
    </w:p>
    <w:p w14:paraId="7325ED86" w14:textId="77777777" w:rsidR="0010421D" w:rsidRDefault="0010421D" w:rsidP="0010421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162D10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1ACB6A33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B5E087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Sección A </w:t>
      </w:r>
    </w:p>
    <w:p w14:paraId="44733EC9" w14:textId="77777777" w:rsidR="0010421D" w:rsidRDefault="0010421D" w:rsidP="001042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3C7126" w14:textId="77777777" w:rsidR="0010421D" w:rsidRDefault="0010421D" w:rsidP="0010421D">
      <w:pPr>
        <w:pStyle w:val="NormalWeb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 Utiliza los recursos </w:t>
      </w:r>
      <w:proofErr w:type="spellStart"/>
      <w:r>
        <w:rPr>
          <w:rFonts w:ascii="Arial" w:hAnsi="Arial" w:cs="Arial"/>
        </w:rPr>
        <w:t>metodológicos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técnicos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investigación</w:t>
      </w:r>
      <w:proofErr w:type="spellEnd"/>
      <w:r>
        <w:rPr>
          <w:rFonts w:ascii="Arial" w:hAnsi="Arial" w:cs="Arial"/>
        </w:rPr>
        <w:t xml:space="preserve"> para explicar, comprender situaciones educativas y mejorar su docencia. </w:t>
      </w:r>
    </w:p>
    <w:p w14:paraId="6DCD8742" w14:textId="77777777" w:rsidR="0010421D" w:rsidRDefault="0010421D" w:rsidP="0010421D">
      <w:pPr>
        <w:pStyle w:val="NormalWeb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 Orienta su </w:t>
      </w:r>
      <w:proofErr w:type="spellStart"/>
      <w:r>
        <w:rPr>
          <w:rFonts w:ascii="Arial" w:hAnsi="Arial" w:cs="Arial"/>
        </w:rPr>
        <w:t>actuación</w:t>
      </w:r>
      <w:proofErr w:type="spellEnd"/>
      <w:r>
        <w:rPr>
          <w:rFonts w:ascii="Arial" w:hAnsi="Arial" w:cs="Arial"/>
        </w:rPr>
        <w:t xml:space="preserve"> profesional con sentido </w:t>
      </w:r>
      <w:proofErr w:type="spellStart"/>
      <w:r>
        <w:rPr>
          <w:rFonts w:ascii="Arial" w:hAnsi="Arial" w:cs="Arial"/>
        </w:rPr>
        <w:t>ético-valoral</w:t>
      </w:r>
      <w:proofErr w:type="spellEnd"/>
      <w:r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 </w:t>
      </w:r>
    </w:p>
    <w:p w14:paraId="00CAE19F" w14:textId="77777777" w:rsidR="0010421D" w:rsidRDefault="0010421D" w:rsidP="0010421D">
      <w:pPr>
        <w:spacing w:line="360" w:lineRule="auto"/>
        <w:rPr>
          <w:rFonts w:ascii="Arial" w:hAnsi="Arial" w:cs="Arial"/>
          <w:sz w:val="20"/>
          <w:szCs w:val="20"/>
        </w:rPr>
      </w:pPr>
    </w:p>
    <w:p w14:paraId="023E40F2" w14:textId="77777777" w:rsidR="0010421D" w:rsidRDefault="0010421D" w:rsidP="001042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 Elizabeth Guadalupe Ramos Suarez </w:t>
      </w:r>
    </w:p>
    <w:p w14:paraId="294E2F86" w14:textId="77777777" w:rsidR="0010421D" w:rsidRDefault="0010421D" w:rsidP="0010421D">
      <w:pPr>
        <w:spacing w:line="360" w:lineRule="auto"/>
        <w:rPr>
          <w:rFonts w:ascii="Arial" w:hAnsi="Arial" w:cs="Arial"/>
          <w:sz w:val="24"/>
          <w:szCs w:val="24"/>
        </w:rPr>
      </w:pPr>
    </w:p>
    <w:p w14:paraId="37820214" w14:textId="77777777" w:rsidR="0010421D" w:rsidRDefault="0010421D" w:rsidP="001042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14:paraId="11969505" w14:textId="77777777" w:rsidR="0010421D" w:rsidRDefault="0010421D" w:rsidP="001042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58DF9138" w14:textId="77777777" w:rsidR="0010421D" w:rsidRDefault="0010421D" w:rsidP="0010421D">
      <w:pPr>
        <w:spacing w:line="360" w:lineRule="auto"/>
        <w:rPr>
          <w:rFonts w:ascii="Arial" w:hAnsi="Arial" w:cs="Arial"/>
          <w:sz w:val="24"/>
          <w:szCs w:val="24"/>
        </w:rPr>
      </w:pPr>
    </w:p>
    <w:p w14:paraId="13D2F839" w14:textId="77777777" w:rsidR="0010421D" w:rsidRDefault="0010421D" w:rsidP="0010421D">
      <w:pPr>
        <w:spacing w:line="360" w:lineRule="auto"/>
        <w:rPr>
          <w:rFonts w:ascii="Arial" w:hAnsi="Arial" w:cs="Arial"/>
          <w:sz w:val="24"/>
          <w:szCs w:val="24"/>
        </w:rPr>
      </w:pPr>
    </w:p>
    <w:p w14:paraId="1F89653F" w14:textId="48456D29" w:rsidR="0010421D" w:rsidRDefault="0010421D" w:rsidP="001042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Coahuila, </w:t>
      </w:r>
      <w:r>
        <w:rPr>
          <w:rFonts w:ascii="Times New Roman" w:hAnsi="Times New Roman" w:cs="Times New Roman"/>
          <w:sz w:val="24"/>
          <w:szCs w:val="24"/>
        </w:rPr>
        <w:t>Mayo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6F097F70" w14:textId="3A91224A" w:rsidR="0010421D" w:rsidRDefault="0010421D">
      <w:pP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7DEC8283" w14:textId="57017C46" w:rsidR="007C768F" w:rsidRDefault="00706F1C" w:rsidP="001042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06F1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lastRenderedPageBreak/>
        <w:t>Preguntas que podrían utilizarse para incorporar información derivada de las experiencias individuales, y las observaciones y entrevistas realizadas en la unidad anterior:</w:t>
      </w:r>
    </w:p>
    <w:p w14:paraId="28A420D8" w14:textId="16BD798B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¿Quiénes son los sujetos que integran el jardín de niños?</w:t>
      </w:r>
    </w:p>
    <w:p w14:paraId="12E07DA2" w14:textId="5AD34616" w:rsidR="00C94BC9" w:rsidRPr="0010421D" w:rsidRDefault="00C94BC9" w:rsidP="0010421D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Director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/a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del jardín,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docentes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(de grupo, educación física, música), enfermeras, intendentes</w:t>
      </w:r>
      <w:r w:rsidR="0070473A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 alumnos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 padres de familia.</w:t>
      </w:r>
    </w:p>
    <w:p w14:paraId="7634A0A4" w14:textId="77777777" w:rsidR="0010421D" w:rsidRPr="0010421D" w:rsidRDefault="0010421D" w:rsidP="0010421D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3B8CC979" w14:textId="47E81D49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¿Qué es lo que hacen?</w:t>
      </w:r>
    </w:p>
    <w:p w14:paraId="14349B7E" w14:textId="6B6E872B" w:rsidR="0010421D" w:rsidRPr="0010421D" w:rsidRDefault="0070473A" w:rsidP="0010421D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Cada uno</w:t>
      </w:r>
      <w:r w:rsidR="00C94BC9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tiene un rol único y especifico que sus actividades buscan brindar un lugar apto donde se pueda </w:t>
      </w:r>
      <w:r w:rsidR="00C94BC9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desarrollar en el niño un todo integral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, es decir, </w:t>
      </w:r>
      <w:r w:rsidR="00C94BC9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participar de manera responsable en el desarrollo físico, psicológico, motor, afectivo, intelectual y social del pequeño con el fin de hacer de él "Un ser social y competente para la vida".</w:t>
      </w:r>
    </w:p>
    <w:p w14:paraId="0A446513" w14:textId="77777777" w:rsidR="0010421D" w:rsidRPr="0010421D" w:rsidRDefault="0010421D" w:rsidP="0010421D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2319F9FB" w14:textId="72CFA628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¿Qué funciones realizan?</w:t>
      </w:r>
    </w:p>
    <w:p w14:paraId="663495BA" w14:textId="6B048087" w:rsidR="0070473A" w:rsidRPr="0010421D" w:rsidRDefault="0070473A" w:rsidP="0010421D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Directivo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: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Encargados de la institución como tal, mostrándose involucrados preocupados y responsables ante el manejo de la escuela fijándose en el cumplimiento de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los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objetivos.</w:t>
      </w:r>
    </w:p>
    <w:p w14:paraId="10DA57FB" w14:textId="424E6031" w:rsidR="0070473A" w:rsidRPr="0010421D" w:rsidRDefault="0070473A" w:rsidP="0010421D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Docentes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: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Encargados de realizar actividades formadoras con los niños, están en constante relación con la mayoría de los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sujetos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del Jardín de Niños (padres de familia,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directivos, alumnos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 etc.). Todo docente tiene gran responsabilidad pues además del trabajo diario,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realizar diagnósticos y evaluaciones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. </w:t>
      </w:r>
    </w:p>
    <w:p w14:paraId="5438FCB8" w14:textId="1EE80E91" w:rsidR="0070473A" w:rsidRPr="0010421D" w:rsidRDefault="0070473A" w:rsidP="0010421D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Enfermera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: Atender a los niños si llegan a tener un accidente o llegan a presentar algún malestar.</w:t>
      </w:r>
    </w:p>
    <w:p w14:paraId="1BC4E651" w14:textId="3B4221F4" w:rsidR="0070473A" w:rsidRPr="0010421D" w:rsidRDefault="0070473A" w:rsidP="0010421D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Intendente: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Ayudan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mantener el jardín en buen estado tanto de limpieza como de organización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14:paraId="72FCDA81" w14:textId="68BF4252" w:rsidR="0070473A" w:rsidRPr="0010421D" w:rsidRDefault="0070473A" w:rsidP="0010421D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Padre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de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familia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: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Encargados principalmente de llevar a los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niños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a recibir la instrucción inicial, así como de verse comprometidos con la escuela y con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los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hijos involucrándose en los avances o en las debilidades contribuyendo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la manera que les sea posible.</w:t>
      </w:r>
    </w:p>
    <w:p w14:paraId="6718AAFB" w14:textId="58062185" w:rsidR="0070473A" w:rsidRPr="0010421D" w:rsidRDefault="0070473A" w:rsidP="0010421D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Alumno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: Actor principal, el estudiante, sin el cual no existirían las instituciones.</w:t>
      </w:r>
    </w:p>
    <w:p w14:paraId="7E40DE1A" w14:textId="77777777" w:rsidR="0010421D" w:rsidRPr="007C768F" w:rsidRDefault="0010421D" w:rsidP="0010421D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3697CF8D" w14:textId="2F4D9462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¿Cuál es el rol que le corresponde a cada uno en la dinámica escolar?</w:t>
      </w:r>
    </w:p>
    <w:p w14:paraId="54D91F31" w14:textId="2F7872DF" w:rsidR="0070473A" w:rsidRPr="0010421D" w:rsidRDefault="0070473A" w:rsidP="0010421D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Directivo: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Dirigir el jardín</w:t>
      </w:r>
    </w:p>
    <w:p w14:paraId="288E7085" w14:textId="3ADB9394" w:rsidR="0070473A" w:rsidRPr="0010421D" w:rsidRDefault="0070473A" w:rsidP="0010421D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Docentes: </w:t>
      </w: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Otorgar nuevos aprendizajes</w:t>
      </w:r>
    </w:p>
    <w:p w14:paraId="7B7F705C" w14:textId="14B961F2" w:rsidR="0070473A" w:rsidRPr="0010421D" w:rsidRDefault="0070473A" w:rsidP="0010421D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Enfermera: Atender </w:t>
      </w:r>
      <w:r w:rsidR="007C768F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situaciones relacionadas a la salud</w:t>
      </w:r>
    </w:p>
    <w:p w14:paraId="630675A7" w14:textId="3FA9A324" w:rsidR="0070473A" w:rsidRPr="0010421D" w:rsidRDefault="0070473A" w:rsidP="0010421D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Intendente: </w:t>
      </w:r>
      <w:r w:rsidR="007C768F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Mantener las instalaciones en buen estado</w:t>
      </w:r>
    </w:p>
    <w:p w14:paraId="09DC67CE" w14:textId="032A1D0A" w:rsidR="0070473A" w:rsidRPr="0010421D" w:rsidRDefault="0070473A" w:rsidP="0010421D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Padre de familia: </w:t>
      </w:r>
      <w:r w:rsidR="007C768F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Involucrarse con el niño y el jardín</w:t>
      </w:r>
    </w:p>
    <w:p w14:paraId="0E3AFE57" w14:textId="23E65E9A" w:rsidR="0070473A" w:rsidRDefault="0070473A" w:rsidP="0010421D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Alumno: </w:t>
      </w:r>
      <w:r w:rsidR="007C768F"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aprender </w:t>
      </w:r>
    </w:p>
    <w:p w14:paraId="57C7EC85" w14:textId="77777777" w:rsidR="0010421D" w:rsidRPr="0010421D" w:rsidRDefault="0010421D" w:rsidP="0010421D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790224FE" w14:textId="044F8EDD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¿Hacen las mismas funciones?</w:t>
      </w:r>
    </w:p>
    <w:p w14:paraId="4CE86057" w14:textId="106BF678" w:rsidR="007C768F" w:rsidRPr="0010421D" w:rsidRDefault="007C768F" w:rsidP="0010421D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No, cada uno tiene una función diferente, pero en conjunto hacen funcionar el jardín de niños, ya que sin alguno de ellos no funcionaría correctamente.</w:t>
      </w:r>
    </w:p>
    <w:p w14:paraId="18DB105E" w14:textId="77777777" w:rsidR="0010421D" w:rsidRPr="0010421D" w:rsidRDefault="0010421D" w:rsidP="0010421D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62521D22" w14:textId="7DACC62D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¿Qué los diferencia?</w:t>
      </w:r>
    </w:p>
    <w:p w14:paraId="7621B060" w14:textId="270FB786" w:rsidR="007C768F" w:rsidRPr="0010421D" w:rsidRDefault="007C768F" w:rsidP="0010421D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Que, como se ha mencionado antes, cada función que realizan es diferente a la de los otros.</w:t>
      </w:r>
    </w:p>
    <w:p w14:paraId="21004D33" w14:textId="77777777" w:rsidR="0010421D" w:rsidRPr="0010421D" w:rsidRDefault="0010421D" w:rsidP="0010421D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03347ABF" w14:textId="6EF57E3E" w:rsidR="00706F1C" w:rsidRPr="0010421D" w:rsidRDefault="0010421D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¿Qué hacen las personas que realizan actividades diferentes a la docencia?</w:t>
      </w:r>
    </w:p>
    <w:p w14:paraId="4344235D" w14:textId="239E55E0" w:rsidR="007C768F" w:rsidRPr="0010421D" w:rsidRDefault="007C768F" w:rsidP="0010421D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Los intendentes están enfocados en el plantel y las instalaciones, las enfermeras en la salud y los padres de familia en los niños, pero como sus hijos, no como un alumno.</w:t>
      </w:r>
    </w:p>
    <w:p w14:paraId="0C513CA2" w14:textId="77777777" w:rsidR="0010421D" w:rsidRPr="0010421D" w:rsidRDefault="0010421D" w:rsidP="0010421D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0F559940" w14:textId="7977EB13" w:rsidR="00706F1C" w:rsidRPr="0010421D" w:rsidRDefault="00706F1C" w:rsidP="0010421D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10421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¿Existen lugares específicos donde encontrarlos?</w:t>
      </w:r>
    </w:p>
    <w:p w14:paraId="48D1CC81" w14:textId="7262E36A" w:rsidR="00396F74" w:rsidRPr="0010421D" w:rsidRDefault="0010421D" w:rsidP="0010421D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10421D">
        <w:rPr>
          <w:rFonts w:ascii="Arial" w:hAnsi="Arial" w:cs="Arial"/>
          <w:sz w:val="24"/>
          <w:szCs w:val="24"/>
          <w:lang w:val="es-ES"/>
        </w:rPr>
        <w:t>Cada uno</w:t>
      </w:r>
      <w:r w:rsidR="007C768F" w:rsidRPr="0010421D">
        <w:rPr>
          <w:rFonts w:ascii="Arial" w:hAnsi="Arial" w:cs="Arial"/>
          <w:sz w:val="24"/>
          <w:szCs w:val="24"/>
          <w:lang w:val="es-ES"/>
        </w:rPr>
        <w:t xml:space="preserve"> tiene su espacio de trabajo para realizar su trabajo </w:t>
      </w:r>
      <w:r w:rsidRPr="0010421D">
        <w:rPr>
          <w:rFonts w:ascii="Arial" w:hAnsi="Arial" w:cs="Arial"/>
          <w:sz w:val="24"/>
          <w:szCs w:val="24"/>
          <w:lang w:val="es-ES"/>
        </w:rPr>
        <w:t>específico</w:t>
      </w:r>
      <w:r w:rsidR="007C768F" w:rsidRPr="0010421D">
        <w:rPr>
          <w:rFonts w:ascii="Arial" w:hAnsi="Arial" w:cs="Arial"/>
          <w:sz w:val="24"/>
          <w:szCs w:val="24"/>
          <w:lang w:val="es-ES"/>
        </w:rPr>
        <w:t>.</w:t>
      </w:r>
    </w:p>
    <w:sectPr w:rsidR="00396F74" w:rsidRPr="00104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633"/>
    <w:multiLevelType w:val="hybridMultilevel"/>
    <w:tmpl w:val="F6E691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5F30"/>
    <w:multiLevelType w:val="hybridMultilevel"/>
    <w:tmpl w:val="D9041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EDC"/>
    <w:multiLevelType w:val="hybridMultilevel"/>
    <w:tmpl w:val="F57E78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1101"/>
    <w:multiLevelType w:val="hybridMultilevel"/>
    <w:tmpl w:val="15DCE6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257"/>
    <w:multiLevelType w:val="hybridMultilevel"/>
    <w:tmpl w:val="EBF4B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36B1"/>
    <w:multiLevelType w:val="hybridMultilevel"/>
    <w:tmpl w:val="D792A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12035"/>
    <w:multiLevelType w:val="hybridMultilevel"/>
    <w:tmpl w:val="9BDA9AA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217E0"/>
    <w:multiLevelType w:val="hybridMultilevel"/>
    <w:tmpl w:val="50C86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1C"/>
    <w:rsid w:val="0010421D"/>
    <w:rsid w:val="001750CD"/>
    <w:rsid w:val="00396F74"/>
    <w:rsid w:val="003A7983"/>
    <w:rsid w:val="005405F2"/>
    <w:rsid w:val="0070473A"/>
    <w:rsid w:val="00706F1C"/>
    <w:rsid w:val="007906CD"/>
    <w:rsid w:val="007C768F"/>
    <w:rsid w:val="00A32056"/>
    <w:rsid w:val="00AC051E"/>
    <w:rsid w:val="00C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85B2"/>
  <w15:chartTrackingRefBased/>
  <w15:docId w15:val="{D266012E-2BEA-4966-9B9A-787C1A3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7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2021-05-04T01:04:00Z</dcterms:created>
  <dcterms:modified xsi:type="dcterms:W3CDTF">2021-05-04T04:17:00Z</dcterms:modified>
</cp:coreProperties>
</file>