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B9" w:rsidRPr="004E45DF" w:rsidRDefault="00FB2EB9" w:rsidP="00FB2EB9">
      <w:pPr>
        <w:tabs>
          <w:tab w:val="left" w:pos="3735"/>
        </w:tabs>
        <w:spacing w:line="360" w:lineRule="auto"/>
        <w:jc w:val="center"/>
        <w:rPr>
          <w:rFonts w:ascii="Arial" w:hAnsi="Arial" w:cs="Arial"/>
        </w:rPr>
      </w:pPr>
      <w:r w:rsidRPr="004E45DF">
        <w:rPr>
          <w:rFonts w:ascii="Arial" w:hAnsi="Arial" w:cs="Arial"/>
          <w:b/>
          <w:bCs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B49F7C0" wp14:editId="3FB2756A">
            <wp:simplePos x="0" y="0"/>
            <wp:positionH relativeFrom="page">
              <wp:posOffset>268556</wp:posOffset>
            </wp:positionH>
            <wp:positionV relativeFrom="paragraph">
              <wp:posOffset>355</wp:posOffset>
            </wp:positionV>
            <wp:extent cx="1190625" cy="871855"/>
            <wp:effectExtent l="0" t="0" r="0" b="444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5DF">
        <w:rPr>
          <w:rFonts w:ascii="Arial" w:hAnsi="Arial" w:cs="Arial"/>
          <w:b/>
          <w:bCs/>
        </w:rPr>
        <w:t>ESCUELA NORMAL DE EDUCACION PREESCOLAR</w:t>
      </w:r>
    </w:p>
    <w:p w:rsidR="00FB2EB9" w:rsidRPr="004E45DF" w:rsidRDefault="00FB2EB9" w:rsidP="00FB2EB9">
      <w:pPr>
        <w:ind w:firstLine="708"/>
        <w:jc w:val="center"/>
        <w:rPr>
          <w:rFonts w:ascii="Arial" w:hAnsi="Arial" w:cs="Arial"/>
        </w:rPr>
      </w:pPr>
      <w:r w:rsidRPr="004E45DF">
        <w:rPr>
          <w:rFonts w:ascii="Arial" w:hAnsi="Arial" w:cs="Arial"/>
        </w:rPr>
        <w:t>Licenciatura en educación preescolar</w:t>
      </w:r>
    </w:p>
    <w:p w:rsidR="00FB2EB9" w:rsidRPr="004E45DF" w:rsidRDefault="004E45DF" w:rsidP="004E45DF">
      <w:pPr>
        <w:ind w:firstLine="708"/>
        <w:rPr>
          <w:rFonts w:ascii="Arial" w:hAnsi="Arial" w:cs="Arial"/>
        </w:rPr>
      </w:pPr>
      <w:r w:rsidRPr="004E45DF">
        <w:rPr>
          <w:rFonts w:ascii="Arial" w:hAnsi="Arial" w:cs="Arial"/>
        </w:rPr>
        <w:t xml:space="preserve">                              </w:t>
      </w:r>
      <w:r w:rsidR="00FB2EB9" w:rsidRPr="004E45DF">
        <w:rPr>
          <w:rFonts w:ascii="Arial" w:hAnsi="Arial" w:cs="Arial"/>
        </w:rPr>
        <w:t>Ciclo escolar 2020-2021</w:t>
      </w:r>
    </w:p>
    <w:p w:rsidR="00FB2EB9" w:rsidRPr="004E45DF" w:rsidRDefault="00FB2EB9" w:rsidP="00FB2EB9">
      <w:pPr>
        <w:ind w:firstLine="708"/>
        <w:jc w:val="center"/>
        <w:rPr>
          <w:rFonts w:ascii="Arial" w:hAnsi="Arial" w:cs="Arial"/>
        </w:rPr>
      </w:pPr>
      <w:r w:rsidRPr="004E45DF">
        <w:rPr>
          <w:rFonts w:ascii="Arial" w:hAnsi="Arial" w:cs="Arial"/>
        </w:rPr>
        <w:t>2do semestre sección B</w:t>
      </w:r>
    </w:p>
    <w:p w:rsidR="00FB2EB9" w:rsidRPr="004E45DF" w:rsidRDefault="00FB2EB9" w:rsidP="00FB2EB9">
      <w:pPr>
        <w:pStyle w:val="NormalWeb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E45DF">
        <w:rPr>
          <w:rFonts w:ascii="Arial" w:hAnsi="Arial" w:cs="Arial"/>
          <w:sz w:val="22"/>
          <w:szCs w:val="22"/>
        </w:rPr>
        <w:t>Curso:</w:t>
      </w:r>
    </w:p>
    <w:p w:rsidR="00FB2EB9" w:rsidRPr="004E45DF" w:rsidRDefault="00FB2EB9" w:rsidP="00FB2EB9">
      <w:pPr>
        <w:pStyle w:val="NormalWeb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45DF">
        <w:rPr>
          <w:rFonts w:ascii="Arial" w:hAnsi="Arial" w:cs="Arial"/>
          <w:b/>
          <w:sz w:val="22"/>
          <w:szCs w:val="22"/>
          <w:highlight w:val="yellow"/>
        </w:rPr>
        <w:t>Estrategias Para La Exploración Del Mundo Natural</w:t>
      </w:r>
      <w:r w:rsidRPr="004E45DF">
        <w:rPr>
          <w:rFonts w:ascii="Arial" w:hAnsi="Arial" w:cs="Arial"/>
          <w:b/>
          <w:sz w:val="22"/>
          <w:szCs w:val="22"/>
        </w:rPr>
        <w:t xml:space="preserve"> </w:t>
      </w:r>
    </w:p>
    <w:p w:rsidR="00FB2EB9" w:rsidRPr="004E45DF" w:rsidRDefault="00FB2EB9" w:rsidP="00FB2EB9">
      <w:pPr>
        <w:ind w:firstLine="708"/>
        <w:rPr>
          <w:rFonts w:ascii="Arial" w:hAnsi="Arial" w:cs="Arial"/>
        </w:rPr>
      </w:pPr>
      <w:r w:rsidRPr="004E45DF">
        <w:rPr>
          <w:rFonts w:ascii="Arial" w:hAnsi="Arial" w:cs="Arial"/>
        </w:rPr>
        <w:t xml:space="preserve">                                                   Trabajo:</w:t>
      </w:r>
    </w:p>
    <w:p w:rsidR="00FB2EB9" w:rsidRPr="004E45DF" w:rsidRDefault="00FB2EB9" w:rsidP="00FB2EB9">
      <w:pPr>
        <w:ind w:firstLine="708"/>
        <w:jc w:val="center"/>
        <w:rPr>
          <w:rFonts w:ascii="Arial" w:hAnsi="Arial" w:cs="Arial"/>
          <w:b/>
          <w:color w:val="FF0000"/>
          <w:sz w:val="24"/>
        </w:rPr>
      </w:pPr>
      <w:r w:rsidRPr="004E45DF">
        <w:rPr>
          <w:rFonts w:ascii="Arial" w:hAnsi="Arial" w:cs="Arial"/>
          <w:b/>
          <w:color w:val="FF0000"/>
          <w:sz w:val="24"/>
        </w:rPr>
        <w:t xml:space="preserve">Videos Unidad II. Los investigadores en didáctica de las ciencias y las líneas de investigación </w:t>
      </w:r>
    </w:p>
    <w:p w:rsidR="00FB2EB9" w:rsidRPr="004E45DF" w:rsidRDefault="00FB2EB9" w:rsidP="00FB2EB9">
      <w:pPr>
        <w:ind w:firstLine="708"/>
        <w:jc w:val="center"/>
        <w:rPr>
          <w:rFonts w:ascii="Arial" w:hAnsi="Arial" w:cs="Arial"/>
        </w:rPr>
      </w:pPr>
      <w:r w:rsidRPr="004E45DF">
        <w:rPr>
          <w:rFonts w:ascii="Arial" w:hAnsi="Arial" w:cs="Arial"/>
        </w:rPr>
        <w:t>Alumna:</w:t>
      </w:r>
    </w:p>
    <w:p w:rsidR="00FB2EB9" w:rsidRPr="004E45DF" w:rsidRDefault="00FB2EB9" w:rsidP="004E45DF">
      <w:pPr>
        <w:ind w:firstLine="708"/>
        <w:jc w:val="center"/>
        <w:rPr>
          <w:rFonts w:ascii="Arial" w:hAnsi="Arial" w:cs="Arial"/>
        </w:rPr>
      </w:pPr>
      <w:r w:rsidRPr="004E45DF">
        <w:rPr>
          <w:rFonts w:ascii="Arial" w:hAnsi="Arial" w:cs="Arial"/>
        </w:rPr>
        <w:t xml:space="preserve">Sara </w:t>
      </w:r>
      <w:proofErr w:type="spellStart"/>
      <w:r w:rsidRPr="004E45DF">
        <w:rPr>
          <w:rFonts w:ascii="Arial" w:hAnsi="Arial" w:cs="Arial"/>
        </w:rPr>
        <w:t>Yamilet</w:t>
      </w:r>
      <w:proofErr w:type="spellEnd"/>
      <w:r w:rsidRPr="004E45DF">
        <w:rPr>
          <w:rFonts w:ascii="Arial" w:hAnsi="Arial" w:cs="Arial"/>
        </w:rPr>
        <w:t xml:space="preserve"> Gómez Hernández #5</w:t>
      </w:r>
    </w:p>
    <w:p w:rsidR="00EB6F34" w:rsidRPr="004E45DF" w:rsidRDefault="00FB2EB9" w:rsidP="004E45DF">
      <w:pPr>
        <w:jc w:val="center"/>
        <w:rPr>
          <w:rFonts w:ascii="Arial" w:hAnsi="Arial" w:cs="Arial"/>
        </w:rPr>
      </w:pPr>
      <w:r w:rsidRPr="004E45DF">
        <w:rPr>
          <w:rFonts w:ascii="Arial" w:hAnsi="Arial" w:cs="Arial"/>
        </w:rPr>
        <w:t>Profesor:</w:t>
      </w:r>
    </w:p>
    <w:p w:rsidR="00EB6F34" w:rsidRDefault="004E45DF" w:rsidP="004E45DF">
      <w:pPr>
        <w:jc w:val="center"/>
        <w:rPr>
          <w:rFonts w:ascii="Arial" w:hAnsi="Arial" w:cs="Arial"/>
        </w:rPr>
      </w:pPr>
      <w:proofErr w:type="spellStart"/>
      <w:r w:rsidRPr="004E45DF">
        <w:rPr>
          <w:rFonts w:ascii="Arial" w:hAnsi="Arial" w:cs="Arial"/>
        </w:rPr>
        <w:t>Yixie</w:t>
      </w:r>
      <w:proofErr w:type="spellEnd"/>
      <w:r w:rsidRPr="004E45DF">
        <w:rPr>
          <w:rFonts w:ascii="Arial" w:hAnsi="Arial" w:cs="Arial"/>
        </w:rPr>
        <w:t xml:space="preserve"> </w:t>
      </w:r>
      <w:proofErr w:type="spellStart"/>
      <w:r w:rsidRPr="004E45DF">
        <w:rPr>
          <w:rFonts w:ascii="Arial" w:hAnsi="Arial" w:cs="Arial"/>
        </w:rPr>
        <w:t>Karelia</w:t>
      </w:r>
      <w:proofErr w:type="spellEnd"/>
      <w:r w:rsidRPr="004E45DF">
        <w:rPr>
          <w:rFonts w:ascii="Arial" w:hAnsi="Arial" w:cs="Arial"/>
        </w:rPr>
        <w:t xml:space="preserve"> Laguna Montañez </w:t>
      </w:r>
    </w:p>
    <w:p w:rsidR="004E45DF" w:rsidRPr="004E45DF" w:rsidRDefault="004E45DF" w:rsidP="004E45DF">
      <w:pPr>
        <w:jc w:val="center"/>
        <w:rPr>
          <w:rFonts w:ascii="Arial" w:hAnsi="Arial" w:cs="Arial"/>
        </w:rPr>
      </w:pPr>
    </w:p>
    <w:p w:rsidR="00EB6F34" w:rsidRPr="004E45DF" w:rsidRDefault="00EB6F34" w:rsidP="00EB6F34">
      <w:pPr>
        <w:rPr>
          <w:rFonts w:ascii="Arial" w:hAnsi="Arial" w:cs="Arial"/>
          <w:b/>
        </w:rPr>
      </w:pPr>
      <w:r w:rsidRPr="004E45DF">
        <w:rPr>
          <w:rFonts w:ascii="Arial" w:hAnsi="Arial" w:cs="Arial"/>
          <w:b/>
        </w:rPr>
        <w:t xml:space="preserve">Unidad de aprendizaje II. La construcción de conocimientos sobre la materia, energía y sus interacciones </w:t>
      </w:r>
    </w:p>
    <w:p w:rsidR="00EB6F34" w:rsidRPr="004E45DF" w:rsidRDefault="00EB6F34" w:rsidP="00EB6F34">
      <w:pPr>
        <w:rPr>
          <w:rFonts w:ascii="Arial" w:hAnsi="Arial" w:cs="Arial"/>
        </w:rPr>
      </w:pPr>
      <w:r w:rsidRPr="004E45DF">
        <w:rPr>
          <w:rFonts w:ascii="Arial" w:hAnsi="Arial" w:cs="Arial"/>
        </w:rPr>
        <w:t>Competencias de la unidad de aprendizaje</w:t>
      </w:r>
    </w:p>
    <w:p w:rsidR="00EB6F34" w:rsidRPr="004E45DF" w:rsidRDefault="00EB6F34" w:rsidP="00EB6F34">
      <w:pPr>
        <w:rPr>
          <w:rFonts w:ascii="Arial" w:hAnsi="Arial" w:cs="Arial"/>
        </w:rPr>
      </w:pPr>
      <w:r w:rsidRPr="004E45DF">
        <w:rPr>
          <w:rFonts w:ascii="Arial" w:hAnsi="Arial" w:cs="Arial"/>
        </w:rPr>
        <w:t xml:space="preserve"> </w:t>
      </w:r>
      <w:r w:rsidRPr="004E45DF">
        <w:rPr>
          <w:rFonts w:ascii="Arial" w:hAnsi="Arial" w:cs="Arial"/>
        </w:rPr>
        <w:sym w:font="Symbol" w:char="F0B7"/>
      </w:r>
      <w:r w:rsidRPr="004E45DF">
        <w:rPr>
          <w:rFonts w:ascii="Arial" w:hAnsi="Arial" w:cs="Arial"/>
        </w:rPr>
        <w:t xml:space="preserve">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:rsidR="00EB6F34" w:rsidRPr="004E45DF" w:rsidRDefault="00EB6F34" w:rsidP="00EB6F34">
      <w:pPr>
        <w:rPr>
          <w:rFonts w:ascii="Arial" w:hAnsi="Arial" w:cs="Arial"/>
        </w:rPr>
      </w:pPr>
      <w:r w:rsidRPr="004E45DF">
        <w:rPr>
          <w:rFonts w:ascii="Arial" w:hAnsi="Arial" w:cs="Arial"/>
        </w:rPr>
        <w:t xml:space="preserve"> </w:t>
      </w:r>
      <w:r w:rsidRPr="004E45DF">
        <w:rPr>
          <w:rFonts w:ascii="Arial" w:hAnsi="Arial" w:cs="Arial"/>
        </w:rPr>
        <w:sym w:font="Symbol" w:char="F0B7"/>
      </w:r>
      <w:r w:rsidRPr="004E45DF">
        <w:rPr>
          <w:rFonts w:ascii="Arial" w:hAnsi="Arial" w:cs="Arial"/>
        </w:rPr>
        <w:t xml:space="preserve"> Selecciona estrategias derivadas de la didáctica de las ciencias que favorecen el desarrollo intelectual, físico, social y emocional de los alumnos para procurar el logro de los aprendizajes.</w:t>
      </w:r>
    </w:p>
    <w:p w:rsidR="00EB6F34" w:rsidRDefault="00EB6F34">
      <w:pPr>
        <w:rPr>
          <w:rFonts w:ascii="Arial" w:hAnsi="Arial" w:cs="Arial"/>
        </w:rPr>
      </w:pPr>
      <w:r w:rsidRPr="004E45DF">
        <w:rPr>
          <w:rFonts w:ascii="Arial" w:hAnsi="Arial" w:cs="Arial"/>
        </w:rPr>
        <w:t xml:space="preserve"> </w:t>
      </w:r>
      <w:r w:rsidRPr="004E45DF">
        <w:rPr>
          <w:rFonts w:ascii="Arial" w:hAnsi="Arial" w:cs="Arial"/>
        </w:rPr>
        <w:sym w:font="Symbol" w:char="F0B7"/>
      </w:r>
      <w:r w:rsidRPr="004E45DF">
        <w:rPr>
          <w:rFonts w:ascii="Arial" w:hAnsi="Arial" w:cs="Arial"/>
        </w:rPr>
        <w:t xml:space="preserve"> Usa los resultados de la investigación en didáctica de las ciencias para profundizar en el conocimiento y los procesos de aprendizaje de sus alumnos.</w:t>
      </w:r>
    </w:p>
    <w:p w:rsidR="004E45DF" w:rsidRPr="004E45DF" w:rsidRDefault="004E45DF">
      <w:pPr>
        <w:rPr>
          <w:rFonts w:ascii="Arial" w:hAnsi="Arial" w:cs="Arial"/>
        </w:rPr>
      </w:pPr>
    </w:p>
    <w:p w:rsidR="004E45DF" w:rsidRDefault="00EB6F34" w:rsidP="00EB6F34">
      <w:pPr>
        <w:rPr>
          <w:rFonts w:ascii="Arial" w:hAnsi="Arial" w:cs="Arial"/>
        </w:rPr>
      </w:pPr>
      <w:r w:rsidRPr="004E45DF">
        <w:rPr>
          <w:rFonts w:ascii="Arial" w:hAnsi="Arial" w:cs="Arial"/>
        </w:rPr>
        <w:t>Saltillo, Coahuila                                                                                         09/Mayo/2021</w:t>
      </w:r>
    </w:p>
    <w:p w:rsidR="004E45DF" w:rsidRPr="00C96933" w:rsidRDefault="00EB6F34" w:rsidP="004C4991">
      <w:pPr>
        <w:jc w:val="both"/>
        <w:rPr>
          <w:rFonts w:ascii="Arial" w:hAnsi="Arial" w:cs="Arial"/>
          <w:sz w:val="24"/>
        </w:rPr>
      </w:pPr>
      <w:r w:rsidRPr="00C96933">
        <w:rPr>
          <w:rFonts w:ascii="Arial" w:hAnsi="Arial" w:cs="Arial"/>
          <w:sz w:val="24"/>
          <w:highlight w:val="yellow"/>
        </w:rPr>
        <w:lastRenderedPageBreak/>
        <w:t>EQUIPO 2</w:t>
      </w:r>
    </w:p>
    <w:p w:rsidR="004E45DF" w:rsidRPr="00C96933" w:rsidRDefault="004E45DF" w:rsidP="004C4991">
      <w:pPr>
        <w:jc w:val="center"/>
        <w:rPr>
          <w:rFonts w:ascii="Arial" w:hAnsi="Arial" w:cs="Arial"/>
          <w:b/>
          <w:color w:val="C45911" w:themeColor="accent2" w:themeShade="BF"/>
          <w:sz w:val="32"/>
        </w:rPr>
      </w:pPr>
      <w:r w:rsidRPr="00C96933">
        <w:rPr>
          <w:rFonts w:ascii="Arial" w:hAnsi="Arial" w:cs="Arial"/>
          <w:b/>
          <w:color w:val="C45911" w:themeColor="accent2" w:themeShade="BF"/>
          <w:sz w:val="32"/>
        </w:rPr>
        <w:t xml:space="preserve">Video: </w:t>
      </w:r>
      <w:r w:rsidR="00EB6F34" w:rsidRPr="00C96933">
        <w:rPr>
          <w:rFonts w:ascii="Arial" w:hAnsi="Arial" w:cs="Arial"/>
          <w:b/>
          <w:color w:val="C45911" w:themeColor="accent2" w:themeShade="BF"/>
          <w:sz w:val="32"/>
        </w:rPr>
        <w:t xml:space="preserve">Melina </w:t>
      </w:r>
      <w:proofErr w:type="spellStart"/>
      <w:r w:rsidR="00EB6F34" w:rsidRPr="00C96933">
        <w:rPr>
          <w:rFonts w:ascii="Arial" w:hAnsi="Arial" w:cs="Arial"/>
          <w:b/>
          <w:color w:val="C45911" w:themeColor="accent2" w:themeShade="BF"/>
          <w:sz w:val="32"/>
        </w:rPr>
        <w:t>Furman</w:t>
      </w:r>
      <w:proofErr w:type="spellEnd"/>
      <w:r w:rsidR="00EB6F34" w:rsidRPr="00C96933">
        <w:rPr>
          <w:rFonts w:ascii="Arial" w:hAnsi="Arial" w:cs="Arial"/>
          <w:b/>
          <w:color w:val="C45911" w:themeColor="accent2" w:themeShade="BF"/>
          <w:sz w:val="32"/>
        </w:rPr>
        <w:t xml:space="preserve"> - ¿Cómo hacer experimentos en la clase de ciencias natur</w:t>
      </w:r>
      <w:bookmarkStart w:id="0" w:name="_GoBack"/>
      <w:bookmarkEnd w:id="0"/>
      <w:r w:rsidR="00EB6F34" w:rsidRPr="00C96933">
        <w:rPr>
          <w:rFonts w:ascii="Arial" w:hAnsi="Arial" w:cs="Arial"/>
          <w:b/>
          <w:color w:val="C45911" w:themeColor="accent2" w:themeShade="BF"/>
          <w:sz w:val="32"/>
        </w:rPr>
        <w:t>ales?</w:t>
      </w:r>
    </w:p>
    <w:p w:rsidR="00EB6F34" w:rsidRPr="004E45DF" w:rsidRDefault="00EB6F34" w:rsidP="004C4991">
      <w:pPr>
        <w:jc w:val="both"/>
        <w:rPr>
          <w:rFonts w:ascii="Comic Sans MS" w:hAnsi="Comic Sans MS" w:cs="Arial"/>
          <w:sz w:val="24"/>
        </w:rPr>
      </w:pPr>
      <w:hyperlink r:id="rId5" w:history="1">
        <w:r w:rsidRPr="004E45DF">
          <w:rPr>
            <w:rStyle w:val="Hipervnculo"/>
            <w:rFonts w:ascii="Comic Sans MS" w:hAnsi="Comic Sans MS" w:cs="Arial"/>
            <w:color w:val="auto"/>
            <w:sz w:val="24"/>
          </w:rPr>
          <w:t>https://www.youtube.com/watch?v=A9PYWVjMRLo</w:t>
        </w:r>
      </w:hyperlink>
    </w:p>
    <w:p w:rsidR="00EB6F34" w:rsidRPr="004E45DF" w:rsidRDefault="00B158C3" w:rsidP="002F23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video nos menciona la importancia que tienen los </w:t>
      </w:r>
      <w:r w:rsidR="00FB2EB9" w:rsidRPr="004E45DF">
        <w:rPr>
          <w:rFonts w:ascii="Arial" w:hAnsi="Arial" w:cs="Arial"/>
          <w:sz w:val="24"/>
        </w:rPr>
        <w:t xml:space="preserve">experimentos </w:t>
      </w:r>
      <w:r>
        <w:rPr>
          <w:rFonts w:ascii="Arial" w:hAnsi="Arial" w:cs="Arial"/>
          <w:sz w:val="24"/>
        </w:rPr>
        <w:t xml:space="preserve">para los niños, estos </w:t>
      </w:r>
      <w:r w:rsidR="00FB2EB9" w:rsidRPr="004E45DF">
        <w:rPr>
          <w:rFonts w:ascii="Arial" w:hAnsi="Arial" w:cs="Arial"/>
          <w:sz w:val="24"/>
        </w:rPr>
        <w:t>les permiten a</w:t>
      </w:r>
      <w:r>
        <w:rPr>
          <w:rFonts w:ascii="Arial" w:hAnsi="Arial" w:cs="Arial"/>
          <w:sz w:val="24"/>
        </w:rPr>
        <w:t xml:space="preserve"> ellos</w:t>
      </w:r>
      <w:r w:rsidR="00FB2EB9" w:rsidRPr="004E45DF">
        <w:rPr>
          <w:rFonts w:ascii="Arial" w:hAnsi="Arial" w:cs="Arial"/>
          <w:sz w:val="24"/>
        </w:rPr>
        <w:t xml:space="preserve"> tener contacto directo con los fenómenos y </w:t>
      </w:r>
      <w:r w:rsidR="00912112">
        <w:rPr>
          <w:rFonts w:ascii="Arial" w:hAnsi="Arial" w:cs="Arial"/>
          <w:sz w:val="24"/>
        </w:rPr>
        <w:t xml:space="preserve">hará que los emocione más , </w:t>
      </w:r>
      <w:r w:rsidR="00FB2EB9" w:rsidRPr="004E45DF">
        <w:rPr>
          <w:rFonts w:ascii="Arial" w:hAnsi="Arial" w:cs="Arial"/>
          <w:sz w:val="24"/>
        </w:rPr>
        <w:t xml:space="preserve">a partir de </w:t>
      </w:r>
      <w:r>
        <w:rPr>
          <w:rFonts w:ascii="Arial" w:hAnsi="Arial" w:cs="Arial"/>
          <w:sz w:val="24"/>
        </w:rPr>
        <w:t xml:space="preserve">eso ellos </w:t>
      </w:r>
      <w:r w:rsidR="00FB2EB9" w:rsidRPr="004E45DF">
        <w:rPr>
          <w:rFonts w:ascii="Arial" w:hAnsi="Arial" w:cs="Arial"/>
          <w:sz w:val="24"/>
        </w:rPr>
        <w:t>pueden observar, explorar</w:t>
      </w:r>
      <w:r>
        <w:rPr>
          <w:rFonts w:ascii="Arial" w:hAnsi="Arial" w:cs="Arial"/>
          <w:sz w:val="24"/>
        </w:rPr>
        <w:t xml:space="preserve">, </w:t>
      </w:r>
      <w:r w:rsidR="00FB2EB9" w:rsidRPr="004E45DF">
        <w:rPr>
          <w:rFonts w:ascii="Arial" w:hAnsi="Arial" w:cs="Arial"/>
          <w:sz w:val="24"/>
        </w:rPr>
        <w:t xml:space="preserve">sacar conclusiones y pueden empezar a preguntar, compartir con otros </w:t>
      </w:r>
      <w:r w:rsidR="00C96933">
        <w:rPr>
          <w:rFonts w:ascii="Arial" w:hAnsi="Arial" w:cs="Arial"/>
          <w:sz w:val="24"/>
        </w:rPr>
        <w:t xml:space="preserve">compañeros </w:t>
      </w:r>
      <w:r w:rsidR="00FB2EB9" w:rsidRPr="004E45DF">
        <w:rPr>
          <w:rFonts w:ascii="Arial" w:hAnsi="Arial" w:cs="Arial"/>
          <w:sz w:val="24"/>
        </w:rPr>
        <w:t>sus dudas, recolectar datos, etc.</w:t>
      </w:r>
    </w:p>
    <w:p w:rsidR="002F232B" w:rsidRDefault="002F232B" w:rsidP="002F23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Nos mencionan que los experimentos tienen que tener una serie de características fundamentales para cumplir con los propósitos que se tienen que desarrollar de acuerdo al momento de </w:t>
      </w:r>
      <w:r w:rsidR="00C96933">
        <w:rPr>
          <w:rFonts w:ascii="Arial" w:hAnsi="Arial" w:cs="Arial"/>
          <w:sz w:val="24"/>
        </w:rPr>
        <w:t xml:space="preserve">realizarlos. </w:t>
      </w:r>
    </w:p>
    <w:p w:rsidR="00C96933" w:rsidRDefault="00C96933" w:rsidP="002F23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Primer característica:</w:t>
      </w:r>
    </w:p>
    <w:p w:rsidR="004C4991" w:rsidRDefault="00C96933" w:rsidP="002F23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2F232B">
        <w:rPr>
          <w:rFonts w:ascii="Arial" w:hAnsi="Arial" w:cs="Arial"/>
          <w:sz w:val="24"/>
        </w:rPr>
        <w:t>l experimento a realizar</w:t>
      </w:r>
      <w:r w:rsidR="004E45DF">
        <w:rPr>
          <w:rFonts w:ascii="Arial" w:hAnsi="Arial" w:cs="Arial"/>
          <w:sz w:val="24"/>
        </w:rPr>
        <w:t xml:space="preserve"> tiene que tener una pregunta a responder, </w:t>
      </w:r>
      <w:r w:rsidR="004C4991">
        <w:rPr>
          <w:rFonts w:ascii="Arial" w:hAnsi="Arial" w:cs="Arial"/>
          <w:sz w:val="24"/>
        </w:rPr>
        <w:t>ya que a partir de esa pregunta se creara curiosidad</w:t>
      </w:r>
      <w:r w:rsidR="002F232B">
        <w:rPr>
          <w:rFonts w:ascii="Arial" w:hAnsi="Arial" w:cs="Arial"/>
          <w:sz w:val="24"/>
        </w:rPr>
        <w:t xml:space="preserve"> en los niños</w:t>
      </w:r>
      <w:r w:rsidR="004C4991">
        <w:rPr>
          <w:rFonts w:ascii="Arial" w:hAnsi="Arial" w:cs="Arial"/>
          <w:sz w:val="24"/>
        </w:rPr>
        <w:t xml:space="preserve"> y </w:t>
      </w:r>
      <w:r w:rsidR="002F232B">
        <w:rPr>
          <w:rFonts w:ascii="Arial" w:hAnsi="Arial" w:cs="Arial"/>
          <w:sz w:val="24"/>
        </w:rPr>
        <w:t>a partir de esa curiosidad se t</w:t>
      </w:r>
      <w:r w:rsidR="004C4991">
        <w:rPr>
          <w:rFonts w:ascii="Arial" w:hAnsi="Arial" w:cs="Arial"/>
          <w:sz w:val="24"/>
        </w:rPr>
        <w:t>endrá que experimentar y averiguar para encontrar</w:t>
      </w:r>
      <w:r>
        <w:rPr>
          <w:rFonts w:ascii="Arial" w:hAnsi="Arial" w:cs="Arial"/>
          <w:sz w:val="24"/>
        </w:rPr>
        <w:t xml:space="preserve"> y comprobar</w:t>
      </w:r>
      <w:r w:rsidR="004C4991">
        <w:rPr>
          <w:rFonts w:ascii="Arial" w:hAnsi="Arial" w:cs="Arial"/>
          <w:sz w:val="24"/>
        </w:rPr>
        <w:t xml:space="preserve"> la respuesta</w:t>
      </w:r>
      <w:r>
        <w:rPr>
          <w:rFonts w:ascii="Arial" w:hAnsi="Arial" w:cs="Arial"/>
          <w:sz w:val="24"/>
        </w:rPr>
        <w:t xml:space="preserve">, esa respuesta ya existe pero para ellos es algo nuevo, es una respuesta que ellos no conocen. </w:t>
      </w:r>
    </w:p>
    <w:p w:rsidR="00C96933" w:rsidRDefault="00C96933" w:rsidP="002F23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Segunda característica:</w:t>
      </w:r>
    </w:p>
    <w:p w:rsidR="00C96933" w:rsidRDefault="00C96933" w:rsidP="002F23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</w:t>
      </w:r>
      <w:r w:rsidR="00102CA1">
        <w:rPr>
          <w:rFonts w:ascii="Arial" w:hAnsi="Arial" w:cs="Arial"/>
          <w:sz w:val="24"/>
        </w:rPr>
        <w:t xml:space="preserve">mo docentes tenemos que dar espacio a los alumnos para que piensen </w:t>
      </w:r>
      <w:r>
        <w:rPr>
          <w:rFonts w:ascii="Arial" w:hAnsi="Arial" w:cs="Arial"/>
          <w:sz w:val="24"/>
        </w:rPr>
        <w:t>y analicen en cómo</w:t>
      </w:r>
      <w:r w:rsidR="00102CA1">
        <w:rPr>
          <w:rFonts w:ascii="Arial" w:hAnsi="Arial" w:cs="Arial"/>
          <w:sz w:val="24"/>
        </w:rPr>
        <w:t xml:space="preserve"> van a resolver esa pregunta</w:t>
      </w:r>
      <w:r>
        <w:rPr>
          <w:rFonts w:ascii="Arial" w:hAnsi="Arial" w:cs="Arial"/>
          <w:sz w:val="24"/>
        </w:rPr>
        <w:t>, es decir, que comiencen a pensar en que es lo que tienen que hacer para encontrar una respuesta.</w:t>
      </w:r>
    </w:p>
    <w:p w:rsidR="00C96933" w:rsidRDefault="00C96933" w:rsidP="002F23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les puede dar apoyo a los alumnos y podemos planificar juntos el diseño experimental.</w:t>
      </w:r>
    </w:p>
    <w:p w:rsidR="00C96933" w:rsidRDefault="00102CA1" w:rsidP="002F23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abrir ese espacio para que piensen distintas maneras en las qu</w:t>
      </w:r>
      <w:r w:rsidR="00B158C3">
        <w:rPr>
          <w:rFonts w:ascii="Arial" w:hAnsi="Arial" w:cs="Arial"/>
          <w:sz w:val="24"/>
        </w:rPr>
        <w:t>e podremos resolver la pregunta estaremos favoreciendo a que los niños pongan a prueba su imaginación y</w:t>
      </w:r>
      <w:r>
        <w:rPr>
          <w:rFonts w:ascii="Arial" w:hAnsi="Arial" w:cs="Arial"/>
          <w:sz w:val="24"/>
        </w:rPr>
        <w:t xml:space="preserve"> podremos debatir cuál será la mejo</w:t>
      </w:r>
      <w:r w:rsidR="00C96933">
        <w:rPr>
          <w:rFonts w:ascii="Arial" w:hAnsi="Arial" w:cs="Arial"/>
          <w:sz w:val="24"/>
        </w:rPr>
        <w:t>r forma de hacerlo.</w:t>
      </w:r>
    </w:p>
    <w:p w:rsidR="00102CA1" w:rsidRDefault="00C96933" w:rsidP="002F23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Después de haber decidido </w:t>
      </w:r>
      <w:r w:rsidR="00102CA1">
        <w:rPr>
          <w:rFonts w:ascii="Arial" w:hAnsi="Arial" w:cs="Arial"/>
          <w:sz w:val="24"/>
        </w:rPr>
        <w:t xml:space="preserve">lo que haremos para tratar de resolver la pregunta tendremos que organizarnos para ver qué es lo que </w:t>
      </w:r>
      <w:r w:rsidR="00B158C3">
        <w:rPr>
          <w:rFonts w:ascii="Arial" w:hAnsi="Arial" w:cs="Arial"/>
          <w:sz w:val="24"/>
        </w:rPr>
        <w:t xml:space="preserve">haremos primero, por ejemplo, ya sea si tenemos </w:t>
      </w:r>
      <w:r w:rsidR="00102CA1">
        <w:rPr>
          <w:rFonts w:ascii="Arial" w:hAnsi="Arial" w:cs="Arial"/>
          <w:sz w:val="24"/>
        </w:rPr>
        <w:t xml:space="preserve"> </w:t>
      </w:r>
      <w:r w:rsidR="00B158C3">
        <w:rPr>
          <w:rFonts w:ascii="Arial" w:hAnsi="Arial" w:cs="Arial"/>
          <w:sz w:val="24"/>
        </w:rPr>
        <w:t>que comparar, medir, tenemos que saber también por cuánto tiempo lo haremos, y tenemos que pensar en todos los detalles</w:t>
      </w:r>
      <w:r w:rsidR="002F232B">
        <w:rPr>
          <w:rFonts w:ascii="Arial" w:hAnsi="Arial" w:cs="Arial"/>
          <w:sz w:val="24"/>
        </w:rPr>
        <w:t xml:space="preserve">. </w:t>
      </w:r>
    </w:p>
    <w:p w:rsidR="00102CA1" w:rsidRDefault="002F232B" w:rsidP="002F23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Algo muy importante que se menciona en el video es “e</w:t>
      </w:r>
      <w:r w:rsidR="00102CA1">
        <w:rPr>
          <w:rFonts w:ascii="Arial" w:hAnsi="Arial" w:cs="Arial"/>
          <w:sz w:val="24"/>
        </w:rPr>
        <w:t>l hacer experimentos tiene que ser una oportunidad de hacer trabajo intelectual</w:t>
      </w:r>
      <w:r>
        <w:rPr>
          <w:rFonts w:ascii="Arial" w:hAnsi="Arial" w:cs="Arial"/>
          <w:sz w:val="24"/>
        </w:rPr>
        <w:t xml:space="preserve"> con la cabeza no con las manos”, esto se refiere a que cuando los niños comienzan a hacer experimentos están desarrollando su intelectualidad ya que empiezan a pensar diversas formas de poder resolver un fenómeno que no conocen. </w:t>
      </w:r>
    </w:p>
    <w:p w:rsidR="00B158C3" w:rsidRDefault="00B158C3" w:rsidP="002F23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siguiente paso que se tiene que hacer, es pensar que haremos con la información recolectada a partir de lo que realizamos anteriormente, ya sea con mediciones que realizamos, con observaciones o datos investigados.</w:t>
      </w:r>
    </w:p>
    <w:p w:rsidR="00B158C3" w:rsidRDefault="00B158C3" w:rsidP="002F23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Tenemos que pensar en cómo vamos a organizar esa información, a registrarla y sobre todo en cómo vamos a responder con esos datos la pregunta del inicio.</w:t>
      </w:r>
    </w:p>
    <w:p w:rsidR="00B158C3" w:rsidRDefault="00B158C3" w:rsidP="002F23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la información que los niños obtuvieron nosotros como maestros podemos ayudarlos a interpretarla y a</w:t>
      </w:r>
      <w:r w:rsidR="002F232B">
        <w:rPr>
          <w:rFonts w:ascii="Arial" w:hAnsi="Arial" w:cs="Arial"/>
          <w:sz w:val="24"/>
        </w:rPr>
        <w:t xml:space="preserve"> tratar de darle sentido, al igual podemos ayudar a que los niños </w:t>
      </w:r>
      <w:r>
        <w:rPr>
          <w:rFonts w:ascii="Arial" w:hAnsi="Arial" w:cs="Arial"/>
          <w:sz w:val="24"/>
        </w:rPr>
        <w:t>indaguen</w:t>
      </w:r>
      <w:r w:rsidR="002F232B">
        <w:rPr>
          <w:rFonts w:ascii="Arial" w:hAnsi="Arial" w:cs="Arial"/>
          <w:sz w:val="24"/>
        </w:rPr>
        <w:t xml:space="preserve"> en diferentes fuentes para comprobar </w:t>
      </w:r>
      <w:r>
        <w:rPr>
          <w:rFonts w:ascii="Arial" w:hAnsi="Arial" w:cs="Arial"/>
          <w:sz w:val="24"/>
        </w:rPr>
        <w:t xml:space="preserve">si la información </w:t>
      </w:r>
      <w:r w:rsidR="002F232B">
        <w:rPr>
          <w:rFonts w:ascii="Arial" w:hAnsi="Arial" w:cs="Arial"/>
          <w:sz w:val="24"/>
        </w:rPr>
        <w:t xml:space="preserve">obtenida es confiable. </w:t>
      </w:r>
    </w:p>
    <w:p w:rsidR="002F232B" w:rsidRDefault="00912112" w:rsidP="002F23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responder la pregunta del inicio, pueden surgir nuevas preguntas, ya sean fáciles o difíciles, las cuales se pueden responder experimentando</w:t>
      </w:r>
      <w:r w:rsidR="00C96933">
        <w:rPr>
          <w:rFonts w:ascii="Arial" w:hAnsi="Arial" w:cs="Arial"/>
          <w:sz w:val="24"/>
        </w:rPr>
        <w:t xml:space="preserve"> en ese mismo momento </w:t>
      </w:r>
      <w:r>
        <w:rPr>
          <w:rFonts w:ascii="Arial" w:hAnsi="Arial" w:cs="Arial"/>
          <w:sz w:val="24"/>
        </w:rPr>
        <w:t xml:space="preserve"> o de igual manera podemos aprovechar para irnos más a las explicaciones teóricas,</w:t>
      </w:r>
      <w:r w:rsidR="00C96933">
        <w:rPr>
          <w:rFonts w:ascii="Arial" w:hAnsi="Arial" w:cs="Arial"/>
          <w:sz w:val="24"/>
        </w:rPr>
        <w:t xml:space="preserve"> usar </w:t>
      </w:r>
      <w:r>
        <w:rPr>
          <w:rFonts w:ascii="Arial" w:hAnsi="Arial" w:cs="Arial"/>
          <w:sz w:val="24"/>
        </w:rPr>
        <w:t>los libros de texto, podemos profundizar más lo que aprendimos</w:t>
      </w:r>
      <w:r w:rsidR="00C96933">
        <w:rPr>
          <w:rFonts w:ascii="Arial" w:hAnsi="Arial" w:cs="Arial"/>
          <w:sz w:val="24"/>
        </w:rPr>
        <w:t xml:space="preserve"> y sistematizarlo, podemos </w:t>
      </w:r>
      <w:r>
        <w:rPr>
          <w:rFonts w:ascii="Arial" w:hAnsi="Arial" w:cs="Arial"/>
          <w:sz w:val="24"/>
        </w:rPr>
        <w:t xml:space="preserve">tratar de entender </w:t>
      </w:r>
      <w:r w:rsidR="00C96933">
        <w:rPr>
          <w:rFonts w:ascii="Arial" w:hAnsi="Arial" w:cs="Arial"/>
          <w:sz w:val="24"/>
        </w:rPr>
        <w:t xml:space="preserve">todos los </w:t>
      </w:r>
      <w:r>
        <w:rPr>
          <w:rFonts w:ascii="Arial" w:hAnsi="Arial" w:cs="Arial"/>
          <w:sz w:val="24"/>
        </w:rPr>
        <w:t xml:space="preserve">porqué </w:t>
      </w:r>
      <w:r w:rsidR="00C96933">
        <w:rPr>
          <w:rFonts w:ascii="Arial" w:hAnsi="Arial" w:cs="Arial"/>
          <w:sz w:val="24"/>
        </w:rPr>
        <w:t xml:space="preserve">que vayan surgiendo </w:t>
      </w:r>
      <w:r>
        <w:rPr>
          <w:rFonts w:ascii="Arial" w:hAnsi="Arial" w:cs="Arial"/>
          <w:sz w:val="24"/>
        </w:rPr>
        <w:t xml:space="preserve">y </w:t>
      </w:r>
      <w:r w:rsidR="00C96933">
        <w:rPr>
          <w:rFonts w:ascii="Arial" w:hAnsi="Arial" w:cs="Arial"/>
          <w:sz w:val="24"/>
        </w:rPr>
        <w:t xml:space="preserve">podemos </w:t>
      </w:r>
      <w:r>
        <w:rPr>
          <w:rFonts w:ascii="Arial" w:hAnsi="Arial" w:cs="Arial"/>
          <w:sz w:val="24"/>
        </w:rPr>
        <w:t xml:space="preserve">dar más ejemplos. </w:t>
      </w:r>
    </w:p>
    <w:p w:rsidR="00912112" w:rsidRDefault="00912112" w:rsidP="002F23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Algo muy importante es ponerles a los niños experimentos o situaciones que los puedan conectar a lo cotidiano, que sean experimentos que los ayuden a reinterpretar fenómenos de todos los días </w:t>
      </w:r>
      <w:r w:rsidR="00C96933">
        <w:rPr>
          <w:rFonts w:ascii="Arial" w:hAnsi="Arial" w:cs="Arial"/>
          <w:sz w:val="24"/>
        </w:rPr>
        <w:t xml:space="preserve">ya que se les hará más emocionante conocer el porqué de algo que estarán viviendo día con día y esto les puede ayudar </w:t>
      </w:r>
      <w:r>
        <w:rPr>
          <w:rFonts w:ascii="Arial" w:hAnsi="Arial" w:cs="Arial"/>
          <w:sz w:val="24"/>
        </w:rPr>
        <w:t>para que puedan darle sentido al porqué aprendemos ciencia.</w:t>
      </w:r>
    </w:p>
    <w:p w:rsidR="00912112" w:rsidRDefault="00912112" w:rsidP="002F232B">
      <w:pPr>
        <w:jc w:val="both"/>
        <w:rPr>
          <w:rFonts w:ascii="Arial" w:hAnsi="Arial" w:cs="Arial"/>
          <w:sz w:val="24"/>
        </w:rPr>
      </w:pPr>
    </w:p>
    <w:p w:rsidR="00912112" w:rsidRDefault="00912112" w:rsidP="002F232B">
      <w:pPr>
        <w:jc w:val="both"/>
        <w:rPr>
          <w:rFonts w:ascii="Arial" w:hAnsi="Arial" w:cs="Arial"/>
          <w:sz w:val="24"/>
        </w:rPr>
      </w:pPr>
    </w:p>
    <w:p w:rsidR="00B158C3" w:rsidRDefault="00B158C3" w:rsidP="004C4991">
      <w:pPr>
        <w:jc w:val="both"/>
        <w:rPr>
          <w:rFonts w:ascii="Arial" w:hAnsi="Arial" w:cs="Arial"/>
          <w:sz w:val="24"/>
        </w:rPr>
      </w:pPr>
    </w:p>
    <w:p w:rsidR="00102CA1" w:rsidRPr="004E45DF" w:rsidRDefault="00102CA1" w:rsidP="004C4991">
      <w:pPr>
        <w:jc w:val="both"/>
        <w:rPr>
          <w:rFonts w:ascii="Arial" w:hAnsi="Arial" w:cs="Arial"/>
          <w:sz w:val="24"/>
        </w:rPr>
      </w:pPr>
    </w:p>
    <w:p w:rsidR="00FB2EB9" w:rsidRDefault="00FB2EB9"/>
    <w:p w:rsidR="00EB6F34" w:rsidRDefault="00EB6F34"/>
    <w:p w:rsidR="002F232B" w:rsidRDefault="002F232B" w:rsidP="002F232B">
      <w:pPr>
        <w:spacing w:after="160" w:line="259" w:lineRule="auto"/>
      </w:pPr>
    </w:p>
    <w:sectPr w:rsidR="002F232B" w:rsidSect="00EB6F3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34"/>
    <w:rsid w:val="00102CA1"/>
    <w:rsid w:val="002F232B"/>
    <w:rsid w:val="00351956"/>
    <w:rsid w:val="004C4991"/>
    <w:rsid w:val="004E45DF"/>
    <w:rsid w:val="00912112"/>
    <w:rsid w:val="00B158C3"/>
    <w:rsid w:val="00C96933"/>
    <w:rsid w:val="00EB6F34"/>
    <w:rsid w:val="00F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C58A8-3D40-479D-8C59-C8F8C189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F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6F3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B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9PYWVjMRL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3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2021-05-09T05:10:00Z</dcterms:created>
  <dcterms:modified xsi:type="dcterms:W3CDTF">2021-05-10T04:53:00Z</dcterms:modified>
</cp:coreProperties>
</file>