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63" w:rsidRDefault="00417D63" w:rsidP="00417D63">
      <w:r>
        <w:rPr>
          <w:noProof/>
          <w:lang w:eastAsia="es-MX"/>
        </w:rPr>
        <w:drawing>
          <wp:anchor distT="0" distB="0" distL="114300" distR="114300" simplePos="0" relativeHeight="251659264" behindDoc="0" locked="0" layoutInCell="1" allowOverlap="1" wp14:anchorId="4F5EDDD5" wp14:editId="0571150A">
            <wp:simplePos x="0" y="0"/>
            <wp:positionH relativeFrom="column">
              <wp:posOffset>-1061085</wp:posOffset>
            </wp:positionH>
            <wp:positionV relativeFrom="paragraph">
              <wp:posOffset>0</wp:posOffset>
            </wp:positionV>
            <wp:extent cx="1434465" cy="1066800"/>
            <wp:effectExtent l="0" t="0" r="0" b="0"/>
            <wp:wrapSquare wrapText="bothSides"/>
            <wp:docPr id="1" name="Imagen 1" descr="Escuela Normal de EducaciÃ³n Preescolar â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Ã³n Preescolar â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446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7D63" w:rsidRPr="00090634" w:rsidRDefault="00417D63" w:rsidP="00417D63">
      <w:pPr>
        <w:jc w:val="center"/>
        <w:rPr>
          <w:rFonts w:ascii="Times New Roman" w:hAnsi="Times New Roman" w:cs="Times New Roman"/>
          <w:sz w:val="28"/>
          <w:szCs w:val="24"/>
        </w:rPr>
      </w:pPr>
      <w:r w:rsidRPr="00090634">
        <w:rPr>
          <w:rFonts w:ascii="Times New Roman" w:hAnsi="Times New Roman" w:cs="Times New Roman"/>
          <w:sz w:val="28"/>
          <w:szCs w:val="24"/>
        </w:rPr>
        <w:t>“Escuela normal de educación preescolar”</w:t>
      </w:r>
    </w:p>
    <w:p w:rsidR="00417D63" w:rsidRPr="00090634" w:rsidRDefault="00417D63" w:rsidP="00417D63">
      <w:pPr>
        <w:jc w:val="center"/>
        <w:rPr>
          <w:rFonts w:ascii="Times New Roman" w:hAnsi="Times New Roman" w:cs="Times New Roman"/>
          <w:sz w:val="28"/>
          <w:szCs w:val="24"/>
        </w:rPr>
      </w:pPr>
      <w:r w:rsidRPr="00090634">
        <w:rPr>
          <w:rFonts w:ascii="Times New Roman" w:hAnsi="Times New Roman" w:cs="Times New Roman"/>
          <w:sz w:val="28"/>
          <w:szCs w:val="24"/>
        </w:rPr>
        <w:t>Licenciatura en educación preescolar</w:t>
      </w:r>
    </w:p>
    <w:p w:rsidR="00417D63" w:rsidRPr="00090634" w:rsidRDefault="00417D63" w:rsidP="00417D63">
      <w:pPr>
        <w:rPr>
          <w:rFonts w:ascii="Times New Roman" w:hAnsi="Times New Roman" w:cs="Times New Roman"/>
          <w:sz w:val="28"/>
          <w:szCs w:val="24"/>
        </w:rPr>
      </w:pPr>
      <w:r>
        <w:rPr>
          <w:rFonts w:ascii="Times New Roman" w:hAnsi="Times New Roman" w:cs="Times New Roman"/>
          <w:b/>
          <w:sz w:val="28"/>
          <w:szCs w:val="24"/>
        </w:rPr>
        <w:t xml:space="preserve">       </w:t>
      </w:r>
      <w:r w:rsidRPr="00090634">
        <w:rPr>
          <w:rFonts w:ascii="Times New Roman" w:hAnsi="Times New Roman" w:cs="Times New Roman"/>
          <w:b/>
          <w:sz w:val="28"/>
          <w:szCs w:val="24"/>
        </w:rPr>
        <w:t>Curso:</w:t>
      </w:r>
      <w:r w:rsidRPr="00090634">
        <w:rPr>
          <w:rFonts w:ascii="Times New Roman" w:hAnsi="Times New Roman" w:cs="Times New Roman"/>
          <w:sz w:val="28"/>
          <w:szCs w:val="24"/>
        </w:rPr>
        <w:t xml:space="preserve"> </w:t>
      </w:r>
      <w:r>
        <w:rPr>
          <w:rFonts w:ascii="Times New Roman" w:hAnsi="Times New Roman" w:cs="Times New Roman"/>
          <w:sz w:val="28"/>
          <w:szCs w:val="24"/>
        </w:rPr>
        <w:t>Estrategias para la exploración del mundo natural</w:t>
      </w:r>
    </w:p>
    <w:p w:rsidR="00417D63" w:rsidRPr="00090634" w:rsidRDefault="00417D63" w:rsidP="00417D63">
      <w:pPr>
        <w:rPr>
          <w:rFonts w:ascii="Times New Roman" w:hAnsi="Times New Roman" w:cs="Times New Roman"/>
          <w:sz w:val="28"/>
          <w:szCs w:val="24"/>
        </w:rPr>
      </w:pPr>
      <w:r>
        <w:rPr>
          <w:rFonts w:ascii="Times New Roman" w:hAnsi="Times New Roman" w:cs="Times New Roman"/>
          <w:sz w:val="28"/>
          <w:szCs w:val="24"/>
        </w:rPr>
        <w:t xml:space="preserve">                               </w:t>
      </w:r>
      <w:r w:rsidRPr="00090634">
        <w:rPr>
          <w:rFonts w:ascii="Times New Roman" w:hAnsi="Times New Roman" w:cs="Times New Roman"/>
          <w:b/>
          <w:sz w:val="28"/>
          <w:szCs w:val="24"/>
        </w:rPr>
        <w:t>Maestra:</w:t>
      </w:r>
      <w:r w:rsidRPr="00090634">
        <w:rPr>
          <w:rFonts w:ascii="Times New Roman" w:hAnsi="Times New Roman" w:cs="Times New Roman"/>
          <w:sz w:val="28"/>
          <w:szCs w:val="24"/>
        </w:rPr>
        <w:t xml:space="preserve"> </w:t>
      </w:r>
      <w:proofErr w:type="spellStart"/>
      <w:r>
        <w:rPr>
          <w:rFonts w:ascii="Times New Roman" w:hAnsi="Times New Roman" w:cs="Times New Roman"/>
          <w:sz w:val="28"/>
          <w:szCs w:val="24"/>
        </w:rPr>
        <w:t>Yixie</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Karelia</w:t>
      </w:r>
      <w:proofErr w:type="spellEnd"/>
      <w:r>
        <w:rPr>
          <w:rFonts w:ascii="Times New Roman" w:hAnsi="Times New Roman" w:cs="Times New Roman"/>
          <w:sz w:val="28"/>
          <w:szCs w:val="24"/>
        </w:rPr>
        <w:t xml:space="preserve"> Laguna Montañez</w:t>
      </w:r>
    </w:p>
    <w:p w:rsidR="00417D63" w:rsidRDefault="00417D63" w:rsidP="00417D63">
      <w:pPr>
        <w:rPr>
          <w:rFonts w:ascii="Times New Roman" w:hAnsi="Times New Roman" w:cs="Times New Roman"/>
          <w:sz w:val="28"/>
          <w:szCs w:val="24"/>
        </w:rPr>
      </w:pPr>
      <w:r>
        <w:rPr>
          <w:rFonts w:ascii="Times New Roman" w:hAnsi="Times New Roman" w:cs="Times New Roman"/>
          <w:sz w:val="28"/>
          <w:szCs w:val="24"/>
        </w:rPr>
        <w:t xml:space="preserve">                                          </w:t>
      </w:r>
      <w:r w:rsidRPr="00090634">
        <w:rPr>
          <w:rFonts w:ascii="Times New Roman" w:hAnsi="Times New Roman" w:cs="Times New Roman"/>
          <w:b/>
          <w:sz w:val="28"/>
          <w:szCs w:val="24"/>
        </w:rPr>
        <w:t>Semestre:</w:t>
      </w:r>
      <w:r w:rsidRPr="00090634">
        <w:rPr>
          <w:rFonts w:ascii="Times New Roman" w:hAnsi="Times New Roman" w:cs="Times New Roman"/>
          <w:sz w:val="28"/>
          <w:szCs w:val="24"/>
        </w:rPr>
        <w:t xml:space="preserve"> Segundo    </w:t>
      </w:r>
      <w:r w:rsidRPr="00090634">
        <w:rPr>
          <w:rFonts w:ascii="Times New Roman" w:hAnsi="Times New Roman" w:cs="Times New Roman"/>
          <w:b/>
          <w:sz w:val="28"/>
          <w:szCs w:val="24"/>
        </w:rPr>
        <w:t>Sección:</w:t>
      </w:r>
      <w:r w:rsidRPr="00090634">
        <w:rPr>
          <w:rFonts w:ascii="Times New Roman" w:hAnsi="Times New Roman" w:cs="Times New Roman"/>
          <w:sz w:val="28"/>
          <w:szCs w:val="24"/>
        </w:rPr>
        <w:t xml:space="preserve"> A</w:t>
      </w:r>
    </w:p>
    <w:p w:rsidR="00417D63" w:rsidRPr="00090634" w:rsidRDefault="00417D63" w:rsidP="00417D63">
      <w:pPr>
        <w:jc w:val="center"/>
        <w:rPr>
          <w:rFonts w:ascii="Times New Roman" w:hAnsi="Times New Roman" w:cs="Times New Roman"/>
          <w:sz w:val="28"/>
          <w:szCs w:val="24"/>
        </w:rPr>
      </w:pPr>
      <w:r>
        <w:rPr>
          <w:rFonts w:ascii="Times New Roman" w:hAnsi="Times New Roman" w:cs="Times New Roman"/>
          <w:sz w:val="28"/>
          <w:szCs w:val="24"/>
        </w:rPr>
        <w:t>NL: 18</w:t>
      </w:r>
    </w:p>
    <w:p w:rsidR="00417D63" w:rsidRPr="00090634" w:rsidRDefault="00417D63" w:rsidP="00417D63">
      <w:pPr>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b/>
          <w:sz w:val="28"/>
          <w:szCs w:val="24"/>
        </w:rPr>
        <w:t>Alumna</w:t>
      </w:r>
      <w:r w:rsidRPr="00090634">
        <w:rPr>
          <w:rFonts w:ascii="Times New Roman" w:hAnsi="Times New Roman" w:cs="Times New Roman"/>
          <w:b/>
          <w:sz w:val="28"/>
          <w:szCs w:val="24"/>
        </w:rPr>
        <w:t>:</w:t>
      </w:r>
      <w:r w:rsidRPr="00090634">
        <w:rPr>
          <w:rFonts w:ascii="Times New Roman" w:hAnsi="Times New Roman" w:cs="Times New Roman"/>
          <w:sz w:val="28"/>
          <w:szCs w:val="24"/>
        </w:rPr>
        <w:t xml:space="preserve">    Mariel </w:t>
      </w:r>
      <w:proofErr w:type="spellStart"/>
      <w:r w:rsidRPr="00090634">
        <w:rPr>
          <w:rFonts w:ascii="Times New Roman" w:hAnsi="Times New Roman" w:cs="Times New Roman"/>
          <w:sz w:val="28"/>
          <w:szCs w:val="24"/>
        </w:rPr>
        <w:t>Resendiz</w:t>
      </w:r>
      <w:proofErr w:type="spellEnd"/>
      <w:r w:rsidRPr="00090634">
        <w:rPr>
          <w:rFonts w:ascii="Times New Roman" w:hAnsi="Times New Roman" w:cs="Times New Roman"/>
          <w:sz w:val="28"/>
          <w:szCs w:val="24"/>
        </w:rPr>
        <w:t xml:space="preserve"> Villarreal</w:t>
      </w:r>
    </w:p>
    <w:p w:rsidR="00417D63" w:rsidRPr="00090634" w:rsidRDefault="00417D63" w:rsidP="00417D63">
      <w:pPr>
        <w:jc w:val="center"/>
        <w:rPr>
          <w:rFonts w:ascii="Times New Roman" w:hAnsi="Times New Roman" w:cs="Times New Roman"/>
          <w:sz w:val="28"/>
          <w:szCs w:val="24"/>
        </w:rPr>
      </w:pPr>
      <w:r w:rsidRPr="00090634">
        <w:rPr>
          <w:rFonts w:ascii="Times New Roman" w:hAnsi="Times New Roman" w:cs="Times New Roman"/>
          <w:sz w:val="28"/>
          <w:szCs w:val="24"/>
        </w:rPr>
        <w:t xml:space="preserve">          </w:t>
      </w:r>
    </w:p>
    <w:p w:rsidR="00417D63" w:rsidRPr="00417D63" w:rsidRDefault="00417D63" w:rsidP="00417D63">
      <w:pPr>
        <w:rPr>
          <w:rFonts w:ascii="Times New Roman" w:hAnsi="Times New Roman" w:cs="Times New Roman"/>
          <w:b/>
          <w:sz w:val="28"/>
        </w:rPr>
      </w:pPr>
      <w:r w:rsidRPr="00417D63">
        <w:rPr>
          <w:rFonts w:ascii="Times New Roman" w:hAnsi="Times New Roman" w:cs="Times New Roman"/>
          <w:b/>
          <w:sz w:val="28"/>
        </w:rPr>
        <w:t xml:space="preserve">Unidad de aprendizaje II. La construcción de conocimientos sobre la materia, energía y sus interacciones </w:t>
      </w:r>
    </w:p>
    <w:p w:rsidR="00417D63" w:rsidRPr="00417D63" w:rsidRDefault="00417D63" w:rsidP="00417D63">
      <w:pPr>
        <w:rPr>
          <w:rFonts w:ascii="Times New Roman" w:hAnsi="Times New Roman" w:cs="Times New Roman"/>
          <w:sz w:val="28"/>
        </w:rPr>
      </w:pPr>
      <w:r w:rsidRPr="00417D63">
        <w:rPr>
          <w:rFonts w:ascii="Times New Roman" w:hAnsi="Times New Roman" w:cs="Times New Roman"/>
          <w:sz w:val="28"/>
        </w:rPr>
        <w:t>Competencias de la unidad de aprendizaje</w:t>
      </w:r>
    </w:p>
    <w:p w:rsidR="00417D63" w:rsidRPr="00417D63" w:rsidRDefault="00417D63" w:rsidP="00417D63">
      <w:pPr>
        <w:rPr>
          <w:rFonts w:ascii="Times New Roman" w:hAnsi="Times New Roman" w:cs="Times New Roman"/>
          <w:sz w:val="28"/>
        </w:rPr>
      </w:pPr>
      <w:r w:rsidRPr="00417D63">
        <w:rPr>
          <w:rFonts w:ascii="Times New Roman" w:hAnsi="Times New Roman" w:cs="Times New Roman"/>
          <w:sz w:val="28"/>
        </w:rPr>
        <w:t xml:space="preserve"> </w:t>
      </w:r>
      <w:r w:rsidRPr="00417D63">
        <w:rPr>
          <w:rFonts w:ascii="Times New Roman" w:hAnsi="Times New Roman" w:cs="Times New Roman"/>
          <w:sz w:val="28"/>
        </w:rPr>
        <w:sym w:font="Symbol" w:char="F0B7"/>
      </w:r>
      <w:r w:rsidRPr="00417D63">
        <w:rPr>
          <w:rFonts w:ascii="Times New Roman" w:hAnsi="Times New Roman" w:cs="Times New Roman"/>
          <w:sz w:val="2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417D63" w:rsidRPr="00417D63" w:rsidRDefault="00417D63" w:rsidP="00417D63">
      <w:pPr>
        <w:rPr>
          <w:rFonts w:ascii="Times New Roman" w:hAnsi="Times New Roman" w:cs="Times New Roman"/>
          <w:sz w:val="28"/>
        </w:rPr>
      </w:pPr>
      <w:r w:rsidRPr="00417D63">
        <w:rPr>
          <w:rFonts w:ascii="Times New Roman" w:hAnsi="Times New Roman" w:cs="Times New Roman"/>
          <w:sz w:val="28"/>
        </w:rPr>
        <w:t xml:space="preserve"> </w:t>
      </w:r>
      <w:r w:rsidRPr="00417D63">
        <w:rPr>
          <w:rFonts w:ascii="Times New Roman" w:hAnsi="Times New Roman" w:cs="Times New Roman"/>
          <w:sz w:val="28"/>
        </w:rPr>
        <w:sym w:font="Symbol" w:char="F0B7"/>
      </w:r>
      <w:r w:rsidRPr="00417D63">
        <w:rPr>
          <w:rFonts w:ascii="Times New Roman" w:hAnsi="Times New Roman" w:cs="Times New Roman"/>
          <w:sz w:val="28"/>
        </w:rPr>
        <w:t xml:space="preserve"> Selecciona estrategias derivadas de la didáctica de las ciencias que favorecen el desarrollo intelectual, físico, social y emocional de los alumnos para procurar el logro de los aprendizajes.</w:t>
      </w:r>
    </w:p>
    <w:p w:rsidR="00417D63" w:rsidRPr="00417D63" w:rsidRDefault="00417D63" w:rsidP="00417D63">
      <w:pPr>
        <w:rPr>
          <w:rFonts w:ascii="Times New Roman" w:hAnsi="Times New Roman" w:cs="Times New Roman"/>
          <w:sz w:val="28"/>
        </w:rPr>
      </w:pPr>
      <w:r w:rsidRPr="00417D63">
        <w:rPr>
          <w:rFonts w:ascii="Times New Roman" w:hAnsi="Times New Roman" w:cs="Times New Roman"/>
          <w:sz w:val="28"/>
        </w:rPr>
        <w:t xml:space="preserve"> </w:t>
      </w:r>
      <w:r w:rsidRPr="00417D63">
        <w:rPr>
          <w:rFonts w:ascii="Times New Roman" w:hAnsi="Times New Roman" w:cs="Times New Roman"/>
          <w:sz w:val="28"/>
        </w:rPr>
        <w:sym w:font="Symbol" w:char="F0B7"/>
      </w:r>
      <w:r w:rsidRPr="00417D63">
        <w:rPr>
          <w:rFonts w:ascii="Times New Roman" w:hAnsi="Times New Roman" w:cs="Times New Roman"/>
          <w:sz w:val="28"/>
        </w:rPr>
        <w:t xml:space="preserve"> Usa los resultados de la investigación en didáctica de las ciencias para profundizar en el conocimiento y los procesos de aprendizaje de sus alumnos.</w:t>
      </w:r>
    </w:p>
    <w:p w:rsidR="00417D63" w:rsidRPr="00090634" w:rsidRDefault="00417D63" w:rsidP="00417D63">
      <w:pPr>
        <w:rPr>
          <w:rFonts w:ascii="Times New Roman" w:hAnsi="Times New Roman" w:cs="Times New Roman"/>
          <w:sz w:val="28"/>
          <w:szCs w:val="24"/>
        </w:rPr>
      </w:pPr>
    </w:p>
    <w:p w:rsidR="00417D63" w:rsidRPr="00090634" w:rsidRDefault="00417D63" w:rsidP="00417D63">
      <w:pPr>
        <w:jc w:val="right"/>
        <w:rPr>
          <w:rFonts w:ascii="Times New Roman" w:hAnsi="Times New Roman" w:cs="Times New Roman"/>
          <w:sz w:val="28"/>
          <w:szCs w:val="24"/>
        </w:rPr>
      </w:pPr>
    </w:p>
    <w:p w:rsidR="00417D63" w:rsidRPr="00090634" w:rsidRDefault="00417D63" w:rsidP="00417D63">
      <w:pPr>
        <w:jc w:val="right"/>
        <w:rPr>
          <w:rFonts w:ascii="Times New Roman" w:hAnsi="Times New Roman" w:cs="Times New Roman"/>
          <w:sz w:val="28"/>
          <w:szCs w:val="24"/>
        </w:rPr>
      </w:pPr>
      <w:r>
        <w:rPr>
          <w:rFonts w:ascii="Times New Roman" w:hAnsi="Times New Roman" w:cs="Times New Roman"/>
          <w:sz w:val="28"/>
          <w:szCs w:val="24"/>
        </w:rPr>
        <w:t>Saltillo Coahuila, Mayo</w:t>
      </w:r>
      <w:r w:rsidRPr="00090634">
        <w:rPr>
          <w:rFonts w:ascii="Times New Roman" w:hAnsi="Times New Roman" w:cs="Times New Roman"/>
          <w:sz w:val="28"/>
          <w:szCs w:val="24"/>
        </w:rPr>
        <w:t xml:space="preserve"> 2021</w:t>
      </w:r>
    </w:p>
    <w:p w:rsidR="00417D63" w:rsidRDefault="00417D63" w:rsidP="00D06404">
      <w:pPr>
        <w:spacing w:line="360" w:lineRule="auto"/>
        <w:jc w:val="both"/>
      </w:pPr>
    </w:p>
    <w:p w:rsidR="00417D63" w:rsidRDefault="00417D63" w:rsidP="00D06404">
      <w:pPr>
        <w:spacing w:line="360" w:lineRule="auto"/>
        <w:jc w:val="both"/>
      </w:pPr>
    </w:p>
    <w:p w:rsidR="00417D63" w:rsidRDefault="00417D63" w:rsidP="00417D63">
      <w:pPr>
        <w:spacing w:line="360" w:lineRule="auto"/>
        <w:jc w:val="center"/>
        <w:rPr>
          <w:rFonts w:ascii="Times New Roman" w:hAnsi="Times New Roman" w:cs="Times New Roman"/>
          <w:b/>
          <w:sz w:val="28"/>
        </w:rPr>
      </w:pPr>
      <w:r>
        <w:rPr>
          <w:rFonts w:ascii="Times New Roman" w:hAnsi="Times New Roman" w:cs="Times New Roman"/>
          <w:b/>
          <w:sz w:val="28"/>
        </w:rPr>
        <w:lastRenderedPageBreak/>
        <w:t>“¿Cómo hacer experimentos en la clase de ciencias naturales?”</w:t>
      </w:r>
    </w:p>
    <w:p w:rsidR="00417D63" w:rsidRPr="00417D63" w:rsidRDefault="00417D63" w:rsidP="00417D63">
      <w:pPr>
        <w:spacing w:line="360" w:lineRule="auto"/>
        <w:jc w:val="center"/>
        <w:rPr>
          <w:rFonts w:ascii="Times New Roman" w:hAnsi="Times New Roman" w:cs="Times New Roman"/>
          <w:b/>
          <w:sz w:val="28"/>
        </w:rPr>
      </w:pPr>
    </w:p>
    <w:p w:rsidR="002F0861" w:rsidRPr="00417D63" w:rsidRDefault="00417D63" w:rsidP="00D06404">
      <w:pPr>
        <w:spacing w:line="360" w:lineRule="auto"/>
        <w:jc w:val="both"/>
        <w:rPr>
          <w:rFonts w:ascii="Times New Roman" w:hAnsi="Times New Roman" w:cs="Times New Roman"/>
          <w:sz w:val="24"/>
        </w:rPr>
      </w:pPr>
      <w:r w:rsidRPr="00417D63">
        <w:rPr>
          <w:rFonts w:ascii="Times New Roman" w:hAnsi="Times New Roman" w:cs="Times New Roman"/>
          <w:sz w:val="24"/>
        </w:rPr>
        <w:t>Los experimentos son una fuente maravillosa para el docente que desea poner a sus alumnos en contacto con los fenómenos naturales y favorecer en ellos ese pensamiento crítico y creativo, permitiéndole desarrollar habilidades que son básicas para la construcción del aprendizaje, como indagar y formular preguntas que les hagan crear hipótesis sobre lo que observan y mantener así siempre el interés de sus alumnos.</w:t>
      </w:r>
    </w:p>
    <w:p w:rsidR="00C72428" w:rsidRPr="00417D63" w:rsidRDefault="00417D63" w:rsidP="00D06404">
      <w:pPr>
        <w:spacing w:line="360" w:lineRule="auto"/>
        <w:jc w:val="both"/>
        <w:rPr>
          <w:rFonts w:ascii="Times New Roman" w:hAnsi="Times New Roman" w:cs="Times New Roman"/>
          <w:sz w:val="24"/>
        </w:rPr>
      </w:pPr>
      <w:r w:rsidRPr="00417D63">
        <w:rPr>
          <w:rFonts w:ascii="Times New Roman" w:hAnsi="Times New Roman" w:cs="Times New Roman"/>
          <w:sz w:val="24"/>
        </w:rPr>
        <w:t xml:space="preserve">Los experimentos deben cumplir ciertas características, la primera debe cumplir una interrogante que permita poner al alumnos a pensar cómo responder esa interrogante, la segunda seria dar el espacio para que el alumno razone como dar respuesta a esa pregunta ya sea solo o juntarse con sus compañeros para formular entre todos esas opciones de respuesta preguntándose entre ellos </w:t>
      </w:r>
      <w:r>
        <w:rPr>
          <w:rFonts w:ascii="Times New Roman" w:hAnsi="Times New Roman" w:cs="Times New Roman"/>
          <w:sz w:val="24"/>
        </w:rPr>
        <w:t>¿</w:t>
      </w:r>
      <w:r w:rsidRPr="00417D63">
        <w:rPr>
          <w:rFonts w:ascii="Times New Roman" w:hAnsi="Times New Roman" w:cs="Times New Roman"/>
          <w:sz w:val="24"/>
        </w:rPr>
        <w:t>qué?</w:t>
      </w:r>
      <w:r>
        <w:rPr>
          <w:rFonts w:ascii="Times New Roman" w:hAnsi="Times New Roman" w:cs="Times New Roman"/>
          <w:sz w:val="24"/>
        </w:rPr>
        <w:t>,</w:t>
      </w:r>
      <w:r w:rsidRPr="00417D63">
        <w:rPr>
          <w:rFonts w:ascii="Times New Roman" w:hAnsi="Times New Roman" w:cs="Times New Roman"/>
          <w:sz w:val="24"/>
        </w:rPr>
        <w:t xml:space="preserve"> </w:t>
      </w:r>
      <w:r>
        <w:rPr>
          <w:rFonts w:ascii="Times New Roman" w:hAnsi="Times New Roman" w:cs="Times New Roman"/>
          <w:sz w:val="24"/>
        </w:rPr>
        <w:t>¿</w:t>
      </w:r>
      <w:r w:rsidRPr="00417D63">
        <w:rPr>
          <w:rFonts w:ascii="Times New Roman" w:hAnsi="Times New Roman" w:cs="Times New Roman"/>
          <w:sz w:val="24"/>
        </w:rPr>
        <w:t>cómo?</w:t>
      </w:r>
      <w:r>
        <w:rPr>
          <w:rFonts w:ascii="Times New Roman" w:hAnsi="Times New Roman" w:cs="Times New Roman"/>
          <w:sz w:val="24"/>
        </w:rPr>
        <w:t>,</w:t>
      </w:r>
      <w:r w:rsidRPr="00417D63">
        <w:rPr>
          <w:rFonts w:ascii="Times New Roman" w:hAnsi="Times New Roman" w:cs="Times New Roman"/>
          <w:sz w:val="24"/>
        </w:rPr>
        <w:t xml:space="preserve"> </w:t>
      </w:r>
      <w:r>
        <w:rPr>
          <w:rFonts w:ascii="Times New Roman" w:hAnsi="Times New Roman" w:cs="Times New Roman"/>
          <w:sz w:val="24"/>
        </w:rPr>
        <w:t>¿</w:t>
      </w:r>
      <w:r w:rsidRPr="00417D63">
        <w:rPr>
          <w:rFonts w:ascii="Times New Roman" w:hAnsi="Times New Roman" w:cs="Times New Roman"/>
          <w:sz w:val="24"/>
        </w:rPr>
        <w:t>para qué?</w:t>
      </w:r>
      <w:r>
        <w:rPr>
          <w:rFonts w:ascii="Times New Roman" w:hAnsi="Times New Roman" w:cs="Times New Roman"/>
          <w:sz w:val="24"/>
        </w:rPr>
        <w:t>,</w:t>
      </w:r>
      <w:r w:rsidRPr="00417D63">
        <w:rPr>
          <w:rFonts w:ascii="Times New Roman" w:hAnsi="Times New Roman" w:cs="Times New Roman"/>
          <w:sz w:val="24"/>
        </w:rPr>
        <w:t xml:space="preserve"> </w:t>
      </w:r>
      <w:r>
        <w:rPr>
          <w:rFonts w:ascii="Times New Roman" w:hAnsi="Times New Roman" w:cs="Times New Roman"/>
          <w:sz w:val="24"/>
        </w:rPr>
        <w:t>¿</w:t>
      </w:r>
      <w:r w:rsidRPr="00417D63">
        <w:rPr>
          <w:rFonts w:ascii="Times New Roman" w:hAnsi="Times New Roman" w:cs="Times New Roman"/>
          <w:sz w:val="24"/>
        </w:rPr>
        <w:t>dónde?, es decir</w:t>
      </w:r>
      <w:r>
        <w:rPr>
          <w:rFonts w:ascii="Times New Roman" w:hAnsi="Times New Roman" w:cs="Times New Roman"/>
          <w:sz w:val="24"/>
        </w:rPr>
        <w:t>,</w:t>
      </w:r>
      <w:r w:rsidRPr="00417D63">
        <w:rPr>
          <w:rFonts w:ascii="Times New Roman" w:hAnsi="Times New Roman" w:cs="Times New Roman"/>
          <w:sz w:val="24"/>
        </w:rPr>
        <w:t xml:space="preserve"> hacer trabajo</w:t>
      </w:r>
      <w:r>
        <w:rPr>
          <w:rFonts w:ascii="Times New Roman" w:hAnsi="Times New Roman" w:cs="Times New Roman"/>
          <w:sz w:val="24"/>
        </w:rPr>
        <w:t xml:space="preserve"> intelectual con la cabeza. L</w:t>
      </w:r>
      <w:r w:rsidRPr="00417D63">
        <w:rPr>
          <w:rFonts w:ascii="Times New Roman" w:hAnsi="Times New Roman" w:cs="Times New Roman"/>
          <w:sz w:val="24"/>
        </w:rPr>
        <w:t>o que el docente siempre debe evitar y más en el nivel de preescolar es que el experimento sea una serie de paso a seguir tal cual como una receta de cocina porque eso impide poner en juego todas las habilidades del pensamiento científico.</w:t>
      </w:r>
    </w:p>
    <w:p w:rsidR="00D06404" w:rsidRPr="00417D63" w:rsidRDefault="00417D63" w:rsidP="00D06404">
      <w:pPr>
        <w:spacing w:line="360" w:lineRule="auto"/>
        <w:jc w:val="both"/>
        <w:rPr>
          <w:rFonts w:ascii="Times New Roman" w:hAnsi="Times New Roman" w:cs="Times New Roman"/>
          <w:sz w:val="24"/>
        </w:rPr>
      </w:pPr>
      <w:r w:rsidRPr="00417D63">
        <w:rPr>
          <w:rFonts w:ascii="Times New Roman" w:hAnsi="Times New Roman" w:cs="Times New Roman"/>
          <w:sz w:val="24"/>
        </w:rPr>
        <w:t xml:space="preserve">La interpretación de los datos que se obtuvieron son la fuente principal que propicia a que los alumnos retomen  la pregunta original y de ahí generar otras preguntas de indagación  e investigables, es la parte de decir ya se resolvió ahora </w:t>
      </w:r>
      <w:r>
        <w:rPr>
          <w:rFonts w:ascii="Times New Roman" w:hAnsi="Times New Roman" w:cs="Times New Roman"/>
          <w:sz w:val="24"/>
        </w:rPr>
        <w:t>¿</w:t>
      </w:r>
      <w:r w:rsidRPr="00417D63">
        <w:rPr>
          <w:rFonts w:ascii="Times New Roman" w:hAnsi="Times New Roman" w:cs="Times New Roman"/>
          <w:sz w:val="24"/>
        </w:rPr>
        <w:t>qué vamos a hacer con eso?, aquí se desprende el momento  de investigar en textos.</w:t>
      </w:r>
    </w:p>
    <w:p w:rsidR="00816735" w:rsidRPr="00417D63" w:rsidRDefault="00417D63" w:rsidP="00D06404">
      <w:pPr>
        <w:spacing w:line="360" w:lineRule="auto"/>
        <w:jc w:val="both"/>
        <w:rPr>
          <w:rFonts w:ascii="Times New Roman" w:hAnsi="Times New Roman" w:cs="Times New Roman"/>
          <w:sz w:val="24"/>
        </w:rPr>
      </w:pPr>
      <w:r w:rsidRPr="00417D63">
        <w:rPr>
          <w:rFonts w:ascii="Times New Roman" w:hAnsi="Times New Roman" w:cs="Times New Roman"/>
          <w:sz w:val="24"/>
        </w:rPr>
        <w:t>La idea de realizar un experimento no debe ser siempre pensado como usar materiales de laboratorio que en ocasiones la escuela no cuenta con ellos o incluso el solo hecho de pensar en experimento el docente se transporta  a una serie de organización científica que no siempre es necesaria, lo importante es buscar lo interesante de los que se quiere realizar y la utilidad que tendrá para los niños y que sean de uso cotidiano para ellos sin embargo ya visto desde otro enfoque.</w:t>
      </w:r>
    </w:p>
    <w:p w:rsidR="00C32DFC" w:rsidRPr="00417D63" w:rsidRDefault="00417D63" w:rsidP="00D06404">
      <w:pPr>
        <w:spacing w:line="360" w:lineRule="auto"/>
        <w:jc w:val="both"/>
        <w:rPr>
          <w:rFonts w:ascii="Times New Roman" w:hAnsi="Times New Roman" w:cs="Times New Roman"/>
          <w:sz w:val="24"/>
        </w:rPr>
      </w:pPr>
      <w:r w:rsidRPr="00417D63">
        <w:rPr>
          <w:rFonts w:ascii="Times New Roman" w:hAnsi="Times New Roman" w:cs="Times New Roman"/>
          <w:sz w:val="24"/>
        </w:rPr>
        <w:t xml:space="preserve">El docente debe ser un guía en cada uno de los experimentos a realizar, debe buscar siempre la oportunidad de conducir al alumno hacia la respuesta pero sin decirla porque de esa reflexión que el alumno hace surgen otra tantas formas de resolver ese </w:t>
      </w:r>
      <w:bookmarkStart w:id="0" w:name="_GoBack"/>
      <w:bookmarkEnd w:id="0"/>
      <w:r w:rsidRPr="00417D63">
        <w:rPr>
          <w:rFonts w:ascii="Times New Roman" w:hAnsi="Times New Roman" w:cs="Times New Roman"/>
          <w:sz w:val="24"/>
        </w:rPr>
        <w:t xml:space="preserve">experimento, de aquí </w:t>
      </w:r>
      <w:r w:rsidRPr="00417D63">
        <w:rPr>
          <w:rFonts w:ascii="Times New Roman" w:hAnsi="Times New Roman" w:cs="Times New Roman"/>
          <w:sz w:val="24"/>
        </w:rPr>
        <w:lastRenderedPageBreak/>
        <w:t>la importante dé considera el papel del docente fundamental para crear un pensamiento científico en el alumno y sean protagonistas activos de su propio aprendizaje.</w:t>
      </w:r>
    </w:p>
    <w:p w:rsidR="003B2D80" w:rsidRPr="00417D63" w:rsidRDefault="00417D63" w:rsidP="00D951C0">
      <w:pPr>
        <w:spacing w:line="360" w:lineRule="auto"/>
        <w:jc w:val="both"/>
        <w:rPr>
          <w:rFonts w:ascii="Times New Roman" w:hAnsi="Times New Roman" w:cs="Times New Roman"/>
          <w:sz w:val="24"/>
        </w:rPr>
      </w:pPr>
      <w:r w:rsidRPr="00417D63">
        <w:rPr>
          <w:rFonts w:ascii="Times New Roman" w:hAnsi="Times New Roman" w:cs="Times New Roman"/>
          <w:sz w:val="24"/>
        </w:rPr>
        <w:t>como siempre se menciona en educación preescolar es donde se inician todos estos procesos activos y de experiencia donde el alumno aprende , por tal motivo debe ser un espacio que dé lugar a conocer el mundo natural y social que lo rodea pero desde el enfoque científico y no propiamente como un espacio de laboratorio donde el alumno use ciertas herramientas sino pensar que cualquier momento de la mañana y durante cualquier clase de la jornada, como artes o educación física ahí es donde se puede generar una pregunta que requiera una respuestas y es entonces que para encontrarla se necesita indagar, investigar, proponer para después interpretar.</w:t>
      </w:r>
    </w:p>
    <w:p w:rsidR="00473C35" w:rsidRPr="00417D63" w:rsidRDefault="00417D63" w:rsidP="00D951C0">
      <w:pPr>
        <w:spacing w:line="360" w:lineRule="auto"/>
        <w:jc w:val="both"/>
        <w:rPr>
          <w:rFonts w:ascii="Times New Roman" w:hAnsi="Times New Roman" w:cs="Times New Roman"/>
          <w:sz w:val="24"/>
        </w:rPr>
      </w:pPr>
      <w:r w:rsidRPr="00417D63">
        <w:rPr>
          <w:rFonts w:ascii="Times New Roman" w:hAnsi="Times New Roman" w:cs="Times New Roman"/>
          <w:sz w:val="24"/>
        </w:rPr>
        <w:t>Los niños siempre están inmersos en mil y una oportunidad para aprender porque su curiosidad espontánea y sin límites</w:t>
      </w:r>
      <w:r>
        <w:rPr>
          <w:rFonts w:ascii="Times New Roman" w:hAnsi="Times New Roman" w:cs="Times New Roman"/>
          <w:sz w:val="24"/>
        </w:rPr>
        <w:t xml:space="preserve"> y esa capacidad de asombro</w:t>
      </w:r>
      <w:r w:rsidRPr="00417D63">
        <w:rPr>
          <w:rFonts w:ascii="Times New Roman" w:hAnsi="Times New Roman" w:cs="Times New Roman"/>
          <w:sz w:val="24"/>
        </w:rPr>
        <w:t xml:space="preserve">, permite abrir ese camino a descubrir más cosas a ver el mundo con otros ojos y a darle sentido a lo que ve dando ese paso a no solo ver con los </w:t>
      </w:r>
      <w:r>
        <w:rPr>
          <w:rFonts w:ascii="Times New Roman" w:hAnsi="Times New Roman" w:cs="Times New Roman"/>
          <w:sz w:val="24"/>
        </w:rPr>
        <w:t>ojos sino observar lo que se ve</w:t>
      </w:r>
      <w:r w:rsidRPr="00417D63">
        <w:rPr>
          <w:rFonts w:ascii="Times New Roman" w:hAnsi="Times New Roman" w:cs="Times New Roman"/>
          <w:sz w:val="24"/>
        </w:rPr>
        <w:t>.</w:t>
      </w:r>
    </w:p>
    <w:p w:rsidR="00DF34CC" w:rsidRPr="00417D63" w:rsidRDefault="00417D63" w:rsidP="00D951C0">
      <w:pPr>
        <w:spacing w:line="360" w:lineRule="auto"/>
        <w:jc w:val="both"/>
        <w:rPr>
          <w:rFonts w:ascii="Times New Roman" w:hAnsi="Times New Roman" w:cs="Times New Roman"/>
          <w:sz w:val="24"/>
        </w:rPr>
      </w:pPr>
      <w:r>
        <w:rPr>
          <w:rFonts w:ascii="Times New Roman" w:hAnsi="Times New Roman" w:cs="Times New Roman"/>
          <w:sz w:val="24"/>
        </w:rPr>
        <w:t>U</w:t>
      </w:r>
      <w:r w:rsidRPr="00417D63">
        <w:rPr>
          <w:rFonts w:ascii="Times New Roman" w:hAnsi="Times New Roman" w:cs="Times New Roman"/>
          <w:sz w:val="24"/>
        </w:rPr>
        <w:t>n apoyo importante también son los adultos llámese docente o padres de familia quienes siempre deben ser facilitadores de experiencias para que el niño tenga la oportunidad de crear sus propias experiencia</w:t>
      </w:r>
      <w:r>
        <w:rPr>
          <w:rFonts w:ascii="Times New Roman" w:hAnsi="Times New Roman" w:cs="Times New Roman"/>
          <w:sz w:val="24"/>
        </w:rPr>
        <w:t xml:space="preserve">  y puedan lograr capacidades de pensamiento fundamentales para la vida, que no solo les sirva al hacer un experimento sino al crear ideas, comprobar información que escuchan en algún lugar, justificar ideologías, entre otros.</w:t>
      </w:r>
    </w:p>
    <w:p w:rsidR="0096027F" w:rsidRDefault="0096027F" w:rsidP="00D951C0">
      <w:pPr>
        <w:spacing w:line="360" w:lineRule="auto"/>
        <w:jc w:val="both"/>
      </w:pPr>
    </w:p>
    <w:p w:rsidR="00816735" w:rsidRDefault="00816735" w:rsidP="00D951C0">
      <w:pPr>
        <w:spacing w:line="360" w:lineRule="auto"/>
        <w:jc w:val="both"/>
      </w:pPr>
    </w:p>
    <w:p w:rsidR="00816735" w:rsidRDefault="00816735" w:rsidP="00D951C0">
      <w:pPr>
        <w:spacing w:line="360" w:lineRule="auto"/>
        <w:jc w:val="both"/>
      </w:pPr>
    </w:p>
    <w:sectPr w:rsidR="008167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61"/>
    <w:rsid w:val="002F0861"/>
    <w:rsid w:val="003B2D80"/>
    <w:rsid w:val="00417D63"/>
    <w:rsid w:val="0043731E"/>
    <w:rsid w:val="00473C35"/>
    <w:rsid w:val="00816735"/>
    <w:rsid w:val="008901A2"/>
    <w:rsid w:val="0096027F"/>
    <w:rsid w:val="00C32DFC"/>
    <w:rsid w:val="00C72428"/>
    <w:rsid w:val="00D06404"/>
    <w:rsid w:val="00D951C0"/>
    <w:rsid w:val="00DF3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7C2F7-E356-4DC1-AA17-435CDD63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FLOR</cp:lastModifiedBy>
  <cp:revision>2</cp:revision>
  <dcterms:created xsi:type="dcterms:W3CDTF">2021-05-10T04:32:00Z</dcterms:created>
  <dcterms:modified xsi:type="dcterms:W3CDTF">2021-05-10T04:32:00Z</dcterms:modified>
</cp:coreProperties>
</file>