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7669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1DFD8598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21FADDFB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4FA8B78D" w14:textId="4000CEE4" w:rsidR="005244FC" w:rsidRPr="0073057E" w:rsidRDefault="005244FC" w:rsidP="00A41A7A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6967F0E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69505F8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3E12B251" w14:textId="47C9C43C" w:rsidR="005244FC" w:rsidRPr="00A41A7A" w:rsidRDefault="00A41A7A" w:rsidP="005244FC">
      <w:pPr>
        <w:rPr>
          <w:b/>
          <w:bCs/>
          <w:color w:val="00B0F0"/>
          <w:sz w:val="24"/>
          <w:szCs w:val="24"/>
        </w:rPr>
      </w:pPr>
      <w:r w:rsidRPr="00A41A7A">
        <w:rPr>
          <w:b/>
          <w:bCs/>
          <w:color w:val="00B0F0"/>
          <w:sz w:val="24"/>
          <w:szCs w:val="24"/>
        </w:rPr>
        <w:t>Mariana Martínez Marín</w:t>
      </w:r>
    </w:p>
    <w:p w14:paraId="6E4FA23E" w14:textId="7A0DE84D" w:rsidR="005244FC" w:rsidRPr="00A41A7A" w:rsidRDefault="00A41A7A" w:rsidP="005244FC">
      <w:pPr>
        <w:rPr>
          <w:b/>
          <w:bCs/>
          <w:color w:val="7030A0"/>
          <w:sz w:val="24"/>
          <w:szCs w:val="24"/>
        </w:rPr>
      </w:pPr>
      <w:r w:rsidRPr="00A41A7A">
        <w:rPr>
          <w:b/>
          <w:bCs/>
          <w:color w:val="7030A0"/>
          <w:sz w:val="24"/>
          <w:szCs w:val="24"/>
        </w:rPr>
        <w:t>América Michelle Reyes Leza</w:t>
      </w:r>
    </w:p>
    <w:p w14:paraId="0010160B" w14:textId="62074DD9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A41A7A">
        <w:rPr>
          <w:sz w:val="24"/>
          <w:szCs w:val="24"/>
        </w:rPr>
        <w:t xml:space="preserve"> </w:t>
      </w:r>
      <w:r w:rsidR="00A41A7A" w:rsidRPr="00A41A7A">
        <w:rPr>
          <w:b/>
          <w:bCs/>
          <w:color w:val="C00000"/>
          <w:sz w:val="24"/>
          <w:szCs w:val="24"/>
        </w:rPr>
        <w:t>2° “B”</w:t>
      </w:r>
    </w:p>
    <w:p w14:paraId="042A5EAB" w14:textId="77777777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</w:p>
    <w:p w14:paraId="687E8236" w14:textId="11529BD8" w:rsidR="00AC001B" w:rsidRPr="00A41A7A" w:rsidRDefault="00AC001B" w:rsidP="005244FC">
      <w:pPr>
        <w:rPr>
          <w:b/>
          <w:bCs/>
          <w:color w:val="385623" w:themeColor="accent6" w:themeShade="80"/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A41A7A">
        <w:rPr>
          <w:sz w:val="24"/>
          <w:szCs w:val="24"/>
        </w:rPr>
        <w:t xml:space="preserve"> </w:t>
      </w:r>
      <w:r w:rsidR="00A41A7A" w:rsidRPr="00A41A7A">
        <w:rPr>
          <w:b/>
          <w:bCs/>
          <w:color w:val="385623" w:themeColor="accent6" w:themeShade="80"/>
          <w:sz w:val="24"/>
          <w:szCs w:val="24"/>
        </w:rPr>
        <w:t>07/05/2021</w:t>
      </w:r>
    </w:p>
    <w:p w14:paraId="58565309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02BC6CD8" w14:textId="77777777" w:rsidR="005244FC" w:rsidRDefault="005244FC" w:rsidP="005244FC"/>
    <w:tbl>
      <w:tblPr>
        <w:tblStyle w:val="Tablaconcuadrcula1clara"/>
        <w:tblpPr w:leftFromText="141" w:rightFromText="141" w:vertAnchor="text" w:horzAnchor="margin" w:tblpXSpec="center" w:tblpY="-6"/>
        <w:tblW w:w="10490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597717" w:rsidRPr="0033253C" w14:paraId="312B3331" w14:textId="77777777" w:rsidTr="0059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7CAAC" w:themeFill="accent2" w:themeFillTint="66"/>
          </w:tcPr>
          <w:p w14:paraId="1D575F83" w14:textId="77777777" w:rsidR="00597717" w:rsidRPr="0033253C" w:rsidRDefault="00597717" w:rsidP="00597717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6237" w:type="dxa"/>
            <w:shd w:val="clear" w:color="auto" w:fill="FFE599" w:themeFill="accent4" w:themeFillTint="66"/>
          </w:tcPr>
          <w:p w14:paraId="3BF7EC26" w14:textId="77777777" w:rsidR="00597717" w:rsidRPr="0033253C" w:rsidRDefault="00597717" w:rsidP="00597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97717" w14:paraId="2391FEFD" w14:textId="77777777" w:rsidTr="00597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15799EB" w14:textId="77777777" w:rsidR="00597717" w:rsidRPr="00A41A7A" w:rsidRDefault="00597717" w:rsidP="00597717">
            <w:pPr>
              <w:pStyle w:val="Prrafodelista"/>
              <w:numPr>
                <w:ilvl w:val="0"/>
                <w:numId w:val="1"/>
              </w:numPr>
              <w:rPr>
                <w:color w:val="00B0F0"/>
              </w:rPr>
            </w:pPr>
            <w:r w:rsidRPr="00A41A7A">
              <w:rPr>
                <w:color w:val="00B0F0"/>
              </w:rPr>
              <w:t>Observación y análisis de prácticas y contextos escolares.</w:t>
            </w:r>
          </w:p>
          <w:p w14:paraId="78B8B245" w14:textId="77777777" w:rsidR="00597717" w:rsidRPr="00A41A7A" w:rsidRDefault="00597717" w:rsidP="00597717">
            <w:pPr>
              <w:pStyle w:val="Prrafodelista"/>
              <w:rPr>
                <w:color w:val="00B0F0"/>
              </w:rPr>
            </w:pPr>
          </w:p>
          <w:p w14:paraId="609C0277" w14:textId="77777777" w:rsidR="00597717" w:rsidRPr="00A41A7A" w:rsidRDefault="00597717" w:rsidP="00597717">
            <w:pPr>
              <w:pStyle w:val="Prrafodelista"/>
              <w:numPr>
                <w:ilvl w:val="0"/>
                <w:numId w:val="1"/>
              </w:numPr>
              <w:rPr>
                <w:color w:val="00B0F0"/>
              </w:rPr>
            </w:pPr>
            <w:r w:rsidRPr="00A41A7A">
              <w:rPr>
                <w:color w:val="00B0F0"/>
              </w:rPr>
              <w:t xml:space="preserve">Prácticas sociales de lenguaje. </w:t>
            </w:r>
          </w:p>
          <w:p w14:paraId="5C1783BE" w14:textId="77777777" w:rsidR="00597717" w:rsidRDefault="00597717" w:rsidP="00597717"/>
          <w:p w14:paraId="0D25FB2D" w14:textId="77777777" w:rsidR="00597717" w:rsidRDefault="00597717" w:rsidP="00597717"/>
          <w:p w14:paraId="05219716" w14:textId="77777777" w:rsidR="00597717" w:rsidRDefault="00597717" w:rsidP="00597717"/>
          <w:p w14:paraId="74ADE122" w14:textId="77777777" w:rsidR="00597717" w:rsidRDefault="00597717" w:rsidP="00597717"/>
          <w:p w14:paraId="4DA2D3C1" w14:textId="77777777" w:rsidR="00597717" w:rsidRDefault="00597717" w:rsidP="00597717"/>
          <w:p w14:paraId="7AA27D6F" w14:textId="77777777" w:rsidR="00597717" w:rsidRPr="00D05945" w:rsidRDefault="00597717" w:rsidP="00597717">
            <w:pPr>
              <w:pStyle w:val="Prrafodelista"/>
              <w:numPr>
                <w:ilvl w:val="0"/>
                <w:numId w:val="1"/>
              </w:numPr>
              <w:rPr>
                <w:color w:val="7030A0"/>
              </w:rPr>
            </w:pPr>
            <w:r w:rsidRPr="00D05945">
              <w:rPr>
                <w:color w:val="7030A0"/>
              </w:rPr>
              <w:t>Ninguna materia.</w:t>
            </w:r>
          </w:p>
          <w:p w14:paraId="46B301DC" w14:textId="77777777" w:rsidR="00597717" w:rsidRPr="00D05945" w:rsidRDefault="00597717" w:rsidP="00597717">
            <w:pPr>
              <w:rPr>
                <w:color w:val="7030A0"/>
              </w:rPr>
            </w:pPr>
          </w:p>
          <w:p w14:paraId="5C5B3C8C" w14:textId="77777777" w:rsidR="00597717" w:rsidRDefault="00597717" w:rsidP="00597717"/>
          <w:p w14:paraId="332EA8B8" w14:textId="77777777" w:rsidR="00597717" w:rsidRDefault="00597717" w:rsidP="00597717"/>
          <w:p w14:paraId="200B56DD" w14:textId="77777777" w:rsidR="00597717" w:rsidRDefault="00597717" w:rsidP="00597717"/>
          <w:p w14:paraId="6E1022B7" w14:textId="77777777" w:rsidR="00597717" w:rsidRDefault="00597717" w:rsidP="00597717"/>
          <w:p w14:paraId="7C10BCCA" w14:textId="77777777" w:rsidR="00597717" w:rsidRDefault="00597717" w:rsidP="00597717"/>
          <w:p w14:paraId="29278A65" w14:textId="77777777" w:rsidR="00597717" w:rsidRDefault="00597717" w:rsidP="00597717"/>
          <w:p w14:paraId="6CF505A7" w14:textId="77777777" w:rsidR="00597717" w:rsidRDefault="00597717" w:rsidP="00597717"/>
          <w:p w14:paraId="0EE6C405" w14:textId="77777777" w:rsidR="00597717" w:rsidRDefault="00597717" w:rsidP="00597717"/>
        </w:tc>
        <w:tc>
          <w:tcPr>
            <w:tcW w:w="6237" w:type="dxa"/>
          </w:tcPr>
          <w:p w14:paraId="45FA9A1B" w14:textId="77777777" w:rsidR="00597717" w:rsidRPr="00597717" w:rsidRDefault="00597717" w:rsidP="00597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597717">
              <w:rPr>
                <w:b/>
                <w:bCs/>
                <w:color w:val="00B0F0"/>
              </w:rPr>
              <w:t>Mi compañera Mariana se le dificulta estás dos materias por el tipo de actividades, junto la forma de explicar. Algunas veces las maestras mencionadas de dichas materias suelen explicar a veces los trabajos al mismo tiempo, eso ocasiona cierta confusión y temor el querer preguntarles.</w:t>
            </w:r>
          </w:p>
          <w:p w14:paraId="39F6D0AE" w14:textId="77777777" w:rsidR="00597717" w:rsidRPr="00597717" w:rsidRDefault="00597717" w:rsidP="00597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</w:p>
          <w:p w14:paraId="4CB07901" w14:textId="77777777" w:rsidR="00597717" w:rsidRPr="00597717" w:rsidRDefault="00597717" w:rsidP="00597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91EF461" w14:textId="3DB32916" w:rsidR="00597717" w:rsidRPr="00597717" w:rsidRDefault="007150CB" w:rsidP="00597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A mi compañera</w:t>
            </w:r>
            <w:r w:rsidR="00597717" w:rsidRPr="00597717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>Michelle</w:t>
            </w:r>
            <w:r w:rsidR="00597717" w:rsidRPr="00597717">
              <w:rPr>
                <w:b/>
                <w:bCs/>
                <w:color w:val="7030A0"/>
              </w:rPr>
              <w:t xml:space="preserve">, no se </w:t>
            </w:r>
            <w:r>
              <w:rPr>
                <w:b/>
                <w:bCs/>
                <w:color w:val="7030A0"/>
              </w:rPr>
              <w:t>l</w:t>
            </w:r>
            <w:r w:rsidR="00597717" w:rsidRPr="00597717">
              <w:rPr>
                <w:b/>
                <w:bCs/>
                <w:color w:val="7030A0"/>
              </w:rPr>
              <w:t>e ha dificultado ningún trabajo de las materias, al principio cuando</w:t>
            </w:r>
            <w:r>
              <w:rPr>
                <w:b/>
                <w:bCs/>
                <w:color w:val="7030A0"/>
              </w:rPr>
              <w:t xml:space="preserve"> le</w:t>
            </w:r>
            <w:r w:rsidR="00597717" w:rsidRPr="00597717">
              <w:rPr>
                <w:b/>
                <w:bCs/>
                <w:color w:val="7030A0"/>
              </w:rPr>
              <w:t xml:space="preserve"> explican los maestros </w:t>
            </w:r>
            <w:r>
              <w:rPr>
                <w:b/>
                <w:bCs/>
                <w:color w:val="7030A0"/>
              </w:rPr>
              <w:t>s</w:t>
            </w:r>
            <w:r w:rsidR="00597717" w:rsidRPr="00597717">
              <w:rPr>
                <w:b/>
                <w:bCs/>
                <w:color w:val="7030A0"/>
              </w:rPr>
              <w:t>e qued</w:t>
            </w:r>
            <w:r>
              <w:rPr>
                <w:b/>
                <w:bCs/>
                <w:color w:val="7030A0"/>
              </w:rPr>
              <w:t>a</w:t>
            </w:r>
            <w:r w:rsidR="00597717" w:rsidRPr="00597717">
              <w:rPr>
                <w:b/>
                <w:bCs/>
                <w:color w:val="7030A0"/>
              </w:rPr>
              <w:t xml:space="preserve"> con dudas o al momento de leer los documentos, pero hay una explicación: suelo distraer</w:t>
            </w:r>
            <w:r>
              <w:rPr>
                <w:b/>
                <w:bCs/>
                <w:color w:val="7030A0"/>
              </w:rPr>
              <w:t>s</w:t>
            </w:r>
            <w:r w:rsidR="00597717" w:rsidRPr="00597717">
              <w:rPr>
                <w:b/>
                <w:bCs/>
                <w:color w:val="7030A0"/>
              </w:rPr>
              <w:t>e por eso no comprend</w:t>
            </w:r>
            <w:r>
              <w:rPr>
                <w:b/>
                <w:bCs/>
                <w:color w:val="7030A0"/>
              </w:rPr>
              <w:t>e</w:t>
            </w:r>
            <w:r w:rsidR="00597717" w:rsidRPr="00597717">
              <w:rPr>
                <w:b/>
                <w:bCs/>
                <w:color w:val="7030A0"/>
              </w:rPr>
              <w:t xml:space="preserve"> al principio, pero luego de concentrar</w:t>
            </w:r>
            <w:r>
              <w:rPr>
                <w:b/>
                <w:bCs/>
                <w:color w:val="7030A0"/>
              </w:rPr>
              <w:t>s</w:t>
            </w:r>
            <w:r w:rsidR="00597717" w:rsidRPr="00597717">
              <w:rPr>
                <w:b/>
                <w:bCs/>
                <w:color w:val="7030A0"/>
              </w:rPr>
              <w:t>e logr</w:t>
            </w:r>
            <w:r>
              <w:rPr>
                <w:b/>
                <w:bCs/>
                <w:color w:val="7030A0"/>
              </w:rPr>
              <w:t>a</w:t>
            </w:r>
            <w:r w:rsidR="00597717" w:rsidRPr="00597717">
              <w:rPr>
                <w:b/>
                <w:bCs/>
                <w:color w:val="7030A0"/>
              </w:rPr>
              <w:t xml:space="preserve"> hacer cada trabajo. </w:t>
            </w:r>
          </w:p>
        </w:tc>
      </w:tr>
    </w:tbl>
    <w:p w14:paraId="7D48F742" w14:textId="77777777" w:rsidR="005244FC" w:rsidRDefault="005244FC" w:rsidP="00597717"/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B189" w14:textId="77777777" w:rsidR="00A83B52" w:rsidRDefault="00A83B52" w:rsidP="00687A0C">
      <w:pPr>
        <w:spacing w:after="0" w:line="240" w:lineRule="auto"/>
      </w:pPr>
      <w:r>
        <w:separator/>
      </w:r>
    </w:p>
  </w:endnote>
  <w:endnote w:type="continuationSeparator" w:id="0">
    <w:p w14:paraId="34AF4500" w14:textId="77777777" w:rsidR="00A83B52" w:rsidRDefault="00A83B52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D8FD" w14:textId="77777777" w:rsidR="00A83B52" w:rsidRDefault="00A83B52" w:rsidP="00687A0C">
      <w:pPr>
        <w:spacing w:after="0" w:line="240" w:lineRule="auto"/>
      </w:pPr>
      <w:r>
        <w:separator/>
      </w:r>
    </w:p>
  </w:footnote>
  <w:footnote w:type="continuationSeparator" w:id="0">
    <w:p w14:paraId="5FF89CDA" w14:textId="77777777" w:rsidR="00A83B52" w:rsidRDefault="00A83B52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598F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592D4D09" wp14:editId="39F13015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738"/>
    <w:multiLevelType w:val="hybridMultilevel"/>
    <w:tmpl w:val="49907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27B7A"/>
    <w:rsid w:val="0033253C"/>
    <w:rsid w:val="00364B63"/>
    <w:rsid w:val="005244FC"/>
    <w:rsid w:val="00597717"/>
    <w:rsid w:val="00687A0C"/>
    <w:rsid w:val="007150CB"/>
    <w:rsid w:val="0073057E"/>
    <w:rsid w:val="00834FCD"/>
    <w:rsid w:val="008923CD"/>
    <w:rsid w:val="008B3E5F"/>
    <w:rsid w:val="00A41A7A"/>
    <w:rsid w:val="00A83B52"/>
    <w:rsid w:val="00AC001B"/>
    <w:rsid w:val="00D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8C711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A4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Mariana</cp:lastModifiedBy>
  <cp:revision>8</cp:revision>
  <dcterms:created xsi:type="dcterms:W3CDTF">2020-12-01T04:42:00Z</dcterms:created>
  <dcterms:modified xsi:type="dcterms:W3CDTF">2021-05-06T06:04:00Z</dcterms:modified>
</cp:coreProperties>
</file>