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4" o:title="arcoiris pastel" color2="#f7caac [1301]" recolor="t" type="frame"/>
    </v:background>
  </w:background>
  <w:body>
    <w:p w14:paraId="60FA5607" w14:textId="77777777" w:rsidR="007F64CE" w:rsidRDefault="007F64CE" w:rsidP="007F64C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Escuela Normal De Educación Preescolar</w:t>
      </w:r>
    </w:p>
    <w:p w14:paraId="7EC32F9E" w14:textId="77777777" w:rsidR="007F64CE" w:rsidRDefault="007F64CE" w:rsidP="007F64C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114300" distB="114300" distL="114300" distR="114300" wp14:anchorId="57F59F95" wp14:editId="2149F0CD">
            <wp:extent cx="1651379" cy="1109449"/>
            <wp:effectExtent l="0" t="0" r="635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2739" cy="1110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06C1E0" w14:textId="77777777" w:rsidR="007F64CE" w:rsidRDefault="007F64CE" w:rsidP="007F64C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Licenciatura en educación preescolar</w:t>
      </w:r>
    </w:p>
    <w:p w14:paraId="1B48836C" w14:textId="77777777" w:rsidR="007F64CE" w:rsidRDefault="007F64CE" w:rsidP="007F64CE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Materia: </w:t>
      </w:r>
      <w:r>
        <w:rPr>
          <w:sz w:val="28"/>
          <w:szCs w:val="28"/>
        </w:rPr>
        <w:t xml:space="preserve">Trabajo docente y proyectos de mejora escolar </w:t>
      </w:r>
    </w:p>
    <w:p w14:paraId="47E67FEE" w14:textId="77777777" w:rsidR="007F64CE" w:rsidRDefault="007F64CE" w:rsidP="007F64CE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Maestro: </w:t>
      </w:r>
      <w:r>
        <w:rPr>
          <w:sz w:val="28"/>
          <w:szCs w:val="28"/>
        </w:rPr>
        <w:t xml:space="preserve">Fabiola Valero Torres </w:t>
      </w:r>
    </w:p>
    <w:p w14:paraId="70C6A20D" w14:textId="739B8559" w:rsidR="007F64CE" w:rsidRDefault="007F64CE" w:rsidP="007F64CE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Unidad de aprendizaje 2: </w:t>
      </w:r>
      <w:r>
        <w:rPr>
          <w:sz w:val="28"/>
          <w:szCs w:val="28"/>
        </w:rPr>
        <w:t xml:space="preserve">Propuestas de innovación al trabajo docente en el marco del Proyecto Escolar de Mejora Continua (PEMC) </w:t>
      </w:r>
    </w:p>
    <w:p w14:paraId="0F43CFB3" w14:textId="77777777" w:rsidR="007F64CE" w:rsidRDefault="007F64CE" w:rsidP="007F64C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Competencias de la unidad de aprendizaje:</w:t>
      </w:r>
    </w:p>
    <w:p w14:paraId="0869AA00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 xml:space="preserve">Plantea las necesidades formativas de los alumnos de acuerdo con sus procesos de desarrollo y de aprendizaje, con base en los nuevos enfoques pedagógico. </w:t>
      </w:r>
    </w:p>
    <w:p w14:paraId="073ABDFE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7E49FEEB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14:paraId="0A65A5CE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Incorpora los recursos y medios didácticos idóneos para favorecer el aprendizaje de acuerdo con el conocimiento de los procesos de desarrollo cognitivo y socioemocional de los alumnos.</w:t>
      </w:r>
    </w:p>
    <w:p w14:paraId="59B68F1B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1D611A5F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Selecciona estrategias que favorecen el desarrollo intelectual, físico, social y emocional de los alumnos para procurar el logro de los aprendizajes.</w:t>
      </w:r>
    </w:p>
    <w:p w14:paraId="484A2C17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1021369A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Construye escenarios y experiencias de aprendizaje utilizando diversos recursos metodológicos y tecnológicos para favorecer la educación inclusiva.</w:t>
      </w:r>
    </w:p>
    <w:p w14:paraId="0E09705A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7C5094A5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Elabora propuestas para mejorar los resultados de su enseñanza y los aprendizajes de sus alumnos.</w:t>
      </w:r>
    </w:p>
    <w:p w14:paraId="286BBC58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Utiliza los recursos metodológicos y técnicos de la investigación para explicar, comprender situaciones educativas y mejorar su docencia.</w:t>
      </w:r>
    </w:p>
    <w:p w14:paraId="2E582455" w14:textId="77777777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14:paraId="70CDC0E1" w14:textId="6EF9EE48" w:rsidR="007F64CE" w:rsidRPr="007F64CE" w:rsidRDefault="007F64CE" w:rsidP="007F64C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0"/>
          <w:szCs w:val="20"/>
          <w:lang w:val="es-ES"/>
        </w:rPr>
      </w:pPr>
      <w:r w:rsidRPr="007F64CE">
        <w:rPr>
          <w:rFonts w:ascii="Arial" w:hAnsi="Arial" w:cs="Arial"/>
          <w:sz w:val="18"/>
          <w:szCs w:val="18"/>
          <w:lang w:val="es-ES"/>
        </w:rPr>
        <w:t>Decide las estrategias pedagógicas para minimizar o eliminar las barreras para el aprendizaje y la participación asegurando una educación inclusiva.</w:t>
      </w:r>
    </w:p>
    <w:p w14:paraId="206D5DCB" w14:textId="22019AE7" w:rsidR="007F64CE" w:rsidRDefault="007F64CE" w:rsidP="007F64CE">
      <w:pPr>
        <w:pStyle w:val="Ttulo2"/>
        <w:keepNext w:val="0"/>
        <w:keepLines w:val="0"/>
        <w:spacing w:before="80" w:after="0" w:line="240" w:lineRule="auto"/>
        <w:jc w:val="center"/>
        <w:rPr>
          <w:sz w:val="28"/>
          <w:szCs w:val="28"/>
          <w:u w:val="single"/>
        </w:rPr>
      </w:pPr>
      <w:bookmarkStart w:id="0" w:name="_7relu8xg58an" w:colFirst="0" w:colLast="0"/>
      <w:bookmarkEnd w:id="0"/>
      <w:r>
        <w:rPr>
          <w:sz w:val="28"/>
          <w:szCs w:val="28"/>
          <w:u w:val="single"/>
        </w:rPr>
        <w:t xml:space="preserve">Planeación </w:t>
      </w:r>
      <w:r w:rsidR="00CB1757">
        <w:rPr>
          <w:sz w:val="28"/>
          <w:szCs w:val="28"/>
          <w:u w:val="single"/>
        </w:rPr>
        <w:t xml:space="preserve">segunda semana </w:t>
      </w:r>
    </w:p>
    <w:p w14:paraId="792B09FE" w14:textId="4E2B221E" w:rsidR="007F64CE" w:rsidRPr="007F64CE" w:rsidRDefault="007F64CE" w:rsidP="007F64CE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Alumna: </w:t>
      </w:r>
      <w:r>
        <w:rPr>
          <w:sz w:val="26"/>
          <w:szCs w:val="26"/>
        </w:rPr>
        <w:t xml:space="preserve">Griselda Estefanía García Barrera </w:t>
      </w:r>
      <w:r>
        <w:rPr>
          <w:b/>
          <w:sz w:val="26"/>
          <w:szCs w:val="26"/>
        </w:rPr>
        <w:t xml:space="preserve">N.L. </w:t>
      </w:r>
      <w:r>
        <w:rPr>
          <w:sz w:val="26"/>
          <w:szCs w:val="26"/>
        </w:rPr>
        <w:t>4</w:t>
      </w:r>
    </w:p>
    <w:p w14:paraId="032B5854" w14:textId="77777777" w:rsidR="007F64CE" w:rsidRDefault="007F64CE" w:rsidP="007F64C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Sexto semestre Sección B</w:t>
      </w:r>
    </w:p>
    <w:p w14:paraId="30E83627" w14:textId="77777777" w:rsidR="007F64CE" w:rsidRPr="00E96228" w:rsidRDefault="007F64CE" w:rsidP="007F64CE">
      <w:pPr>
        <w:spacing w:after="0" w:line="240" w:lineRule="auto"/>
        <w:jc w:val="right"/>
      </w:pPr>
      <w:r w:rsidRPr="00E96228">
        <w:t>Saltillo, Coahuila</w:t>
      </w:r>
    </w:p>
    <w:p w14:paraId="57725361" w14:textId="1B7B56C4" w:rsidR="007F64CE" w:rsidRPr="00E96228" w:rsidRDefault="00CB1757" w:rsidP="007F64CE">
      <w:pPr>
        <w:spacing w:after="0" w:line="240" w:lineRule="auto"/>
        <w:jc w:val="right"/>
        <w:rPr>
          <w:sz w:val="24"/>
          <w:szCs w:val="24"/>
        </w:rPr>
      </w:pPr>
      <w:r>
        <w:t>1</w:t>
      </w:r>
      <w:r w:rsidR="00B75520">
        <w:t>6</w:t>
      </w:r>
      <w:r>
        <w:t xml:space="preserve"> </w:t>
      </w:r>
      <w:r w:rsidR="007F64CE">
        <w:t>de mayo</w:t>
      </w:r>
      <w:r w:rsidR="007F64CE" w:rsidRPr="00E96228">
        <w:t xml:space="preserve"> de 2021</w:t>
      </w:r>
    </w:p>
    <w:p w14:paraId="0CA5B889" w14:textId="77777777" w:rsidR="007F64CE" w:rsidRDefault="007F64CE" w:rsidP="00906DE7">
      <w:pPr>
        <w:jc w:val="center"/>
        <w:rPr>
          <w:rFonts w:ascii="Arial" w:hAnsi="Arial" w:cs="Arial"/>
          <w:b/>
          <w:sz w:val="32"/>
          <w:szCs w:val="32"/>
        </w:rPr>
        <w:sectPr w:rsidR="007F64CE" w:rsidSect="00A550C2">
          <w:footerReference w:type="default" r:id="rId10"/>
          <w:pgSz w:w="12240" w:h="15840"/>
          <w:pgMar w:top="1701" w:right="1418" w:bottom="1701" w:left="1418" w:header="709" w:footer="709" w:gutter="0"/>
          <w:pgBorders w:offsetFrom="page">
            <w:top w:val="thinThickSmallGap" w:sz="24" w:space="24" w:color="FFFFFF" w:themeColor="background1"/>
            <w:left w:val="thinThickSmallGap" w:sz="24" w:space="24" w:color="FFFFFF" w:themeColor="background1"/>
            <w:bottom w:val="thickThinSmallGap" w:sz="24" w:space="24" w:color="FFFFFF" w:themeColor="background1"/>
            <w:right w:val="thickThinSmallGap" w:sz="24" w:space="24" w:color="FFFFFF" w:themeColor="background1"/>
          </w:pgBorders>
          <w:cols w:space="708"/>
          <w:docGrid w:linePitch="360"/>
        </w:sectPr>
      </w:pPr>
    </w:p>
    <w:p w14:paraId="281CA027" w14:textId="070CAF17" w:rsidR="005B7C6F" w:rsidRPr="00FF37D6" w:rsidRDefault="005B7C6F" w:rsidP="00906DE7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7CA4DEF0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906DE7">
        <w:rPr>
          <w:rFonts w:ascii="Arial" w:hAnsi="Arial" w:cs="Arial"/>
          <w:sz w:val="24"/>
          <w:szCs w:val="24"/>
        </w:rPr>
        <w:t>Griselda Estefanía García Barrera</w:t>
      </w:r>
    </w:p>
    <w:p w14:paraId="4372012E" w14:textId="22DDB24A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906DE7">
        <w:rPr>
          <w:rFonts w:ascii="Arial" w:hAnsi="Arial" w:cs="Arial"/>
          <w:sz w:val="24"/>
          <w:szCs w:val="24"/>
        </w:rPr>
        <w:t>3</w:t>
      </w:r>
      <w:r w:rsidR="00FF37D6">
        <w:rPr>
          <w:rFonts w:ascii="Arial" w:hAnsi="Arial" w:cs="Arial"/>
          <w:sz w:val="24"/>
          <w:szCs w:val="24"/>
        </w:rPr>
        <w:t xml:space="preserve">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="00906DE7">
        <w:rPr>
          <w:rFonts w:ascii="Arial" w:hAnsi="Arial" w:cs="Arial"/>
          <w:sz w:val="24"/>
          <w:szCs w:val="24"/>
        </w:rPr>
        <w:t>B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906DE7">
        <w:rPr>
          <w:rFonts w:ascii="Arial" w:hAnsi="Arial" w:cs="Arial"/>
          <w:sz w:val="24"/>
          <w:szCs w:val="24"/>
        </w:rPr>
        <w:t>4</w:t>
      </w:r>
    </w:p>
    <w:p w14:paraId="07A40E37" w14:textId="08E0A818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906DE7">
        <w:rPr>
          <w:rFonts w:ascii="Arial" w:hAnsi="Arial" w:cs="Arial"/>
          <w:sz w:val="24"/>
          <w:szCs w:val="24"/>
        </w:rPr>
        <w:t xml:space="preserve">Jardín de Niños María Teresa Barreda Dávila T.M. </w:t>
      </w:r>
    </w:p>
    <w:p w14:paraId="3BC218EA" w14:textId="1EFBBEEC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="00906DE7" w:rsidRPr="00906DE7">
        <w:rPr>
          <w:rFonts w:ascii="Arial" w:hAnsi="Arial" w:cs="Arial"/>
          <w:sz w:val="24"/>
          <w:szCs w:val="24"/>
        </w:rPr>
        <w:t xml:space="preserve">05djn0248t  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="00906DE7">
        <w:rPr>
          <w:rFonts w:ascii="Arial" w:hAnsi="Arial" w:cs="Arial"/>
          <w:sz w:val="24"/>
          <w:szCs w:val="24"/>
        </w:rPr>
        <w:t xml:space="preserve">142 </w:t>
      </w:r>
      <w:r w:rsidR="00EA435D">
        <w:rPr>
          <w:rFonts w:ascii="Arial" w:hAnsi="Arial" w:cs="Arial"/>
          <w:sz w:val="24"/>
          <w:szCs w:val="24"/>
        </w:rPr>
        <w:t xml:space="preserve">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906DE7">
        <w:rPr>
          <w:rFonts w:ascii="Arial" w:hAnsi="Arial" w:cs="Arial"/>
          <w:sz w:val="24"/>
          <w:szCs w:val="24"/>
        </w:rPr>
        <w:t>3B</w:t>
      </w:r>
    </w:p>
    <w:p w14:paraId="115739D2" w14:textId="77777777" w:rsidR="00906DE7" w:rsidRPr="00906DE7" w:rsidRDefault="005B7C6F" w:rsidP="00906DE7">
      <w:pPr>
        <w:rPr>
          <w:rFonts w:ascii="Arial" w:hAnsi="Arial" w:cs="Arial"/>
          <w:sz w:val="24"/>
          <w:szCs w:val="24"/>
          <w:highlight w:val="green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906DE7" w:rsidRPr="00906DE7">
        <w:rPr>
          <w:rFonts w:ascii="Arial" w:hAnsi="Arial" w:cs="Arial"/>
          <w:sz w:val="24"/>
          <w:szCs w:val="24"/>
        </w:rPr>
        <w:t>Verónica Garza Gutiérrez</w:t>
      </w:r>
    </w:p>
    <w:p w14:paraId="380F2943" w14:textId="6F27AC4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906DE7">
        <w:rPr>
          <w:rFonts w:ascii="Arial" w:hAnsi="Arial" w:cs="Arial"/>
          <w:sz w:val="24"/>
          <w:szCs w:val="24"/>
        </w:rPr>
        <w:t xml:space="preserve">37 </w:t>
      </w:r>
      <w:r w:rsidRPr="000F5221">
        <w:rPr>
          <w:rFonts w:ascii="Arial" w:hAnsi="Arial" w:cs="Arial"/>
          <w:sz w:val="24"/>
          <w:szCs w:val="24"/>
        </w:rPr>
        <w:t xml:space="preserve">Niños: </w:t>
      </w:r>
      <w:r w:rsidR="00906DE7">
        <w:rPr>
          <w:rFonts w:ascii="Arial" w:hAnsi="Arial" w:cs="Arial"/>
          <w:sz w:val="24"/>
          <w:szCs w:val="24"/>
        </w:rPr>
        <w:t>20</w:t>
      </w:r>
      <w:r w:rsidRPr="000F5221">
        <w:rPr>
          <w:rFonts w:ascii="Arial" w:hAnsi="Arial" w:cs="Arial"/>
          <w:sz w:val="24"/>
          <w:szCs w:val="24"/>
        </w:rPr>
        <w:t xml:space="preserve"> Niñas: </w:t>
      </w:r>
      <w:r w:rsidR="00906DE7">
        <w:rPr>
          <w:rFonts w:ascii="Arial" w:hAnsi="Arial" w:cs="Arial"/>
          <w:sz w:val="24"/>
          <w:szCs w:val="24"/>
        </w:rPr>
        <w:t>17</w:t>
      </w:r>
    </w:p>
    <w:p w14:paraId="38AEC821" w14:textId="3B2F70F9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906DE7">
        <w:rPr>
          <w:rFonts w:ascii="Arial" w:hAnsi="Arial" w:cs="Arial"/>
          <w:sz w:val="24"/>
          <w:szCs w:val="24"/>
        </w:rPr>
        <w:t>del 10 de mayo al 21 de mayo de 2021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54284B61" w:rsidR="00EC4D7B" w:rsidRPr="000F5221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906DE7">
        <w:rPr>
          <w:rFonts w:ascii="Arial" w:hAnsi="Arial" w:cs="Arial"/>
          <w:sz w:val="24"/>
          <w:szCs w:val="24"/>
        </w:rPr>
        <w:t xml:space="preserve">No aplica por situación de pandemia </w:t>
      </w:r>
    </w:p>
    <w:p w14:paraId="289653E7" w14:textId="04D796E9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AD38B4">
        <w:rPr>
          <w:rFonts w:ascii="Arial" w:hAnsi="Arial" w:cs="Arial"/>
          <w:sz w:val="24"/>
          <w:szCs w:val="24"/>
        </w:rPr>
        <w:t xml:space="preserve">del </w:t>
      </w:r>
      <w:r w:rsidR="00CB1757">
        <w:rPr>
          <w:rFonts w:ascii="Arial" w:hAnsi="Arial" w:cs="Arial"/>
          <w:sz w:val="24"/>
          <w:szCs w:val="24"/>
        </w:rPr>
        <w:t>17</w:t>
      </w:r>
      <w:r w:rsidR="00AD38B4">
        <w:rPr>
          <w:rFonts w:ascii="Arial" w:hAnsi="Arial" w:cs="Arial"/>
          <w:sz w:val="24"/>
          <w:szCs w:val="24"/>
        </w:rPr>
        <w:t xml:space="preserve"> al </w:t>
      </w:r>
      <w:r w:rsidR="00CB1757">
        <w:rPr>
          <w:rFonts w:ascii="Arial" w:hAnsi="Arial" w:cs="Arial"/>
          <w:sz w:val="24"/>
          <w:szCs w:val="24"/>
        </w:rPr>
        <w:t>21</w:t>
      </w:r>
      <w:r w:rsidR="00AD38B4">
        <w:rPr>
          <w:rFonts w:ascii="Arial" w:hAnsi="Arial" w:cs="Arial"/>
          <w:sz w:val="24"/>
          <w:szCs w:val="24"/>
        </w:rPr>
        <w:t xml:space="preserve"> de mayo de 2021</w:t>
      </w:r>
    </w:p>
    <w:p w14:paraId="2A1D8B94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CB9A9E" w14:textId="0A0A39CE" w:rsidR="00EA435D" w:rsidRPr="00AD38B4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  <w:r w:rsidR="00AD38B4">
        <w:rPr>
          <w:rFonts w:ascii="Arial" w:hAnsi="Arial" w:cs="Arial"/>
          <w:b/>
          <w:sz w:val="24"/>
          <w:szCs w:val="24"/>
        </w:rPr>
        <w:t xml:space="preserve"> </w:t>
      </w:r>
      <w:r w:rsidR="00AD38B4" w:rsidRPr="004429D8">
        <w:rPr>
          <w:rFonts w:ascii="Arial" w:eastAsia="Times New Roman" w:hAnsi="Arial" w:cs="Arial"/>
          <w:bCs/>
          <w:color w:val="000000"/>
          <w:sz w:val="24"/>
          <w:szCs w:val="26"/>
          <w:lang w:eastAsia="es-ES"/>
        </w:rPr>
        <w:t xml:space="preserve">Profundizar en la relación que guardan los enfoques teórico-metodológicos y didácticos de los campos de formación académica y </w:t>
      </w:r>
      <w:r w:rsidR="00AD38B4">
        <w:rPr>
          <w:rFonts w:ascii="Arial" w:eastAsia="Times New Roman" w:hAnsi="Arial" w:cs="Arial"/>
          <w:bCs/>
          <w:color w:val="000000"/>
          <w:sz w:val="24"/>
          <w:szCs w:val="26"/>
          <w:lang w:eastAsia="es-ES"/>
        </w:rPr>
        <w:t>las áreas de desarrollo personal y social</w:t>
      </w:r>
      <w:r w:rsidR="00AD38B4" w:rsidRPr="004429D8">
        <w:rPr>
          <w:rFonts w:ascii="Arial" w:eastAsia="Times New Roman" w:hAnsi="Arial" w:cs="Arial"/>
          <w:bCs/>
          <w:color w:val="000000"/>
          <w:sz w:val="24"/>
          <w:szCs w:val="26"/>
          <w:lang w:eastAsia="es-ES"/>
        </w:rPr>
        <w:t xml:space="preserve">, con la enseñanza, el aprendizaje y </w:t>
      </w:r>
      <w:r w:rsidR="00AD38B4">
        <w:rPr>
          <w:rFonts w:ascii="Arial" w:eastAsia="Times New Roman" w:hAnsi="Arial" w:cs="Arial"/>
          <w:bCs/>
          <w:color w:val="000000"/>
          <w:sz w:val="24"/>
          <w:szCs w:val="26"/>
          <w:lang w:eastAsia="es-ES"/>
        </w:rPr>
        <w:t>el contexto virtual en el que se</w:t>
      </w:r>
      <w:r w:rsidR="00AD38B4" w:rsidRPr="004429D8">
        <w:rPr>
          <w:rFonts w:ascii="Arial" w:eastAsia="Times New Roman" w:hAnsi="Arial" w:cs="Arial"/>
          <w:bCs/>
          <w:color w:val="000000"/>
          <w:sz w:val="24"/>
          <w:szCs w:val="26"/>
          <w:lang w:eastAsia="es-ES"/>
        </w:rPr>
        <w:t xml:space="preserve"> desarrolla la práctica, a través de la aplicación de </w:t>
      </w:r>
      <w:r w:rsidR="00AD38B4">
        <w:rPr>
          <w:rFonts w:ascii="Arial" w:eastAsia="Times New Roman" w:hAnsi="Arial" w:cs="Arial"/>
          <w:bCs/>
          <w:color w:val="000000"/>
          <w:sz w:val="24"/>
          <w:szCs w:val="26"/>
          <w:lang w:eastAsia="es-ES"/>
        </w:rPr>
        <w:t xml:space="preserve">diferentes actividades acordes a lo que solicita el programa Aprende en Casa III. </w:t>
      </w:r>
    </w:p>
    <w:p w14:paraId="43F58EE5" w14:textId="62CC2EA1" w:rsidR="00EA435D" w:rsidRPr="00AD38B4" w:rsidRDefault="00F7240B" w:rsidP="00EA435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  <w:r w:rsidR="00AD38B4">
        <w:rPr>
          <w:rFonts w:ascii="Arial" w:hAnsi="Arial" w:cs="Arial"/>
          <w:b/>
          <w:sz w:val="24"/>
          <w:szCs w:val="24"/>
        </w:rPr>
        <w:t xml:space="preserve"> </w:t>
      </w:r>
      <w:r w:rsidR="00AD38B4" w:rsidRPr="00AD38B4">
        <w:rPr>
          <w:rFonts w:ascii="Arial" w:hAnsi="Arial" w:cs="Arial"/>
          <w:bCs/>
          <w:sz w:val="24"/>
          <w:szCs w:val="24"/>
        </w:rPr>
        <w:t>No aplica por</w:t>
      </w:r>
      <w:r w:rsidR="00AD38B4">
        <w:rPr>
          <w:rFonts w:ascii="Arial" w:hAnsi="Arial" w:cs="Arial"/>
          <w:b/>
          <w:sz w:val="24"/>
          <w:szCs w:val="24"/>
        </w:rPr>
        <w:t xml:space="preserve"> </w:t>
      </w:r>
      <w:r w:rsidR="00AD38B4" w:rsidRPr="00AD38B4">
        <w:rPr>
          <w:rFonts w:ascii="Arial" w:hAnsi="Arial" w:cs="Arial"/>
          <w:bCs/>
          <w:sz w:val="24"/>
          <w:szCs w:val="24"/>
        </w:rPr>
        <w:t xml:space="preserve">situación de pandemia </w:t>
      </w:r>
    </w:p>
    <w:p w14:paraId="3E77D064" w14:textId="77777777" w:rsidR="00EA435D" w:rsidRPr="00AD38B4" w:rsidRDefault="00EA435D" w:rsidP="00EA435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W w:w="12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0"/>
        <w:gridCol w:w="3972"/>
        <w:gridCol w:w="4213"/>
      </w:tblGrid>
      <w:tr w:rsidR="00AD38B4" w14:paraId="0D6F2C4C" w14:textId="77777777" w:rsidTr="001350B6">
        <w:trPr>
          <w:trHeight w:val="265"/>
        </w:trPr>
        <w:tc>
          <w:tcPr>
            <w:tcW w:w="4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9240D" w14:textId="77777777" w:rsidR="00AD38B4" w:rsidRDefault="00AD38B4" w:rsidP="001350B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65390340" w14:textId="77777777" w:rsidR="00AD38B4" w:rsidRDefault="00AD38B4" w:rsidP="00824A98">
            <w:pPr>
              <w:numPr>
                <w:ilvl w:val="0"/>
                <w:numId w:val="3"/>
              </w:numPr>
              <w:spacing w:after="0" w:line="256" w:lineRule="auto"/>
              <w:rPr>
                <w:rFonts w:ascii="Calibri" w:eastAsia="Calibri" w:hAnsi="Calibri" w:cs="Calibri"/>
                <w:color w:val="000000"/>
                <w:lang w:eastAsia="es-MX"/>
              </w:rPr>
            </w:pPr>
            <w:r>
              <w:rPr>
                <w:rFonts w:ascii="Arial" w:eastAsia="Arial" w:hAnsi="Arial" w:cs="Arial"/>
                <w:color w:val="000000"/>
              </w:rPr>
              <w:t>Lenguaje y Comunicación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14:paraId="573EAA1B" w14:textId="77777777" w:rsidR="00AD38B4" w:rsidRDefault="00AD38B4" w:rsidP="001350B6">
            <w:pPr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14:paraId="1A10B151" w14:textId="77777777" w:rsidR="00AD38B4" w:rsidRDefault="00AD38B4" w:rsidP="001350B6">
            <w:pPr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AD38B4" w14:paraId="4E43A88F" w14:textId="77777777" w:rsidTr="001350B6"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3181A" w14:textId="77777777" w:rsidR="00AD38B4" w:rsidRDefault="00AD38B4" w:rsidP="001350B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MX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F16D5" w14:textId="4A8F7F8A" w:rsidR="00AD38B4" w:rsidRDefault="00AD38B4" w:rsidP="001350B6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Literatura </w:t>
            </w:r>
          </w:p>
          <w:p w14:paraId="7E1CA25A" w14:textId="77777777" w:rsidR="00BC04D5" w:rsidRDefault="00BC04D5" w:rsidP="001350B6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AC09BFF" w14:textId="14A92A8F" w:rsidR="00BC04D5" w:rsidRDefault="00BC04D5" w:rsidP="001350B6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Participación social </w:t>
            </w:r>
          </w:p>
        </w:tc>
        <w:tc>
          <w:tcPr>
            <w:tcW w:w="4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B39AF" w14:textId="578B87BF" w:rsidR="00BC04D5" w:rsidRPr="00BC04D5" w:rsidRDefault="00BC04D5" w:rsidP="00BC04D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C04D5">
              <w:rPr>
                <w:rFonts w:ascii="Arial" w:hAnsi="Arial" w:cs="Arial"/>
                <w:sz w:val="24"/>
                <w:szCs w:val="24"/>
                <w:lang w:val="es-ES"/>
              </w:rPr>
              <w:t>Aprende poemas y los dice frente a otras personas.</w:t>
            </w:r>
          </w:p>
          <w:p w14:paraId="4A2D7DE5" w14:textId="56857AF7" w:rsidR="00824A98" w:rsidRPr="00BC04D5" w:rsidRDefault="00BC04D5" w:rsidP="00BC04D5">
            <w:pPr>
              <w:spacing w:line="256" w:lineRule="auto"/>
              <w:jc w:val="center"/>
              <w:rPr>
                <w:rFonts w:ascii="TheSans-SemiLight" w:hAnsi="TheSans-SemiLight" w:cs="TheSans-SemiLight"/>
                <w:sz w:val="17"/>
                <w:szCs w:val="17"/>
                <w:lang w:val="es-ES"/>
              </w:rPr>
            </w:pPr>
            <w:r w:rsidRPr="00BC04D5">
              <w:rPr>
                <w:rFonts w:ascii="Arial" w:hAnsi="Arial" w:cs="Arial"/>
                <w:sz w:val="24"/>
                <w:szCs w:val="24"/>
                <w:lang w:val="es-ES"/>
              </w:rPr>
              <w:t>Identifica su nombre y otros datos personales en diversos documentos.</w:t>
            </w:r>
          </w:p>
        </w:tc>
      </w:tr>
      <w:tr w:rsidR="00AD38B4" w14:paraId="1335E456" w14:textId="77777777" w:rsidTr="001350B6">
        <w:trPr>
          <w:trHeight w:val="334"/>
        </w:trPr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66525" w14:textId="77777777" w:rsidR="00AD38B4" w:rsidRDefault="00AD38B4" w:rsidP="001350B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MX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14:paraId="4E830532" w14:textId="77777777" w:rsidR="00AD38B4" w:rsidRDefault="00AD38B4" w:rsidP="001350B6">
            <w:pPr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B3751" w14:textId="77777777" w:rsidR="00AD38B4" w:rsidRDefault="00AD38B4" w:rsidP="001350B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</w:p>
        </w:tc>
      </w:tr>
      <w:tr w:rsidR="00AD38B4" w14:paraId="2DA79210" w14:textId="77777777" w:rsidTr="001350B6">
        <w:trPr>
          <w:trHeight w:val="440"/>
        </w:trPr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57CC7" w14:textId="77777777" w:rsidR="00AD38B4" w:rsidRDefault="00AD38B4" w:rsidP="001350B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MX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CD83F" w14:textId="40EA905B" w:rsidR="00FE0A19" w:rsidRDefault="00FE0A19" w:rsidP="00FE0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E0A19">
              <w:rPr>
                <w:rFonts w:ascii="Arial" w:hAnsi="Arial" w:cs="Arial"/>
                <w:sz w:val="24"/>
                <w:szCs w:val="24"/>
                <w:lang w:val="es-ES"/>
              </w:rPr>
              <w:t>Producción, interpretación e intercambio de poemas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FE0A19">
              <w:rPr>
                <w:rFonts w:ascii="Arial" w:hAnsi="Arial" w:cs="Arial"/>
                <w:sz w:val="24"/>
                <w:szCs w:val="24"/>
                <w:lang w:val="es-ES"/>
              </w:rPr>
              <w:t>y juegos literarios</w:t>
            </w:r>
            <w:r w:rsidR="00BC04D5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14:paraId="3C4BBEFC" w14:textId="77777777" w:rsidR="00BC04D5" w:rsidRPr="00FE0A19" w:rsidRDefault="00BC04D5" w:rsidP="00FE0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D10A759" w14:textId="79314E75" w:rsidR="00824A98" w:rsidRPr="00A72BC6" w:rsidRDefault="00BC04D5" w:rsidP="00FE0A1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Uso de documentos que regulan la convivencia. </w:t>
            </w:r>
            <w:r w:rsidR="00824A9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0DEFE" w14:textId="77777777" w:rsidR="00AD38B4" w:rsidRDefault="00AD38B4" w:rsidP="001350B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</w:p>
        </w:tc>
      </w:tr>
    </w:tbl>
    <w:p w14:paraId="2BE2D8BB" w14:textId="1CB0D971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2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AD38B4" w14:paraId="4B4B2F25" w14:textId="77777777" w:rsidTr="001350B6">
        <w:tc>
          <w:tcPr>
            <w:tcW w:w="4247" w:type="dxa"/>
            <w:vMerge w:val="restart"/>
          </w:tcPr>
          <w:p w14:paraId="06CDD14D" w14:textId="77777777" w:rsidR="00AD38B4" w:rsidRDefault="00AD38B4" w:rsidP="001350B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20E32D26" w14:textId="77777777" w:rsidR="00AD38B4" w:rsidRPr="004361CA" w:rsidRDefault="00AD38B4" w:rsidP="00AD38B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Pensamiento Matemático</w:t>
            </w:r>
          </w:p>
        </w:tc>
        <w:tc>
          <w:tcPr>
            <w:tcW w:w="3970" w:type="dxa"/>
            <w:shd w:val="clear" w:color="auto" w:fill="FF7C80"/>
          </w:tcPr>
          <w:p w14:paraId="4647CACB" w14:textId="77777777" w:rsidR="00AD38B4" w:rsidRDefault="00AD38B4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FF7C80"/>
          </w:tcPr>
          <w:p w14:paraId="4B3BAC3B" w14:textId="77777777" w:rsidR="00AD38B4" w:rsidRDefault="00AD38B4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AD38B4" w14:paraId="59607712" w14:textId="77777777" w:rsidTr="001350B6">
        <w:tc>
          <w:tcPr>
            <w:tcW w:w="4247" w:type="dxa"/>
            <w:vMerge/>
          </w:tcPr>
          <w:p w14:paraId="1E5C84DF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14:paraId="5E621E1A" w14:textId="4A92F01D" w:rsidR="00AD38B4" w:rsidRDefault="00FE0A19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Número, algebra y variación</w:t>
            </w:r>
          </w:p>
        </w:tc>
        <w:tc>
          <w:tcPr>
            <w:tcW w:w="4211" w:type="dxa"/>
            <w:vMerge w:val="restart"/>
            <w:vAlign w:val="center"/>
          </w:tcPr>
          <w:p w14:paraId="577FEFC4" w14:textId="77777777" w:rsidR="00FE0A19" w:rsidRPr="00FE0A19" w:rsidRDefault="00FE0A19" w:rsidP="001350B6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E0A19">
              <w:rPr>
                <w:rFonts w:ascii="Arial" w:hAnsi="Arial" w:cs="Arial"/>
                <w:sz w:val="24"/>
                <w:szCs w:val="24"/>
                <w:lang w:val="es-ES"/>
              </w:rPr>
              <w:t>Compara, iguala y clasifica colecciones con base en la cantidad de elementos.</w:t>
            </w:r>
          </w:p>
          <w:p w14:paraId="7529A309" w14:textId="39362BD6" w:rsidR="00AF65C9" w:rsidRDefault="00FE0A19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E0A19">
              <w:rPr>
                <w:rFonts w:ascii="Arial" w:hAnsi="Arial" w:cs="Arial"/>
                <w:sz w:val="24"/>
                <w:szCs w:val="24"/>
                <w:lang w:val="es-ES"/>
              </w:rPr>
              <w:t>Identifica algunos usos de los números en la vida cotidiana y entiende qué significan.</w:t>
            </w:r>
            <w:r w:rsidR="00AF65C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AD38B4" w14:paraId="4EEDBE78" w14:textId="77777777" w:rsidTr="001350B6">
        <w:tc>
          <w:tcPr>
            <w:tcW w:w="4247" w:type="dxa"/>
            <w:vMerge/>
          </w:tcPr>
          <w:p w14:paraId="64C4CF78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FF7C80"/>
            <w:vAlign w:val="center"/>
          </w:tcPr>
          <w:p w14:paraId="6D5817F1" w14:textId="77777777" w:rsidR="00AD38B4" w:rsidRDefault="00AD38B4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14:paraId="679B6139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D38B4" w14:paraId="4259426D" w14:textId="77777777" w:rsidTr="001350B6">
        <w:trPr>
          <w:trHeight w:val="690"/>
        </w:trPr>
        <w:tc>
          <w:tcPr>
            <w:tcW w:w="4247" w:type="dxa"/>
            <w:vMerge/>
          </w:tcPr>
          <w:p w14:paraId="11B0D79D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14:paraId="484C6997" w14:textId="5202C845" w:rsidR="00AD38B4" w:rsidRDefault="00FE0A19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Número </w:t>
            </w:r>
            <w:r w:rsidR="00AF65C9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211" w:type="dxa"/>
            <w:vMerge/>
          </w:tcPr>
          <w:p w14:paraId="367BB19A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092E2E6" w14:textId="0C8E8583" w:rsid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52A4AE75" w14:textId="12C59D5E" w:rsidR="00FE0A19" w:rsidRDefault="00FE0A19" w:rsidP="005B7C6F">
      <w:pPr>
        <w:rPr>
          <w:rFonts w:ascii="Arial" w:hAnsi="Arial" w:cs="Arial"/>
          <w:sz w:val="24"/>
          <w:szCs w:val="24"/>
        </w:rPr>
      </w:pPr>
    </w:p>
    <w:p w14:paraId="4232D0FA" w14:textId="77777777" w:rsidR="00FE0A19" w:rsidRDefault="00FE0A19" w:rsidP="005B7C6F">
      <w:pPr>
        <w:rPr>
          <w:rFonts w:ascii="Arial" w:hAnsi="Arial" w:cs="Arial"/>
          <w:sz w:val="24"/>
          <w:szCs w:val="24"/>
        </w:rPr>
      </w:pPr>
    </w:p>
    <w:tbl>
      <w:tblPr>
        <w:tblW w:w="12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3970"/>
        <w:gridCol w:w="4211"/>
      </w:tblGrid>
      <w:tr w:rsidR="00AD38B4" w14:paraId="60B5F45F" w14:textId="77777777" w:rsidTr="001350B6">
        <w:tc>
          <w:tcPr>
            <w:tcW w:w="4247" w:type="dxa"/>
            <w:vMerge w:val="restart"/>
          </w:tcPr>
          <w:p w14:paraId="4CB09FAE" w14:textId="77777777" w:rsidR="00AD38B4" w:rsidRDefault="00AD38B4" w:rsidP="001350B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2EEABC0A" w14:textId="77777777" w:rsidR="00AD38B4" w:rsidRDefault="00AD38B4" w:rsidP="00AD38B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Exploración y Comprensión del Mundo Natural y Social</w:t>
            </w:r>
          </w:p>
        </w:tc>
        <w:tc>
          <w:tcPr>
            <w:tcW w:w="3970" w:type="dxa"/>
            <w:shd w:val="clear" w:color="auto" w:fill="99FF99"/>
          </w:tcPr>
          <w:p w14:paraId="7E3C9FB3" w14:textId="77777777" w:rsidR="00AD38B4" w:rsidRDefault="00AD38B4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shd w:val="clear" w:color="auto" w:fill="99FF99"/>
          </w:tcPr>
          <w:p w14:paraId="76C78E95" w14:textId="77777777" w:rsidR="00AD38B4" w:rsidRDefault="00AD38B4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AD38B4" w14:paraId="2EBDDCBE" w14:textId="77777777" w:rsidTr="001350B6">
        <w:tc>
          <w:tcPr>
            <w:tcW w:w="4247" w:type="dxa"/>
            <w:vMerge/>
          </w:tcPr>
          <w:p w14:paraId="3F6CBF4C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9F397D5" w14:textId="77777777" w:rsidR="00AD38B4" w:rsidRDefault="00AD38B4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4211" w:type="dxa"/>
            <w:vMerge w:val="restart"/>
            <w:vAlign w:val="center"/>
          </w:tcPr>
          <w:p w14:paraId="21149C53" w14:textId="79780616" w:rsidR="00AD38B4" w:rsidRDefault="00FE0A19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Indaga acciones que favorecen el cuidado del medio ambiente. </w:t>
            </w:r>
            <w:r w:rsidR="00AF65C9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</w:tr>
      <w:tr w:rsidR="00AD38B4" w14:paraId="0C67D1B8" w14:textId="77777777" w:rsidTr="001350B6">
        <w:tc>
          <w:tcPr>
            <w:tcW w:w="4247" w:type="dxa"/>
            <w:vMerge/>
          </w:tcPr>
          <w:p w14:paraId="44CA2E87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99FF99"/>
          </w:tcPr>
          <w:p w14:paraId="1B67D227" w14:textId="77777777" w:rsidR="00AD38B4" w:rsidRDefault="00AD38B4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</w:tcPr>
          <w:p w14:paraId="78F5E53A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D38B4" w14:paraId="56ACE7B4" w14:textId="77777777" w:rsidTr="001350B6">
        <w:trPr>
          <w:trHeight w:val="690"/>
        </w:trPr>
        <w:tc>
          <w:tcPr>
            <w:tcW w:w="4247" w:type="dxa"/>
            <w:vMerge/>
          </w:tcPr>
          <w:p w14:paraId="05E525D6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14:paraId="42E939BD" w14:textId="17D5D4F5" w:rsidR="00AD38B4" w:rsidRDefault="00FE0A19" w:rsidP="001350B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Cuidado del medio ambiente</w:t>
            </w:r>
          </w:p>
        </w:tc>
        <w:tc>
          <w:tcPr>
            <w:tcW w:w="4211" w:type="dxa"/>
            <w:vMerge/>
          </w:tcPr>
          <w:p w14:paraId="0858EDF1" w14:textId="77777777" w:rsidR="00AD38B4" w:rsidRDefault="00AD38B4" w:rsidP="00135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E1757EA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tbl>
      <w:tblPr>
        <w:tblW w:w="12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0"/>
        <w:gridCol w:w="3972"/>
        <w:gridCol w:w="4213"/>
      </w:tblGrid>
      <w:tr w:rsidR="00AD38B4" w14:paraId="79C2C8C4" w14:textId="77777777" w:rsidTr="001350B6">
        <w:tc>
          <w:tcPr>
            <w:tcW w:w="4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F4643" w14:textId="77777777" w:rsidR="00AD38B4" w:rsidRDefault="00AD38B4" w:rsidP="001350B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Áreas de desarrollo personal y social. </w:t>
            </w:r>
          </w:p>
          <w:p w14:paraId="71C75D7E" w14:textId="77777777" w:rsidR="00AD38B4" w:rsidRDefault="00AD38B4" w:rsidP="00AD38B4">
            <w:pPr>
              <w:numPr>
                <w:ilvl w:val="0"/>
                <w:numId w:val="3"/>
              </w:num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Educación socioemocional.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hideMark/>
          </w:tcPr>
          <w:p w14:paraId="085A8D02" w14:textId="77777777" w:rsidR="00AD38B4" w:rsidRDefault="00AD38B4" w:rsidP="001350B6">
            <w:pPr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hideMark/>
          </w:tcPr>
          <w:p w14:paraId="14E03E4D" w14:textId="77777777" w:rsidR="00AD38B4" w:rsidRDefault="00AD38B4" w:rsidP="001350B6">
            <w:pPr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AD38B4" w14:paraId="19BB49AD" w14:textId="77777777" w:rsidTr="001350B6"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CFB44" w14:textId="77777777" w:rsidR="00AD38B4" w:rsidRDefault="00AD38B4" w:rsidP="001350B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0477A" w14:textId="3702EC0A" w:rsidR="00AD38B4" w:rsidRDefault="00887FE1" w:rsidP="001350B6">
            <w:pPr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Autonomía </w:t>
            </w:r>
          </w:p>
        </w:tc>
        <w:tc>
          <w:tcPr>
            <w:tcW w:w="4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AC4E9" w14:textId="77777777" w:rsidR="00887FE1" w:rsidRPr="00887FE1" w:rsidRDefault="00887FE1" w:rsidP="00887FE1">
            <w:pPr>
              <w:pStyle w:val="Default"/>
              <w:jc w:val="center"/>
              <w:rPr>
                <w:rFonts w:ascii="Arial" w:hAnsi="Arial" w:cs="Arial"/>
              </w:rPr>
            </w:pPr>
            <w:r w:rsidRPr="00887FE1">
              <w:rPr>
                <w:rFonts w:ascii="Arial" w:hAnsi="Arial" w:cs="Arial"/>
              </w:rPr>
              <w:t>Realiza por sí mismo acciones de cuidado personal, se hace cargo de sus pertenencias y respeta las de los demás.</w:t>
            </w:r>
          </w:p>
          <w:p w14:paraId="45A3031D" w14:textId="00C5E2E6" w:rsidR="00AD38B4" w:rsidRDefault="00AD38B4" w:rsidP="001350B6">
            <w:pPr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</w:p>
        </w:tc>
      </w:tr>
      <w:tr w:rsidR="00AD38B4" w14:paraId="7344338C" w14:textId="77777777" w:rsidTr="001350B6"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63908" w14:textId="77777777" w:rsidR="00AD38B4" w:rsidRDefault="00AD38B4" w:rsidP="001350B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hideMark/>
          </w:tcPr>
          <w:p w14:paraId="26C6B0D0" w14:textId="77777777" w:rsidR="00AD38B4" w:rsidRDefault="00AD38B4" w:rsidP="001350B6">
            <w:pPr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9EB4A" w14:textId="77777777" w:rsidR="00AD38B4" w:rsidRDefault="00AD38B4" w:rsidP="001350B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</w:p>
        </w:tc>
      </w:tr>
      <w:tr w:rsidR="00AD38B4" w14:paraId="031D54C7" w14:textId="77777777" w:rsidTr="001350B6">
        <w:trPr>
          <w:trHeight w:val="690"/>
        </w:trPr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A6E82" w14:textId="77777777" w:rsidR="00AD38B4" w:rsidRDefault="00AD38B4" w:rsidP="001350B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E3363" w14:textId="30DF477A" w:rsidR="00AD38B4" w:rsidRDefault="00887FE1" w:rsidP="001350B6">
            <w:pPr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Iniciativa personal </w:t>
            </w:r>
          </w:p>
        </w:tc>
        <w:tc>
          <w:tcPr>
            <w:tcW w:w="4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645B6" w14:textId="77777777" w:rsidR="00AD38B4" w:rsidRDefault="00AD38B4" w:rsidP="001350B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MX"/>
              </w:rPr>
            </w:pPr>
          </w:p>
        </w:tc>
      </w:tr>
    </w:tbl>
    <w:p w14:paraId="6C6A810E" w14:textId="77777777" w:rsidR="00824A98" w:rsidRDefault="00824A98" w:rsidP="00824A98">
      <w:pPr>
        <w:jc w:val="center"/>
        <w:rPr>
          <w:rFonts w:ascii="Arial" w:hAnsi="Arial" w:cs="Arial"/>
          <w:b/>
          <w:sz w:val="24"/>
          <w:szCs w:val="24"/>
          <w:shd w:val="clear" w:color="auto" w:fill="9CC2E5" w:themeFill="accent1" w:themeFillTint="99"/>
        </w:rPr>
      </w:pPr>
    </w:p>
    <w:p w14:paraId="7A58E499" w14:textId="477B9E08" w:rsidR="00C47AC7" w:rsidRPr="00B6009C" w:rsidRDefault="00AD38B4" w:rsidP="00A550C2">
      <w:pPr>
        <w:jc w:val="center"/>
        <w:rPr>
          <w:rFonts w:ascii="Arial" w:hAnsi="Arial" w:cs="Arial"/>
          <w:sz w:val="24"/>
          <w:szCs w:val="24"/>
        </w:rPr>
      </w:pPr>
      <w:r w:rsidRPr="00824A98">
        <w:rPr>
          <w:rFonts w:ascii="Arial" w:hAnsi="Arial" w:cs="Arial"/>
          <w:b/>
          <w:sz w:val="24"/>
          <w:szCs w:val="24"/>
          <w:shd w:val="clear" w:color="auto" w:fill="9CC2E5" w:themeFill="accent1" w:themeFillTint="99"/>
        </w:rPr>
        <w:t>CRONOGRAMA SEMANAL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3057B8" w14:paraId="222D1163" w14:textId="77777777" w:rsidTr="00AD38B4">
        <w:tc>
          <w:tcPr>
            <w:tcW w:w="2071" w:type="dxa"/>
            <w:shd w:val="clear" w:color="auto" w:fill="9CC2E5" w:themeFill="accent1" w:themeFillTint="99"/>
          </w:tcPr>
          <w:p w14:paraId="3F46C7DB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9CC2E5" w:themeFill="accent1" w:themeFillTint="99"/>
          </w:tcPr>
          <w:p w14:paraId="196DE338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9CC2E5" w:themeFill="accent1" w:themeFillTint="99"/>
          </w:tcPr>
          <w:p w14:paraId="27B299D6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9CC2E5" w:themeFill="accent1" w:themeFillTint="99"/>
          </w:tcPr>
          <w:p w14:paraId="09C46CF4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9CC2E5" w:themeFill="accent1" w:themeFillTint="99"/>
          </w:tcPr>
          <w:p w14:paraId="4F9487AF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9CC2E5" w:themeFill="accent1" w:themeFillTint="99"/>
          </w:tcPr>
          <w:p w14:paraId="10262383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105BF3" w14:paraId="713A6EC2" w14:textId="77777777" w:rsidTr="003057B8">
        <w:tc>
          <w:tcPr>
            <w:tcW w:w="2071" w:type="dxa"/>
          </w:tcPr>
          <w:p w14:paraId="5851F175" w14:textId="1FFEFADE" w:rsidR="00105BF3" w:rsidRDefault="00105BF3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– 11:15</w:t>
            </w:r>
          </w:p>
        </w:tc>
        <w:tc>
          <w:tcPr>
            <w:tcW w:w="2071" w:type="dxa"/>
          </w:tcPr>
          <w:p w14:paraId="5AA8FE54" w14:textId="34B0E593" w:rsidR="00105BF3" w:rsidRDefault="00105BF3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031BAC7" w14:textId="7559BF3B" w:rsidR="00105BF3" w:rsidRDefault="00105BF3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¿Cuántos faltan para…?</w:t>
            </w:r>
          </w:p>
        </w:tc>
        <w:tc>
          <w:tcPr>
            <w:tcW w:w="2071" w:type="dxa"/>
          </w:tcPr>
          <w:p w14:paraId="2ED72B1A" w14:textId="236B04CD" w:rsidR="00105BF3" w:rsidRDefault="00105BF3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Recitamos poemas </w:t>
            </w:r>
          </w:p>
        </w:tc>
        <w:tc>
          <w:tcPr>
            <w:tcW w:w="2072" w:type="dxa"/>
          </w:tcPr>
          <w:p w14:paraId="0F9D50E0" w14:textId="5CA639FF" w:rsidR="00105BF3" w:rsidRDefault="00105BF3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Escribo mi nombre</w:t>
            </w:r>
          </w:p>
        </w:tc>
        <w:tc>
          <w:tcPr>
            <w:tcW w:w="2072" w:type="dxa"/>
            <w:vMerge w:val="restart"/>
          </w:tcPr>
          <w:p w14:paraId="0BFB2385" w14:textId="77777777" w:rsidR="00105BF3" w:rsidRDefault="00105BF3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345F58" w14:textId="3865F795" w:rsidR="00105BF3" w:rsidRDefault="00105BF3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Consejo técnico </w:t>
            </w:r>
          </w:p>
        </w:tc>
      </w:tr>
      <w:tr w:rsidR="00105BF3" w14:paraId="6133C5D5" w14:textId="77777777" w:rsidTr="003057B8">
        <w:tc>
          <w:tcPr>
            <w:tcW w:w="2071" w:type="dxa"/>
          </w:tcPr>
          <w:p w14:paraId="53E71052" w14:textId="395EB866" w:rsidR="00105BF3" w:rsidRDefault="00105BF3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Trabajo en casa</w:t>
            </w:r>
          </w:p>
        </w:tc>
        <w:tc>
          <w:tcPr>
            <w:tcW w:w="2071" w:type="dxa"/>
          </w:tcPr>
          <w:p w14:paraId="6269F234" w14:textId="06B1196A" w:rsidR="00105BF3" w:rsidRDefault="00105BF3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 puedo hacer</w:t>
            </w:r>
          </w:p>
        </w:tc>
        <w:tc>
          <w:tcPr>
            <w:tcW w:w="2071" w:type="dxa"/>
          </w:tcPr>
          <w:p w14:paraId="157D9B9F" w14:textId="7A4B3BB5" w:rsidR="00105BF3" w:rsidRDefault="00105BF3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Contaminación acústica </w:t>
            </w:r>
          </w:p>
        </w:tc>
        <w:tc>
          <w:tcPr>
            <w:tcW w:w="2071" w:type="dxa"/>
          </w:tcPr>
          <w:p w14:paraId="0EC7D75D" w14:textId="77777777" w:rsidR="00105BF3" w:rsidRDefault="00105BF3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39DD1E5" w14:textId="0D6824F1" w:rsidR="00105BF3" w:rsidRDefault="00105BF3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Detectives de números </w:t>
            </w:r>
          </w:p>
        </w:tc>
        <w:tc>
          <w:tcPr>
            <w:tcW w:w="2072" w:type="dxa"/>
            <w:vMerge/>
          </w:tcPr>
          <w:p w14:paraId="788A0020" w14:textId="77777777" w:rsidR="00105BF3" w:rsidRDefault="00105BF3" w:rsidP="001215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E625B6" w14:textId="77777777" w:rsidR="00105BF3" w:rsidRDefault="00105BF3" w:rsidP="00824A98">
      <w:pPr>
        <w:rPr>
          <w:rFonts w:ascii="Arial" w:hAnsi="Arial" w:cs="Arial"/>
          <w:b/>
          <w:sz w:val="24"/>
          <w:szCs w:val="24"/>
        </w:rPr>
      </w:pPr>
    </w:p>
    <w:p w14:paraId="67B60E06" w14:textId="77777777" w:rsidR="00BC04D5" w:rsidRDefault="00BC04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5707D65" w14:textId="2B8D5301" w:rsidR="000F5221" w:rsidRDefault="003057B8" w:rsidP="00824A98">
      <w:pPr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Secuencia de Situación Didáctica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20"/>
        <w:gridCol w:w="4158"/>
        <w:gridCol w:w="2268"/>
        <w:gridCol w:w="1980"/>
        <w:gridCol w:w="2628"/>
      </w:tblGrid>
      <w:tr w:rsidR="00105BF3" w14:paraId="616A3D2B" w14:textId="77777777" w:rsidTr="006E7791">
        <w:tc>
          <w:tcPr>
            <w:tcW w:w="12654" w:type="dxa"/>
            <w:gridSpan w:val="5"/>
          </w:tcPr>
          <w:p w14:paraId="0C26E40F" w14:textId="77777777" w:rsidR="00105BF3" w:rsidRDefault="00105BF3" w:rsidP="00105B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Actividades permanentes: </w:t>
            </w:r>
          </w:p>
          <w:p w14:paraId="02F777DF" w14:textId="77777777" w:rsidR="009A22C9" w:rsidRDefault="009A22C9" w:rsidP="009A22C9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Saludo e inicio de clase con una canción a elección de los alumnos. </w:t>
            </w:r>
          </w:p>
          <w:p w14:paraId="60D834B0" w14:textId="1E430F7A" w:rsidR="006E02B6" w:rsidRPr="009A22C9" w:rsidRDefault="006E02B6" w:rsidP="009A22C9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Comentar el programa de televisión “Aprende en casa”</w:t>
            </w:r>
          </w:p>
        </w:tc>
      </w:tr>
      <w:tr w:rsidR="00FC7F44" w14:paraId="534C4D10" w14:textId="77777777" w:rsidTr="00FC7F44">
        <w:tc>
          <w:tcPr>
            <w:tcW w:w="1620" w:type="dxa"/>
          </w:tcPr>
          <w:p w14:paraId="05DE2918" w14:textId="77777777" w:rsidR="00431F98" w:rsidRDefault="00431F98" w:rsidP="00431F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  <w:p w14:paraId="7E23947B" w14:textId="781A9562" w:rsidR="00FE1C98" w:rsidRPr="00FE1C98" w:rsidRDefault="00FE1C98" w:rsidP="00431F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(no aplican)</w:t>
            </w:r>
          </w:p>
        </w:tc>
        <w:tc>
          <w:tcPr>
            <w:tcW w:w="4158" w:type="dxa"/>
          </w:tcPr>
          <w:p w14:paraId="36042C85" w14:textId="5CF0E017" w:rsidR="00431F98" w:rsidRDefault="00431F98" w:rsidP="00431F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268" w:type="dxa"/>
          </w:tcPr>
          <w:p w14:paraId="592CAB47" w14:textId="382A8080" w:rsidR="00431F98" w:rsidRDefault="00431F98" w:rsidP="00431F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980" w:type="dxa"/>
          </w:tcPr>
          <w:p w14:paraId="21B3AF24" w14:textId="519087E4" w:rsidR="00431F98" w:rsidRDefault="00431F98" w:rsidP="00431F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628" w:type="dxa"/>
          </w:tcPr>
          <w:p w14:paraId="0552C495" w14:textId="61A954E3" w:rsidR="00431F98" w:rsidRDefault="00431F98" w:rsidP="00431F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 y énfasis</w:t>
            </w:r>
          </w:p>
        </w:tc>
      </w:tr>
      <w:tr w:rsidR="00FC7F44" w14:paraId="401CAE5F" w14:textId="77777777" w:rsidTr="00FC7F44">
        <w:tc>
          <w:tcPr>
            <w:tcW w:w="1620" w:type="dxa"/>
            <w:vMerge w:val="restart"/>
            <w:textDirection w:val="btLr"/>
          </w:tcPr>
          <w:p w14:paraId="31353CD9" w14:textId="578D75C4" w:rsidR="00431F98" w:rsidRDefault="00431F98" w:rsidP="00431F9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158" w:type="dxa"/>
          </w:tcPr>
          <w:p w14:paraId="72F9DC77" w14:textId="2E282428" w:rsidR="00431F98" w:rsidRPr="002C462C" w:rsidRDefault="009A22C9" w:rsidP="009A22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 PUEDO HACER</w:t>
            </w:r>
          </w:p>
          <w:p w14:paraId="79AB7C94" w14:textId="40A7A94C" w:rsidR="00B01430" w:rsidRDefault="008A6A10" w:rsidP="00105BF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A6A10">
              <w:rPr>
                <w:rFonts w:ascii="Arial" w:hAnsi="Arial" w:cs="Arial"/>
                <w:b/>
                <w:sz w:val="24"/>
                <w:szCs w:val="24"/>
              </w:rPr>
              <w:t>I: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01430">
              <w:rPr>
                <w:rFonts w:ascii="Arial" w:hAnsi="Arial" w:cs="Arial"/>
                <w:bCs/>
                <w:sz w:val="24"/>
                <w:szCs w:val="24"/>
              </w:rPr>
              <w:t>Comenta en familia si sabe ¿Qué es el autocuidado? ¿Qué acciones conoce que puede realizar para cuidarse? ¿De qué manera se cuida a sí mismo?</w:t>
            </w:r>
          </w:p>
          <w:p w14:paraId="78E6D700" w14:textId="5FAE9A48" w:rsidR="00105BF3" w:rsidRDefault="008A6A10" w:rsidP="00105BF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A6A10">
              <w:rPr>
                <w:rFonts w:ascii="Arial" w:hAnsi="Arial" w:cs="Arial"/>
                <w:b/>
                <w:sz w:val="24"/>
                <w:szCs w:val="24"/>
              </w:rPr>
              <w:t>D:</w:t>
            </w:r>
            <w:r w:rsidR="006450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01430">
              <w:rPr>
                <w:rFonts w:ascii="Arial" w:hAnsi="Arial" w:cs="Arial"/>
                <w:bCs/>
                <w:sz w:val="24"/>
                <w:szCs w:val="24"/>
              </w:rPr>
              <w:t xml:space="preserve">Observa el video “Acciones para cuidar tu cuerpo”. Comenta si ha realizado algunas de esas acciones y los beneficios que ha tenido al hacerlas. </w:t>
            </w:r>
          </w:p>
          <w:p w14:paraId="626C2919" w14:textId="2DC4DA09" w:rsidR="002C462C" w:rsidRPr="00B01430" w:rsidRDefault="008A6A10" w:rsidP="00105B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C: </w:t>
            </w:r>
            <w:r w:rsidR="00E25AA0">
              <w:rPr>
                <w:rFonts w:ascii="Arial" w:hAnsi="Arial" w:cs="Arial"/>
                <w:bCs/>
                <w:sz w:val="24"/>
                <w:szCs w:val="24"/>
              </w:rPr>
              <w:t xml:space="preserve">Con ayuda del anexo 1 </w:t>
            </w:r>
            <w:r w:rsidR="00742E31">
              <w:rPr>
                <w:rFonts w:ascii="Arial" w:hAnsi="Arial" w:cs="Arial"/>
                <w:bCs/>
                <w:sz w:val="24"/>
                <w:szCs w:val="24"/>
              </w:rPr>
              <w:t xml:space="preserve">colorea las actividades que realizas para cuidarte.  </w:t>
            </w:r>
            <w:r w:rsidR="00E25AA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0143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97100A9" w14:textId="77777777" w:rsidR="00431F98" w:rsidRDefault="00742E31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Video “Acciones para cuidar tu cuerpo” </w:t>
            </w:r>
            <w:hyperlink r:id="rId12" w:history="1">
              <w:r w:rsidRPr="006D1BB1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https://www.youtube.com/watch?v=4R_sdLBaHuU</w:t>
              </w:r>
            </w:hyperlink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5C91199" w14:textId="77777777" w:rsidR="00742E31" w:rsidRDefault="00742E31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717CDF" w14:textId="66AB2FE9" w:rsidR="00742E31" w:rsidRPr="00BA3392" w:rsidRDefault="00742E31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Anexo 1. </w:t>
            </w:r>
          </w:p>
        </w:tc>
        <w:tc>
          <w:tcPr>
            <w:tcW w:w="1980" w:type="dxa"/>
          </w:tcPr>
          <w:p w14:paraId="1ED05A38" w14:textId="60A07242" w:rsidR="00431F98" w:rsidRPr="00BA3392" w:rsidRDefault="00B76159" w:rsidP="00120C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Lunes </w:t>
            </w:r>
            <w:r w:rsidR="00120CA1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05BF3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120CA1">
              <w:rPr>
                <w:rFonts w:ascii="Arial" w:hAnsi="Arial" w:cs="Arial"/>
                <w:bCs/>
                <w:sz w:val="24"/>
                <w:szCs w:val="24"/>
              </w:rPr>
              <w:t xml:space="preserve"> de mayo</w:t>
            </w:r>
          </w:p>
        </w:tc>
        <w:tc>
          <w:tcPr>
            <w:tcW w:w="2628" w:type="dxa"/>
          </w:tcPr>
          <w:p w14:paraId="464C8918" w14:textId="77777777" w:rsidR="00105BF3" w:rsidRPr="00887FE1" w:rsidRDefault="00105BF3" w:rsidP="00105BF3">
            <w:pPr>
              <w:pStyle w:val="Default"/>
              <w:rPr>
                <w:rFonts w:ascii="Arial" w:hAnsi="Arial" w:cs="Arial"/>
              </w:rPr>
            </w:pPr>
            <w:r w:rsidRPr="00887FE1">
              <w:rPr>
                <w:rFonts w:ascii="Arial" w:hAnsi="Arial" w:cs="Arial"/>
              </w:rPr>
              <w:t>Realiza por sí mismo acciones de cuidado personal, se hace cargo de sus pertenencias y respeta las de los demás.</w:t>
            </w:r>
          </w:p>
          <w:p w14:paraId="3A21DCB4" w14:textId="51A4B42D" w:rsidR="00824A98" w:rsidRPr="00824A98" w:rsidRDefault="00824A98" w:rsidP="00824A98">
            <w:pPr>
              <w:spacing w:before="24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</w:rPr>
              <w:t xml:space="preserve">Énfasis: </w:t>
            </w:r>
            <w:r w:rsidR="00E52A76">
              <w:rPr>
                <w:rFonts w:ascii="Arial" w:hAnsi="Arial" w:cs="Arial"/>
                <w:bCs/>
                <w:sz w:val="24"/>
              </w:rPr>
              <w:t>R</w:t>
            </w:r>
            <w:r w:rsidR="00105BF3">
              <w:rPr>
                <w:rFonts w:ascii="Arial" w:hAnsi="Arial" w:cs="Arial"/>
                <w:bCs/>
                <w:sz w:val="24"/>
              </w:rPr>
              <w:t>ealiza acciones responsables y de autocuidado</w:t>
            </w:r>
            <w:r>
              <w:rPr>
                <w:rFonts w:ascii="Arial" w:hAnsi="Arial" w:cs="Arial"/>
                <w:bCs/>
                <w:sz w:val="24"/>
              </w:rPr>
              <w:t xml:space="preserve"> </w:t>
            </w:r>
          </w:p>
        </w:tc>
      </w:tr>
      <w:tr w:rsidR="00FC7F44" w14:paraId="7A6BC240" w14:textId="77777777" w:rsidTr="00FC7F44">
        <w:tc>
          <w:tcPr>
            <w:tcW w:w="1620" w:type="dxa"/>
            <w:vMerge/>
          </w:tcPr>
          <w:p w14:paraId="275A4935" w14:textId="77777777" w:rsidR="00431F98" w:rsidRDefault="00431F98" w:rsidP="00431F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58" w:type="dxa"/>
          </w:tcPr>
          <w:p w14:paraId="5967B0C7" w14:textId="65D77097" w:rsidR="00431F98" w:rsidRDefault="00105BF3" w:rsidP="00104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EA8">
              <w:rPr>
                <w:rFonts w:ascii="Arial" w:hAnsi="Arial" w:cs="Arial"/>
                <w:sz w:val="24"/>
                <w:szCs w:val="24"/>
                <w:highlight w:val="yellow"/>
              </w:rPr>
              <w:t>¿CUÁNTOS FALTAN PARA</w:t>
            </w:r>
            <w:r w:rsidR="009A22C9" w:rsidRPr="006C2EA8">
              <w:rPr>
                <w:rFonts w:ascii="Arial" w:hAnsi="Arial" w:cs="Arial"/>
                <w:sz w:val="24"/>
                <w:szCs w:val="24"/>
                <w:highlight w:val="yellow"/>
              </w:rPr>
              <w:t>…</w:t>
            </w:r>
            <w:r w:rsidRPr="006C2EA8">
              <w:rPr>
                <w:rFonts w:ascii="Arial" w:hAnsi="Arial" w:cs="Arial"/>
                <w:sz w:val="24"/>
                <w:szCs w:val="24"/>
                <w:highlight w:val="yellow"/>
              </w:rPr>
              <w:t>?</w:t>
            </w:r>
            <w:bookmarkStart w:id="1" w:name="_GoBack"/>
            <w:bookmarkEnd w:id="1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E1416CA" w14:textId="312440F2" w:rsidR="00105BF3" w:rsidRPr="00532BE7" w:rsidRDefault="008A6A10" w:rsidP="001046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I: </w:t>
            </w:r>
            <w:r w:rsidR="00406E7A">
              <w:rPr>
                <w:rFonts w:ascii="Arial" w:hAnsi="Arial" w:cs="Arial"/>
                <w:bCs/>
                <w:sz w:val="24"/>
                <w:szCs w:val="24"/>
              </w:rPr>
              <w:t xml:space="preserve">De manera grupal relacionan los números con la colección correspondiente a la cantidad que se indica.  </w:t>
            </w:r>
          </w:p>
          <w:p w14:paraId="57FDE55F" w14:textId="6DF1EF63" w:rsidR="00FC7F44" w:rsidRDefault="008A6A10" w:rsidP="0010460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A6A10">
              <w:rPr>
                <w:rFonts w:ascii="Arial" w:hAnsi="Arial" w:cs="Arial"/>
                <w:b/>
                <w:sz w:val="24"/>
                <w:szCs w:val="24"/>
              </w:rPr>
              <w:t>D: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06E7A">
              <w:rPr>
                <w:rFonts w:ascii="Arial" w:hAnsi="Arial" w:cs="Arial"/>
                <w:bCs/>
                <w:sz w:val="24"/>
                <w:szCs w:val="24"/>
              </w:rPr>
              <w:t xml:space="preserve">Escucha la historia de los animales que se escaparon del zoológico y por participaciones comentan cuantos animales faltan en cada jaula. </w:t>
            </w:r>
          </w:p>
          <w:p w14:paraId="4DB72FCC" w14:textId="3EA13224" w:rsidR="008A6A10" w:rsidRPr="00104605" w:rsidRDefault="00FC7F44" w:rsidP="001046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C: </w:t>
            </w:r>
            <w:r w:rsidR="00406E7A">
              <w:rPr>
                <w:rFonts w:ascii="Arial" w:hAnsi="Arial" w:cs="Arial"/>
                <w:bCs/>
                <w:sz w:val="24"/>
                <w:szCs w:val="24"/>
              </w:rPr>
              <w:t xml:space="preserve">Con ayuda del anexo 2 </w:t>
            </w:r>
            <w:r w:rsidR="00191A40">
              <w:rPr>
                <w:rFonts w:ascii="Arial" w:hAnsi="Arial" w:cs="Arial"/>
                <w:bCs/>
                <w:sz w:val="24"/>
                <w:szCs w:val="24"/>
              </w:rPr>
              <w:t>escriben cuántos</w:t>
            </w:r>
            <w:r w:rsidR="00406E7A">
              <w:rPr>
                <w:rFonts w:ascii="Arial" w:hAnsi="Arial" w:cs="Arial"/>
                <w:bCs/>
                <w:sz w:val="24"/>
                <w:szCs w:val="24"/>
              </w:rPr>
              <w:t xml:space="preserve"> animales faltan en cada jaula. Responden ¿En qué jaula </w:t>
            </w:r>
            <w:r w:rsidR="00406E7A">
              <w:rPr>
                <w:rFonts w:ascii="Arial" w:hAnsi="Arial" w:cs="Arial"/>
                <w:bCs/>
                <w:sz w:val="24"/>
                <w:szCs w:val="24"/>
              </w:rPr>
              <w:lastRenderedPageBreak/>
              <w:t>faltaban más animales? ¿Cómo pudimos saberlo? ¿Qué aprendiste con esta actividad?</w:t>
            </w:r>
          </w:p>
        </w:tc>
        <w:tc>
          <w:tcPr>
            <w:tcW w:w="2268" w:type="dxa"/>
          </w:tcPr>
          <w:p w14:paraId="58FA410C" w14:textId="7EE1EA79" w:rsidR="00FC7F44" w:rsidRDefault="00406E7A" w:rsidP="00105B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Juego virtual para relacionar las colecciones con los números. </w:t>
            </w:r>
          </w:p>
          <w:p w14:paraId="3B45447D" w14:textId="77777777" w:rsidR="00406E7A" w:rsidRDefault="00406E7A" w:rsidP="00105B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79139C" w14:textId="77777777" w:rsidR="00406E7A" w:rsidRDefault="00406E7A" w:rsidP="00105B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Presentación para la historia de los animales del zoológico y completar las colecciones de estos. </w:t>
            </w:r>
          </w:p>
          <w:p w14:paraId="41E79C1E" w14:textId="77777777" w:rsidR="00406E7A" w:rsidRDefault="00406E7A" w:rsidP="00105BF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B19222" w14:textId="0D7AFA79" w:rsidR="00406E7A" w:rsidRPr="00FC7F44" w:rsidRDefault="00406E7A" w:rsidP="00105BF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Anexo 2</w:t>
            </w:r>
          </w:p>
        </w:tc>
        <w:tc>
          <w:tcPr>
            <w:tcW w:w="1980" w:type="dxa"/>
          </w:tcPr>
          <w:p w14:paraId="423FE0D8" w14:textId="57E3D8FA" w:rsidR="00431F98" w:rsidRPr="00FC7F44" w:rsidRDefault="00B76159" w:rsidP="00120C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Martes </w:t>
            </w:r>
            <w:r w:rsidR="00FC7F44" w:rsidRPr="00FC7F44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05BF3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FC7F44" w:rsidRPr="00FC7F44">
              <w:rPr>
                <w:rFonts w:ascii="Arial" w:hAnsi="Arial" w:cs="Arial"/>
                <w:bCs/>
                <w:sz w:val="24"/>
                <w:szCs w:val="24"/>
              </w:rPr>
              <w:t xml:space="preserve"> de mayo</w:t>
            </w:r>
          </w:p>
        </w:tc>
        <w:tc>
          <w:tcPr>
            <w:tcW w:w="2628" w:type="dxa"/>
          </w:tcPr>
          <w:p w14:paraId="21ED0C1E" w14:textId="17870B80" w:rsidR="00E52A76" w:rsidRDefault="00E52A76" w:rsidP="00E52A7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E0A19">
              <w:rPr>
                <w:rFonts w:ascii="Arial" w:hAnsi="Arial" w:cs="Arial"/>
                <w:sz w:val="24"/>
                <w:szCs w:val="24"/>
                <w:lang w:val="es-ES"/>
              </w:rPr>
              <w:t>Compara, iguala y clasifica colecciones con base en la cantidad de elementos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. </w:t>
            </w:r>
          </w:p>
          <w:p w14:paraId="32D0E805" w14:textId="77777777" w:rsidR="00E52A76" w:rsidRDefault="00E52A76" w:rsidP="00E52A7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27A184AE" w14:textId="1F99938B" w:rsidR="00824A98" w:rsidRPr="00824A98" w:rsidRDefault="00824A98" w:rsidP="00E52A7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Énfasis: </w:t>
            </w:r>
            <w:r w:rsidR="00E52A76">
              <w:rPr>
                <w:rFonts w:ascii="Arial" w:eastAsia="Arial" w:hAnsi="Arial" w:cs="Arial"/>
                <w:sz w:val="24"/>
                <w:szCs w:val="24"/>
              </w:rPr>
              <w:t xml:space="preserve">Realiza acciones para resolver problemas de cantidad que implican igualar colecciones.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C7F44" w14:paraId="7B47EA66" w14:textId="77777777" w:rsidTr="00FC7F44">
        <w:tc>
          <w:tcPr>
            <w:tcW w:w="1620" w:type="dxa"/>
            <w:vMerge/>
          </w:tcPr>
          <w:p w14:paraId="1308168D" w14:textId="77777777" w:rsidR="00431F98" w:rsidRDefault="00431F98" w:rsidP="00431F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58" w:type="dxa"/>
          </w:tcPr>
          <w:p w14:paraId="267D2694" w14:textId="20783FA6" w:rsidR="00431F98" w:rsidRDefault="00105BF3" w:rsidP="00FC7F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EA8">
              <w:rPr>
                <w:rFonts w:ascii="Arial" w:hAnsi="Arial" w:cs="Arial"/>
                <w:sz w:val="24"/>
                <w:szCs w:val="24"/>
                <w:highlight w:val="yellow"/>
              </w:rPr>
              <w:t>CONTAMINACIÓN ACUSTICA</w:t>
            </w:r>
          </w:p>
          <w:p w14:paraId="66BD7B4E" w14:textId="549D4233" w:rsidR="00FC7F44" w:rsidRPr="00406E7A" w:rsidRDefault="00FC7F44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I: </w:t>
            </w:r>
            <w:r w:rsidR="00406E7A">
              <w:rPr>
                <w:rFonts w:ascii="Arial" w:hAnsi="Arial" w:cs="Arial"/>
                <w:bCs/>
                <w:sz w:val="24"/>
                <w:szCs w:val="24"/>
              </w:rPr>
              <w:t xml:space="preserve">Comenta si sabe ¿Qué es la contaminación acústica? </w:t>
            </w:r>
            <w:r w:rsidR="00191A40">
              <w:rPr>
                <w:rFonts w:ascii="Arial" w:hAnsi="Arial" w:cs="Arial"/>
                <w:bCs/>
                <w:sz w:val="24"/>
                <w:szCs w:val="24"/>
              </w:rPr>
              <w:t>¿Con qué acciones se lleva a cabo? ¿Cómo puede prevenirse? ¿</w:t>
            </w:r>
            <w:r w:rsidR="00586EF2">
              <w:rPr>
                <w:rFonts w:ascii="Arial" w:hAnsi="Arial" w:cs="Arial"/>
                <w:bCs/>
                <w:sz w:val="24"/>
                <w:szCs w:val="24"/>
              </w:rPr>
              <w:t>Qué consecuencias tiene</w:t>
            </w:r>
            <w:r w:rsidR="00191A40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  <w:p w14:paraId="4D5742D7" w14:textId="5E215A6D" w:rsidR="00264058" w:rsidRPr="00191A40" w:rsidRDefault="00FC7F44" w:rsidP="0026405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D: </w:t>
            </w:r>
            <w:r w:rsidR="00586EF2" w:rsidRPr="00586EF2">
              <w:rPr>
                <w:rFonts w:ascii="Arial" w:hAnsi="Arial" w:cs="Arial"/>
                <w:bCs/>
                <w:sz w:val="24"/>
                <w:szCs w:val="24"/>
              </w:rPr>
              <w:t>Observ</w:t>
            </w:r>
            <w:r w:rsidR="00586EF2">
              <w:rPr>
                <w:rFonts w:ascii="Arial" w:hAnsi="Arial" w:cs="Arial"/>
                <w:bCs/>
                <w:sz w:val="24"/>
                <w:szCs w:val="24"/>
              </w:rPr>
              <w:t xml:space="preserve">a el video ¿Qué es la contaminación acústica y cómo detenerla? A lo largo del video comenta las situaciones que ha experimentado en relación a este tipo de contaminación y cómo se ha sentido con ello. </w:t>
            </w:r>
          </w:p>
          <w:p w14:paraId="3855D818" w14:textId="178F89DF" w:rsidR="00FC7F44" w:rsidRPr="00586EF2" w:rsidRDefault="00FC7F44" w:rsidP="0026405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C:</w:t>
            </w:r>
            <w:r w:rsidR="00586EF2">
              <w:rPr>
                <w:rFonts w:ascii="Arial" w:hAnsi="Arial" w:cs="Arial"/>
                <w:bCs/>
                <w:sz w:val="24"/>
                <w:szCs w:val="24"/>
              </w:rPr>
              <w:t xml:space="preserve"> Elige una o varias acciones que realizará en casa para evitar la contaminación acústica o sónica y en su cuaderno pega un recorte de esas acciones o bien hace un dibujo de las mismas. </w:t>
            </w:r>
            <w:r w:rsidR="0022319C">
              <w:rPr>
                <w:rFonts w:ascii="Arial" w:hAnsi="Arial" w:cs="Arial"/>
                <w:bCs/>
                <w:sz w:val="24"/>
                <w:szCs w:val="24"/>
              </w:rPr>
              <w:t xml:space="preserve">Comenta antes de terminar la clase ¿Qué aprendimos hoy? ¿De qué manera te sirve conocer lo qué es la contaminación acústica? ¿Qué beneficios te puede traer: </w:t>
            </w:r>
          </w:p>
        </w:tc>
        <w:tc>
          <w:tcPr>
            <w:tcW w:w="2268" w:type="dxa"/>
          </w:tcPr>
          <w:p w14:paraId="37D0BCDB" w14:textId="77777777" w:rsidR="00264058" w:rsidRDefault="00586EF2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Video ¿Qué es la contaminación acústica y cómo detenerla?</w:t>
            </w:r>
          </w:p>
          <w:p w14:paraId="75C0BB1E" w14:textId="77777777" w:rsidR="00586EF2" w:rsidRDefault="00D34429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13" w:history="1">
              <w:r w:rsidR="00586EF2" w:rsidRPr="006D1BB1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https://www.youtube.com/watch?v=OiGBWaoW5aI</w:t>
              </w:r>
            </w:hyperlink>
            <w:r w:rsidR="00586EF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BF29544" w14:textId="77777777" w:rsidR="00586EF2" w:rsidRDefault="00586EF2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4FE563" w14:textId="1FD64849" w:rsidR="00586EF2" w:rsidRPr="00FC7F44" w:rsidRDefault="00A550C2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Cuaderno, pegamento y recortes sobre acciones para   prevenir la contaminación acústica y/o colores. </w:t>
            </w:r>
          </w:p>
        </w:tc>
        <w:tc>
          <w:tcPr>
            <w:tcW w:w="1980" w:type="dxa"/>
          </w:tcPr>
          <w:p w14:paraId="241FEA8C" w14:textId="1FDE33AA" w:rsidR="00431F98" w:rsidRPr="00FC7F44" w:rsidRDefault="00B76159" w:rsidP="00120C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Martes </w:t>
            </w:r>
            <w:r w:rsidR="00985CA3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05BF3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985CA3">
              <w:rPr>
                <w:rFonts w:ascii="Arial" w:hAnsi="Arial" w:cs="Arial"/>
                <w:bCs/>
                <w:sz w:val="24"/>
                <w:szCs w:val="24"/>
              </w:rPr>
              <w:t xml:space="preserve"> de mayo </w:t>
            </w:r>
          </w:p>
        </w:tc>
        <w:tc>
          <w:tcPr>
            <w:tcW w:w="2628" w:type="dxa"/>
          </w:tcPr>
          <w:p w14:paraId="7FA23E80" w14:textId="114146B0" w:rsidR="00431F98" w:rsidRDefault="00E52A76" w:rsidP="00824A9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Indaga acciones que favorecen el cuidado del medio ambiente.   </w:t>
            </w:r>
          </w:p>
          <w:p w14:paraId="7775BFB1" w14:textId="13EB2357" w:rsidR="00824A98" w:rsidRPr="00824A98" w:rsidRDefault="00824A98" w:rsidP="00824A98">
            <w:pPr>
              <w:spacing w:before="24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É</w:t>
            </w:r>
            <w:r w:rsidR="00E52A7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n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fasis: </w:t>
            </w:r>
            <w:r w:rsidR="00E52A76">
              <w:rPr>
                <w:rFonts w:ascii="Arial" w:hAnsi="Arial" w:cs="Arial"/>
                <w:bCs/>
                <w:sz w:val="24"/>
                <w:szCs w:val="24"/>
              </w:rPr>
              <w:t>Comenta acerca de la contaminación acústica y de las acciones para evitarla.</w:t>
            </w:r>
          </w:p>
        </w:tc>
      </w:tr>
      <w:tr w:rsidR="00FE1C98" w14:paraId="5396C1F9" w14:textId="77777777" w:rsidTr="00FC7F44">
        <w:tc>
          <w:tcPr>
            <w:tcW w:w="1620" w:type="dxa"/>
            <w:vMerge w:val="restart"/>
            <w:textDirection w:val="btLr"/>
          </w:tcPr>
          <w:p w14:paraId="10F84A10" w14:textId="5596C316" w:rsidR="00FE1C98" w:rsidRDefault="00FE1C98" w:rsidP="00FE1C9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158" w:type="dxa"/>
          </w:tcPr>
          <w:p w14:paraId="1C8B789E" w14:textId="19A5C55F" w:rsidR="00FE1C98" w:rsidRDefault="00105BF3" w:rsidP="00985C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EA8">
              <w:rPr>
                <w:rFonts w:ascii="Arial" w:hAnsi="Arial" w:cs="Arial"/>
                <w:sz w:val="24"/>
                <w:szCs w:val="24"/>
                <w:highlight w:val="yellow"/>
              </w:rPr>
              <w:t>RECITAMOS POEMAS</w:t>
            </w:r>
          </w:p>
          <w:p w14:paraId="2DEF5187" w14:textId="087B660C" w:rsidR="00985CA3" w:rsidRDefault="00985CA3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85CA3">
              <w:rPr>
                <w:rFonts w:ascii="Arial" w:hAnsi="Arial" w:cs="Arial"/>
                <w:b/>
                <w:sz w:val="24"/>
                <w:szCs w:val="24"/>
              </w:rPr>
              <w:t>I: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2319C">
              <w:rPr>
                <w:rFonts w:ascii="Arial" w:hAnsi="Arial" w:cs="Arial"/>
                <w:bCs/>
                <w:sz w:val="24"/>
                <w:szCs w:val="24"/>
              </w:rPr>
              <w:t xml:space="preserve">Responde ¿Qué son los poemas? ¿Has escuchado algún poema? ¿Cuáles son sus características? </w:t>
            </w:r>
          </w:p>
          <w:p w14:paraId="1F5773AC" w14:textId="52A8874F" w:rsidR="00985CA3" w:rsidRPr="0022319C" w:rsidRDefault="00985CA3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85CA3">
              <w:rPr>
                <w:rFonts w:ascii="Arial" w:hAnsi="Arial" w:cs="Arial"/>
                <w:b/>
                <w:sz w:val="24"/>
                <w:szCs w:val="24"/>
              </w:rPr>
              <w:t xml:space="preserve">D: </w:t>
            </w:r>
            <w:r w:rsidR="0022319C">
              <w:rPr>
                <w:rFonts w:ascii="Arial" w:hAnsi="Arial" w:cs="Arial"/>
                <w:bCs/>
                <w:sz w:val="24"/>
                <w:szCs w:val="24"/>
              </w:rPr>
              <w:t xml:space="preserve">Escucha el ejemplo de un poema y con ayuda de la educadora </w:t>
            </w:r>
            <w:r w:rsidR="0022319C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identifica las características que este tiene. </w:t>
            </w:r>
          </w:p>
          <w:p w14:paraId="0492BC04" w14:textId="77777777" w:rsidR="00985CA3" w:rsidRDefault="00985CA3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85CA3">
              <w:rPr>
                <w:rFonts w:ascii="Arial" w:hAnsi="Arial" w:cs="Arial"/>
                <w:b/>
                <w:sz w:val="24"/>
                <w:szCs w:val="24"/>
              </w:rPr>
              <w:t>C: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2319C">
              <w:rPr>
                <w:rFonts w:ascii="Arial" w:hAnsi="Arial" w:cs="Arial"/>
                <w:bCs/>
                <w:sz w:val="24"/>
                <w:szCs w:val="24"/>
              </w:rPr>
              <w:t xml:space="preserve">Previo a la clase investigan y aprenden un poema corto y lo recita frente al grupo.  </w:t>
            </w:r>
          </w:p>
          <w:p w14:paraId="203DF6CB" w14:textId="59794D3F" w:rsidR="0022319C" w:rsidRPr="00985CA3" w:rsidRDefault="0022319C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Al finalizar comenta ¿Qué aprendimos el día de hoy? </w:t>
            </w:r>
          </w:p>
        </w:tc>
        <w:tc>
          <w:tcPr>
            <w:tcW w:w="2268" w:type="dxa"/>
          </w:tcPr>
          <w:p w14:paraId="5F062DDB" w14:textId="77777777" w:rsidR="00E26CD5" w:rsidRDefault="0022319C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Ejemplo de un poema presentado en PowerPoint para que los niños identifiquen sus características. </w:t>
            </w:r>
          </w:p>
          <w:p w14:paraId="246BDC7D" w14:textId="77777777" w:rsidR="0022319C" w:rsidRDefault="0022319C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319F51" w14:textId="58F65FAE" w:rsidR="0022319C" w:rsidRPr="00FC7F44" w:rsidRDefault="0022319C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Un poema corto para cada alumno.</w:t>
            </w:r>
          </w:p>
        </w:tc>
        <w:tc>
          <w:tcPr>
            <w:tcW w:w="1980" w:type="dxa"/>
          </w:tcPr>
          <w:p w14:paraId="7EB9AA88" w14:textId="15B317FE" w:rsidR="00FE1C98" w:rsidRPr="00FC7F44" w:rsidRDefault="00B76159" w:rsidP="00120C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Miércoles </w:t>
            </w:r>
            <w:r w:rsidR="00E26CD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05BF3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E26CD5">
              <w:rPr>
                <w:rFonts w:ascii="Arial" w:hAnsi="Arial" w:cs="Arial"/>
                <w:bCs/>
                <w:sz w:val="24"/>
                <w:szCs w:val="24"/>
              </w:rPr>
              <w:t xml:space="preserve"> de mayo </w:t>
            </w:r>
          </w:p>
        </w:tc>
        <w:tc>
          <w:tcPr>
            <w:tcW w:w="2628" w:type="dxa"/>
          </w:tcPr>
          <w:p w14:paraId="5AC4EA1F" w14:textId="77777777" w:rsidR="00E52A76" w:rsidRPr="00BC04D5" w:rsidRDefault="00E52A76" w:rsidP="00E52A76">
            <w:pPr>
              <w:spacing w:line="25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C04D5">
              <w:rPr>
                <w:rFonts w:ascii="Arial" w:hAnsi="Arial" w:cs="Arial"/>
                <w:sz w:val="24"/>
                <w:szCs w:val="24"/>
                <w:lang w:val="es-ES"/>
              </w:rPr>
              <w:t>Aprende poemas y los dice frente a otras personas.</w:t>
            </w:r>
          </w:p>
          <w:p w14:paraId="33D027E1" w14:textId="510B5C8D" w:rsidR="00FE1C98" w:rsidRPr="00824A98" w:rsidRDefault="00FE1C98" w:rsidP="00E52A76">
            <w:pPr>
              <w:spacing w:before="240" w:line="25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Énfasis: </w:t>
            </w:r>
            <w:r w:rsidR="00E52A76">
              <w:rPr>
                <w:rFonts w:ascii="Arial" w:hAnsi="Arial" w:cs="Arial"/>
                <w:bCs/>
                <w:sz w:val="24"/>
                <w:szCs w:val="24"/>
              </w:rPr>
              <w:t xml:space="preserve">Recita poemas.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E1C98" w14:paraId="557DBDD2" w14:textId="77777777" w:rsidTr="00FC7F44">
        <w:tc>
          <w:tcPr>
            <w:tcW w:w="1620" w:type="dxa"/>
            <w:vMerge/>
            <w:textDirection w:val="btLr"/>
          </w:tcPr>
          <w:p w14:paraId="599C4220" w14:textId="77777777" w:rsidR="00FE1C98" w:rsidRDefault="00FE1C98" w:rsidP="00431F9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58" w:type="dxa"/>
          </w:tcPr>
          <w:p w14:paraId="5FF683F2" w14:textId="266054BD" w:rsidR="00FE1C98" w:rsidRDefault="00105BF3" w:rsidP="00985C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EA8">
              <w:rPr>
                <w:rFonts w:ascii="Arial" w:hAnsi="Arial" w:cs="Arial"/>
                <w:sz w:val="24"/>
                <w:szCs w:val="24"/>
                <w:highlight w:val="yellow"/>
              </w:rPr>
              <w:t>DECTIVES DE NÚMEROS</w:t>
            </w:r>
          </w:p>
          <w:p w14:paraId="78A78354" w14:textId="58FA6EBE" w:rsidR="00E26CD5" w:rsidRPr="007F161F" w:rsidRDefault="00E26CD5" w:rsidP="00E26C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I: </w:t>
            </w:r>
            <w:r w:rsidR="007F161F">
              <w:rPr>
                <w:rFonts w:ascii="Arial" w:hAnsi="Arial" w:cs="Arial"/>
                <w:sz w:val="24"/>
                <w:szCs w:val="24"/>
              </w:rPr>
              <w:t xml:space="preserve">Comenta en dónde ha visto los números dentro de su entorno y el uso que les ha dado en su vida cotidiana. </w:t>
            </w:r>
          </w:p>
          <w:p w14:paraId="410B5643" w14:textId="4F925A2B" w:rsidR="006307AC" w:rsidRPr="006307AC" w:rsidRDefault="00B76159" w:rsidP="006307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D: </w:t>
            </w:r>
            <w:r w:rsidR="006E02B6">
              <w:rPr>
                <w:rFonts w:ascii="Arial" w:hAnsi="Arial" w:cs="Arial"/>
                <w:sz w:val="24"/>
                <w:szCs w:val="24"/>
              </w:rPr>
              <w:t xml:space="preserve">Observa la imagen que se le presenta e identifica en dónde se usan los números. Los marcan en la pizarra virtual y comentan la función que está cumpliendo. </w:t>
            </w:r>
          </w:p>
          <w:p w14:paraId="5AA1A934" w14:textId="2A95F4B0" w:rsidR="00B76159" w:rsidRPr="00B75520" w:rsidRDefault="00B76159" w:rsidP="006307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C: </w:t>
            </w:r>
            <w:r w:rsidR="00B75520">
              <w:rPr>
                <w:rFonts w:ascii="Arial" w:hAnsi="Arial" w:cs="Arial"/>
                <w:sz w:val="24"/>
                <w:szCs w:val="24"/>
              </w:rPr>
              <w:t xml:space="preserve">Elabora una ficha de identificación en la cual hace uso del número para diferentes datos. Debe de colocar su nombre completo, su fecha de nacimiento, edad, estatura y peso. </w:t>
            </w:r>
          </w:p>
        </w:tc>
        <w:tc>
          <w:tcPr>
            <w:tcW w:w="2268" w:type="dxa"/>
          </w:tcPr>
          <w:p w14:paraId="005D0C48" w14:textId="29A70EE9" w:rsidR="00B76159" w:rsidRDefault="00B75520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Imagen en donde se le den diferentes usos a los números. </w:t>
            </w:r>
          </w:p>
          <w:p w14:paraId="5DDE10C2" w14:textId="77777777" w:rsidR="00B75520" w:rsidRDefault="00B75520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E51918" w14:textId="7316352F" w:rsidR="00B75520" w:rsidRPr="00FC7F44" w:rsidRDefault="00B75520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Formato para ficha de identificación. </w:t>
            </w:r>
          </w:p>
        </w:tc>
        <w:tc>
          <w:tcPr>
            <w:tcW w:w="1980" w:type="dxa"/>
          </w:tcPr>
          <w:p w14:paraId="1E006219" w14:textId="7DD95EAD" w:rsidR="00FE1C98" w:rsidRPr="00FC7F44" w:rsidRDefault="00B76159" w:rsidP="00120C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Jueves </w:t>
            </w:r>
            <w:r w:rsidR="00105BF3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 mayo </w:t>
            </w:r>
          </w:p>
        </w:tc>
        <w:tc>
          <w:tcPr>
            <w:tcW w:w="2628" w:type="dxa"/>
          </w:tcPr>
          <w:p w14:paraId="5C6F5E1B" w14:textId="77777777" w:rsidR="00E52A76" w:rsidRDefault="00E52A76" w:rsidP="00E52A7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E0A19">
              <w:rPr>
                <w:rFonts w:ascii="Arial" w:hAnsi="Arial" w:cs="Arial"/>
                <w:sz w:val="24"/>
                <w:szCs w:val="24"/>
                <w:lang w:val="es-ES"/>
              </w:rPr>
              <w:t>Identifica algunos usos de los números en la vida cotidiana y entiende qué significan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14:paraId="6010551F" w14:textId="77777777" w:rsidR="00E52A76" w:rsidRDefault="00E52A76" w:rsidP="00E52A76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0FC00B4A" w14:textId="6A41A281" w:rsidR="00FE1C98" w:rsidRPr="00824A98" w:rsidRDefault="00FE1C98" w:rsidP="00E52A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24A9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Énfasis: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="002F3CAF">
              <w:rPr>
                <w:rFonts w:ascii="Arial" w:hAnsi="Arial" w:cs="Arial"/>
                <w:bCs/>
                <w:sz w:val="24"/>
                <w:szCs w:val="24"/>
              </w:rPr>
              <w:t xml:space="preserve">Identifica para qué sirven los números. </w:t>
            </w:r>
            <w:r w:rsidR="00E52A7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24A9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E1C98" w14:paraId="1B06DA72" w14:textId="77777777" w:rsidTr="00FC7F44">
        <w:tc>
          <w:tcPr>
            <w:tcW w:w="1620" w:type="dxa"/>
            <w:vMerge/>
            <w:textDirection w:val="btLr"/>
          </w:tcPr>
          <w:p w14:paraId="53E7F402" w14:textId="77777777" w:rsidR="00FE1C98" w:rsidRDefault="00FE1C98" w:rsidP="00431F9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58" w:type="dxa"/>
          </w:tcPr>
          <w:p w14:paraId="46B119A6" w14:textId="368244F4" w:rsidR="00FE1C98" w:rsidRDefault="00105BF3" w:rsidP="00985C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2EA8">
              <w:rPr>
                <w:rFonts w:ascii="Arial" w:hAnsi="Arial" w:cs="Arial"/>
                <w:sz w:val="24"/>
                <w:szCs w:val="24"/>
                <w:highlight w:val="yellow"/>
              </w:rPr>
              <w:t>ESCRIBO MI NOMBRE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EF5CDAC" w14:textId="7C8BDCD8" w:rsidR="00B76159" w:rsidRPr="00B75520" w:rsidRDefault="000673D3" w:rsidP="00B761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I: </w:t>
            </w:r>
            <w:r w:rsidR="00B75520">
              <w:rPr>
                <w:rFonts w:ascii="Arial" w:hAnsi="Arial" w:cs="Arial"/>
                <w:sz w:val="24"/>
                <w:szCs w:val="24"/>
              </w:rPr>
              <w:t xml:space="preserve">Comentan en grupo ¿Sabes cómo se escribe tu nombre? ¿En dónde lo has visto? ¿Qué uso le das? </w:t>
            </w:r>
          </w:p>
          <w:p w14:paraId="73B0079F" w14:textId="777B2886" w:rsidR="00DC58E7" w:rsidRPr="00DC58E7" w:rsidRDefault="000673D3" w:rsidP="00DC5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D: </w:t>
            </w:r>
            <w:r w:rsidR="00DC58E7">
              <w:rPr>
                <w:rFonts w:ascii="Arial" w:hAnsi="Arial" w:cs="Arial"/>
                <w:sz w:val="24"/>
                <w:szCs w:val="24"/>
              </w:rPr>
              <w:t xml:space="preserve">En su alfabeto móvil o bien letras forma su nombre y lo muestra a sus compañeros comentando las letras por las que está compuesto.  </w:t>
            </w:r>
          </w:p>
          <w:p w14:paraId="0488DEF3" w14:textId="21D253B1" w:rsidR="000673D3" w:rsidRPr="000673D3" w:rsidRDefault="000673D3" w:rsidP="00DC5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C:</w:t>
            </w:r>
            <w:r w:rsidR="00DC58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C58E7">
              <w:rPr>
                <w:rFonts w:ascii="Arial" w:hAnsi="Arial" w:cs="Arial"/>
                <w:sz w:val="24"/>
                <w:szCs w:val="24"/>
              </w:rPr>
              <w:t xml:space="preserve">En la pizarra electrónica que se le muestra identifica su nombre lo </w:t>
            </w:r>
            <w:r w:rsidR="00DC58E7">
              <w:rPr>
                <w:rFonts w:ascii="Arial" w:hAnsi="Arial" w:cs="Arial"/>
                <w:sz w:val="24"/>
                <w:szCs w:val="24"/>
              </w:rPr>
              <w:lastRenderedPageBreak/>
              <w:t xml:space="preserve">encierra y posteriormente en el anexo que se le envía repite la actividad para enviarla como evidencia. </w:t>
            </w:r>
          </w:p>
        </w:tc>
        <w:tc>
          <w:tcPr>
            <w:tcW w:w="2268" w:type="dxa"/>
          </w:tcPr>
          <w:p w14:paraId="110D78A5" w14:textId="2F6B2BE4" w:rsidR="00DC58E7" w:rsidRDefault="00DC58E7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Alfabeto móvil o bien letras del abecedario. </w:t>
            </w:r>
          </w:p>
          <w:p w14:paraId="63118B69" w14:textId="77777777" w:rsidR="00DC58E7" w:rsidRDefault="00DC58E7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8A7568" w14:textId="1CE179E1" w:rsidR="00B75520" w:rsidRDefault="00DC58E7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Pizarra con todos los nombres. </w:t>
            </w:r>
          </w:p>
          <w:p w14:paraId="64A4D027" w14:textId="77777777" w:rsidR="00DC58E7" w:rsidRDefault="00DC58E7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DDCB2D" w14:textId="7E63D25F" w:rsidR="00B75520" w:rsidRPr="00FC7F44" w:rsidRDefault="00B75520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04C827FC" w14:textId="2D18AF52" w:rsidR="00FE1C98" w:rsidRPr="00FC7F44" w:rsidRDefault="00B76159" w:rsidP="00120C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Jueves</w:t>
            </w:r>
            <w:r w:rsidR="000673D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05BF3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0673D3">
              <w:rPr>
                <w:rFonts w:ascii="Arial" w:hAnsi="Arial" w:cs="Arial"/>
                <w:bCs/>
                <w:sz w:val="24"/>
                <w:szCs w:val="24"/>
              </w:rPr>
              <w:t xml:space="preserve"> de mayo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</w:tcPr>
          <w:p w14:paraId="15AA6FEB" w14:textId="3AE3A8FE" w:rsidR="00FE1C98" w:rsidRDefault="00E52A76" w:rsidP="00824A98">
            <w:pPr>
              <w:spacing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C04D5">
              <w:rPr>
                <w:rFonts w:ascii="Arial" w:hAnsi="Arial" w:cs="Arial"/>
                <w:sz w:val="24"/>
                <w:szCs w:val="24"/>
                <w:lang w:val="es-ES"/>
              </w:rPr>
              <w:t>Identifica su nombre y otros datos personales en diversos documentos</w:t>
            </w:r>
            <w:r w:rsidR="00FE1C98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14:paraId="0DB2AF97" w14:textId="643F925B" w:rsidR="00FE1C98" w:rsidRPr="00824A98" w:rsidRDefault="00FE1C98" w:rsidP="00824A98">
            <w:pPr>
              <w:spacing w:before="24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Énfasis: </w:t>
            </w:r>
            <w:r w:rsidR="00E52A76">
              <w:rPr>
                <w:rFonts w:ascii="Arial" w:eastAsia="Arial" w:hAnsi="Arial" w:cs="Arial"/>
                <w:sz w:val="24"/>
                <w:szCs w:val="24"/>
              </w:rPr>
              <w:t xml:space="preserve">Reconoce su nombre escrito.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E1C98" w14:paraId="0489777A" w14:textId="77777777" w:rsidTr="00FC7F44">
        <w:tc>
          <w:tcPr>
            <w:tcW w:w="1620" w:type="dxa"/>
            <w:vMerge/>
          </w:tcPr>
          <w:p w14:paraId="666F38DA" w14:textId="77777777" w:rsidR="00FE1C98" w:rsidRDefault="00FE1C98" w:rsidP="00FE1C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58" w:type="dxa"/>
          </w:tcPr>
          <w:p w14:paraId="53E4F23D" w14:textId="5BC65FBC" w:rsidR="001350B6" w:rsidRPr="001350B6" w:rsidRDefault="00105BF3" w:rsidP="001350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CONSEJO TÉCNICO </w:t>
            </w:r>
            <w:r w:rsidR="001350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12DEF58" w14:textId="6FEC13E0" w:rsidR="001350B6" w:rsidRPr="00FC7F44" w:rsidRDefault="001350B6" w:rsidP="00431F9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2A43CD00" w14:textId="7CE81EA1" w:rsidR="00FE1C98" w:rsidRPr="00FC7F44" w:rsidRDefault="00B76159" w:rsidP="00120CA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Viernes </w:t>
            </w:r>
            <w:r w:rsidR="00105BF3">
              <w:rPr>
                <w:rFonts w:ascii="Arial" w:hAnsi="Arial" w:cs="Arial"/>
                <w:bCs/>
                <w:sz w:val="24"/>
                <w:szCs w:val="24"/>
              </w:rPr>
              <w:t>21</w:t>
            </w:r>
            <w:r w:rsidR="000673D3">
              <w:rPr>
                <w:rFonts w:ascii="Arial" w:hAnsi="Arial" w:cs="Arial"/>
                <w:bCs/>
                <w:sz w:val="24"/>
                <w:szCs w:val="24"/>
              </w:rPr>
              <w:t xml:space="preserve"> de mayo</w:t>
            </w:r>
          </w:p>
        </w:tc>
        <w:tc>
          <w:tcPr>
            <w:tcW w:w="2628" w:type="dxa"/>
          </w:tcPr>
          <w:p w14:paraId="061C3E2A" w14:textId="4EC36F49" w:rsidR="00FE1C98" w:rsidRDefault="00FE1C98" w:rsidP="00FE1C98">
            <w:pPr>
              <w:spacing w:before="240"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C7F44" w14:paraId="27F8E52F" w14:textId="77777777" w:rsidTr="00FC7F44">
        <w:trPr>
          <w:cantSplit/>
          <w:trHeight w:val="1134"/>
        </w:trPr>
        <w:tc>
          <w:tcPr>
            <w:tcW w:w="1620" w:type="dxa"/>
            <w:textDirection w:val="btLr"/>
          </w:tcPr>
          <w:p w14:paraId="70F70FCB" w14:textId="7C1DF2DF" w:rsidR="00431F98" w:rsidRDefault="00431F98" w:rsidP="00431F9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158" w:type="dxa"/>
          </w:tcPr>
          <w:p w14:paraId="5125CA6B" w14:textId="77777777" w:rsidR="00431F98" w:rsidRDefault="00431F98" w:rsidP="00431F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BC008B" w14:textId="0017B1AA" w:rsidR="00431F98" w:rsidRDefault="00B96B6E" w:rsidP="00431F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Para evaluar se utiliza una escala de apreciación para ver el logro de cada aprendizaje. </w:t>
            </w:r>
          </w:p>
          <w:p w14:paraId="31D34576" w14:textId="77777777" w:rsidR="00431F98" w:rsidRDefault="00431F98" w:rsidP="00431F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111C8A80" w14:textId="77777777" w:rsidR="00431F98" w:rsidRDefault="00431F98" w:rsidP="00431F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14:paraId="0EFA00AF" w14:textId="77777777" w:rsidR="00431F98" w:rsidRDefault="00431F98" w:rsidP="00431F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E03D34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350B6">
        <w:tc>
          <w:tcPr>
            <w:tcW w:w="12428" w:type="dxa"/>
          </w:tcPr>
          <w:p w14:paraId="1473CB54" w14:textId="77777777" w:rsidR="00D935CE" w:rsidRDefault="00D935CE" w:rsidP="001350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13E1E562" w:rsidR="00D935CE" w:rsidRPr="00431F98" w:rsidRDefault="00431F98" w:rsidP="001350B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No aplican los momentos de situación didáctica debido a que se trabajan actividades aisladas indicadas en el programa Aprende en Casa 3. </w:t>
            </w:r>
          </w:p>
          <w:p w14:paraId="382C657A" w14:textId="280770F2" w:rsidR="00D935CE" w:rsidRDefault="006450CF" w:rsidP="001350B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Las actividades subrayadas con color amarillo son las que se aplicarán en sesiones de zoom, el resto se elaboran en casa tal como se especifica en el cronograma. </w:t>
            </w:r>
          </w:p>
          <w:p w14:paraId="4084B182" w14:textId="3D9A952E" w:rsidR="00B96B6E" w:rsidRDefault="00B96B6E" w:rsidP="001350B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59CE17" w14:textId="7139E192" w:rsidR="00B96B6E" w:rsidRPr="006450CF" w:rsidRDefault="00B96B6E" w:rsidP="001350B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La escala de apreciación es llenada por los padres de familia de acuerdo a lo indicado por la educadora, pues ellos son los que ven los avances de los pequeños. </w:t>
            </w:r>
          </w:p>
          <w:p w14:paraId="1A3DC779" w14:textId="77777777" w:rsidR="00D935CE" w:rsidRDefault="00D935CE" w:rsidP="001350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350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350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350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350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1350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350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5994FC1F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842D5F4" w14:textId="77777777" w:rsidR="00B96B6E" w:rsidRDefault="00B96B6E" w:rsidP="00B96B6E">
      <w:pPr>
        <w:jc w:val="center"/>
        <w:rPr>
          <w:rFonts w:ascii="Arial" w:hAnsi="Arial" w:cs="Arial"/>
          <w:b/>
          <w:sz w:val="24"/>
          <w:szCs w:val="24"/>
        </w:rPr>
      </w:pPr>
    </w:p>
    <w:p w14:paraId="1A78C532" w14:textId="77777777" w:rsidR="00B96B6E" w:rsidRDefault="00B96B6E" w:rsidP="00B96B6E">
      <w:pPr>
        <w:jc w:val="center"/>
        <w:rPr>
          <w:rFonts w:ascii="Arial" w:hAnsi="Arial" w:cs="Arial"/>
          <w:b/>
          <w:sz w:val="24"/>
          <w:szCs w:val="24"/>
        </w:rPr>
      </w:pPr>
    </w:p>
    <w:p w14:paraId="5DFF1F82" w14:textId="77777777" w:rsidR="00B96B6E" w:rsidRDefault="00B96B6E" w:rsidP="00B96B6E">
      <w:pPr>
        <w:jc w:val="center"/>
        <w:rPr>
          <w:rFonts w:ascii="Arial" w:hAnsi="Arial" w:cs="Arial"/>
          <w:b/>
          <w:sz w:val="24"/>
          <w:szCs w:val="24"/>
        </w:rPr>
      </w:pPr>
    </w:p>
    <w:p w14:paraId="0BC98867" w14:textId="77777777" w:rsidR="00B96B6E" w:rsidRDefault="00B96B6E" w:rsidP="00B96B6E">
      <w:pPr>
        <w:jc w:val="center"/>
        <w:rPr>
          <w:rFonts w:ascii="Arial" w:hAnsi="Arial" w:cs="Arial"/>
          <w:b/>
          <w:sz w:val="24"/>
          <w:szCs w:val="24"/>
        </w:rPr>
      </w:pPr>
    </w:p>
    <w:p w14:paraId="23091106" w14:textId="77777777" w:rsidR="00B96B6E" w:rsidRDefault="00B96B6E" w:rsidP="00B96B6E">
      <w:pPr>
        <w:jc w:val="center"/>
        <w:rPr>
          <w:rFonts w:ascii="Arial" w:hAnsi="Arial" w:cs="Arial"/>
          <w:b/>
          <w:sz w:val="24"/>
          <w:szCs w:val="24"/>
        </w:rPr>
      </w:pPr>
    </w:p>
    <w:p w14:paraId="56F66703" w14:textId="77777777" w:rsidR="00B96B6E" w:rsidRDefault="00B96B6E" w:rsidP="00B96B6E">
      <w:pPr>
        <w:jc w:val="center"/>
        <w:rPr>
          <w:rFonts w:ascii="Arial" w:hAnsi="Arial" w:cs="Arial"/>
          <w:b/>
          <w:sz w:val="24"/>
          <w:szCs w:val="24"/>
        </w:rPr>
      </w:pPr>
    </w:p>
    <w:p w14:paraId="745025CD" w14:textId="77777777" w:rsidR="00B96B6E" w:rsidRDefault="00B96B6E" w:rsidP="00B96B6E">
      <w:pPr>
        <w:jc w:val="center"/>
        <w:rPr>
          <w:rFonts w:ascii="Arial" w:hAnsi="Arial" w:cs="Arial"/>
          <w:b/>
          <w:sz w:val="24"/>
          <w:szCs w:val="24"/>
        </w:rPr>
      </w:pPr>
    </w:p>
    <w:p w14:paraId="0E40BE7F" w14:textId="77777777" w:rsidR="00B96B6E" w:rsidRDefault="00B96B6E" w:rsidP="00B96B6E">
      <w:pPr>
        <w:jc w:val="center"/>
        <w:rPr>
          <w:rFonts w:ascii="Arial" w:hAnsi="Arial" w:cs="Arial"/>
          <w:b/>
          <w:sz w:val="24"/>
          <w:szCs w:val="24"/>
        </w:rPr>
      </w:pPr>
    </w:p>
    <w:p w14:paraId="6D7C73B1" w14:textId="77777777" w:rsidR="00B96B6E" w:rsidRDefault="00B96B6E" w:rsidP="00B96B6E">
      <w:pPr>
        <w:jc w:val="center"/>
        <w:rPr>
          <w:rFonts w:ascii="Arial" w:hAnsi="Arial" w:cs="Arial"/>
          <w:b/>
          <w:sz w:val="24"/>
          <w:szCs w:val="24"/>
        </w:rPr>
      </w:pPr>
    </w:p>
    <w:p w14:paraId="797910FE" w14:textId="77777777" w:rsidR="00B96B6E" w:rsidRDefault="00B96B6E" w:rsidP="00B96B6E">
      <w:pPr>
        <w:jc w:val="center"/>
        <w:rPr>
          <w:rFonts w:ascii="Arial" w:hAnsi="Arial" w:cs="Arial"/>
          <w:b/>
          <w:sz w:val="24"/>
          <w:szCs w:val="24"/>
        </w:rPr>
      </w:pPr>
    </w:p>
    <w:p w14:paraId="3EFB3BE5" w14:textId="77777777" w:rsidR="00B96B6E" w:rsidRDefault="00B96B6E" w:rsidP="00B96B6E">
      <w:pPr>
        <w:jc w:val="center"/>
        <w:rPr>
          <w:rFonts w:ascii="Arial" w:hAnsi="Arial" w:cs="Arial"/>
          <w:b/>
          <w:sz w:val="24"/>
          <w:szCs w:val="24"/>
        </w:rPr>
      </w:pPr>
    </w:p>
    <w:p w14:paraId="709EFCD7" w14:textId="77777777" w:rsidR="00B96B6E" w:rsidRDefault="00B96B6E" w:rsidP="00B96B6E">
      <w:pPr>
        <w:jc w:val="center"/>
        <w:rPr>
          <w:rFonts w:ascii="Arial" w:hAnsi="Arial" w:cs="Arial"/>
          <w:b/>
          <w:sz w:val="24"/>
          <w:szCs w:val="24"/>
        </w:rPr>
      </w:pPr>
    </w:p>
    <w:p w14:paraId="43991D89" w14:textId="4735A8F1" w:rsidR="00B96B6E" w:rsidRDefault="00B96B6E" w:rsidP="00B96B6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INSTRUMENTO DE EVALUACIÓN</w:t>
      </w:r>
    </w:p>
    <w:p w14:paraId="40835706" w14:textId="77777777" w:rsidR="00B96B6E" w:rsidRDefault="00B96B6E" w:rsidP="00B96B6E">
      <w:pPr>
        <w:spacing w:line="254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Jardín de Niños María Teresa Barreda Dávila T. M.</w:t>
      </w:r>
    </w:p>
    <w:p w14:paraId="09AE4AD6" w14:textId="77777777" w:rsidR="00B96B6E" w:rsidRDefault="00B96B6E" w:rsidP="00B96B6E">
      <w:pPr>
        <w:spacing w:after="0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Instrumento de seguimiento y evaluación</w:t>
      </w:r>
    </w:p>
    <w:p w14:paraId="7E79BC6B" w14:textId="77777777" w:rsidR="00B96B6E" w:rsidRDefault="00B96B6E" w:rsidP="00B96B6E">
      <w:pPr>
        <w:spacing w:after="0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ESCALA DE APRECIACIÓN</w:t>
      </w:r>
    </w:p>
    <w:p w14:paraId="1F3E5C6B" w14:textId="295C9100" w:rsidR="00B96B6E" w:rsidRDefault="00B96B6E" w:rsidP="00B96B6E">
      <w:pPr>
        <w:spacing w:after="0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Semana del 10 al 14 de Mayo 2021</w:t>
      </w:r>
    </w:p>
    <w:p w14:paraId="366C3EFA" w14:textId="77777777" w:rsidR="00B96B6E" w:rsidRDefault="00B96B6E" w:rsidP="00B96B6E">
      <w:pPr>
        <w:spacing w:line="254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Grupo: 3° </w:t>
      </w:r>
    </w:p>
    <w:p w14:paraId="71B8C8F2" w14:textId="77777777" w:rsidR="00B96B6E" w:rsidRDefault="00B96B6E" w:rsidP="00B96B6E">
      <w:pPr>
        <w:spacing w:after="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Leer detenidamente las oraciones y marcar con una “X” la respuesta que mejor describa el desempeño de su hijo o su hija al momento de realizar las actividades.</w:t>
      </w:r>
    </w:p>
    <w:tbl>
      <w:tblPr>
        <w:tblW w:w="13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7513"/>
        <w:gridCol w:w="1276"/>
        <w:gridCol w:w="1276"/>
        <w:gridCol w:w="1417"/>
        <w:gridCol w:w="1115"/>
      </w:tblGrid>
      <w:tr w:rsidR="00B96B6E" w14:paraId="2C500024" w14:textId="77777777" w:rsidTr="00BC04D5">
        <w:trPr>
          <w:trHeight w:val="8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1DABB" w14:textId="77777777" w:rsidR="00B96B6E" w:rsidRDefault="00B96B6E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No.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12AA6" w14:textId="77777777" w:rsidR="00B96B6E" w:rsidRDefault="00B96B6E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Su Hijo (a)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DFFAA" w14:textId="77777777" w:rsidR="00B96B6E" w:rsidRDefault="00B96B6E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SIEMPRE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6030A" w14:textId="77777777" w:rsidR="00B96B6E" w:rsidRDefault="00B96B6E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CASI SIEMPRE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F47DC" w14:textId="77777777" w:rsidR="00B96B6E" w:rsidRDefault="00B96B6E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ALGUNAS VECES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4A9BA" w14:textId="77777777" w:rsidR="00B96B6E" w:rsidRDefault="00B96B6E">
            <w:pPr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NUNCA</w:t>
            </w:r>
          </w:p>
        </w:tc>
      </w:tr>
      <w:tr w:rsidR="00B96B6E" w14:paraId="1989A9EC" w14:textId="77777777" w:rsidTr="00BC04D5">
        <w:trPr>
          <w:trHeight w:val="9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22811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7D67C" w14:textId="6220A808" w:rsidR="00B96B6E" w:rsidRDefault="00BC04D5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Hace acciones por sí solo.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49BC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6DC58058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A202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123F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EDD4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96B6E" w14:paraId="70DEAF0E" w14:textId="77777777" w:rsidTr="00BC04D5">
        <w:trPr>
          <w:trHeight w:val="9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87649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EA728" w14:textId="4AB2E5D1" w:rsidR="00B96B6E" w:rsidRDefault="00BC04D5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Conoce lo qué es la contaminación acústica y algunas medidas para prevenirla.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A529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02C00ADD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6228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4FE8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4AAD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96B6E" w14:paraId="4F846815" w14:textId="77777777" w:rsidTr="00BC04D5">
        <w:trPr>
          <w:trHeight w:val="9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E8E9E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217D8" w14:textId="0659603C" w:rsidR="00B96B6E" w:rsidRDefault="00BC04D5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Identifica </w:t>
            </w:r>
            <w:r w:rsidR="00B96B6E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las diferentes maneras en que puede usar los números.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8824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6BA8C2A3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E731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25EE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0138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96B6E" w14:paraId="103AD2DE" w14:textId="77777777" w:rsidTr="00BC04D5">
        <w:trPr>
          <w:trHeight w:val="9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9C3F3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EFE59" w14:textId="71E31AEF" w:rsidR="00B96B6E" w:rsidRDefault="00BC04D5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Compara colecciones de objetos e identifica cómo igualarlas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513B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22E9276A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E552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767F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BBB4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96B6E" w14:paraId="4E02A7A5" w14:textId="77777777" w:rsidTr="00BC04D5">
        <w:trPr>
          <w:trHeight w:val="9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84678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44FCC" w14:textId="0DC1C216" w:rsidR="00B96B6E" w:rsidRDefault="00BC04D5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Comprende lo que es un poema y aprende uno.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15A9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3419B1FD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F639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D533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0654" w14:textId="77777777" w:rsidR="00B96B6E" w:rsidRDefault="00B96B6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C04D5" w14:paraId="661C12AB" w14:textId="77777777" w:rsidTr="00BC04D5">
        <w:trPr>
          <w:trHeight w:val="4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19FF" w14:textId="05E25317" w:rsidR="00BC04D5" w:rsidRDefault="00BC04D5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6.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36B6" w14:textId="3051D903" w:rsidR="00BC04D5" w:rsidRDefault="00BC04D5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Sabe el uso que puede dar a su nombre en diferentes documentos.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AD53" w14:textId="77777777" w:rsidR="00BC04D5" w:rsidRDefault="00BC04D5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0E62" w14:textId="77777777" w:rsidR="00BC04D5" w:rsidRDefault="00BC04D5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BF82" w14:textId="77777777" w:rsidR="00BC04D5" w:rsidRDefault="00BC04D5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CC72" w14:textId="77777777" w:rsidR="00BC04D5" w:rsidRDefault="00BC04D5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683DFFB6" w14:textId="6292DC6B" w:rsidR="005E751B" w:rsidRDefault="005E751B" w:rsidP="00B96B6E">
      <w:pPr>
        <w:spacing w:after="0"/>
        <w:rPr>
          <w:rFonts w:ascii="Arial" w:hAnsi="Arial" w:cs="Arial"/>
          <w:b/>
          <w:sz w:val="24"/>
          <w:szCs w:val="24"/>
        </w:rPr>
      </w:pPr>
    </w:p>
    <w:p w14:paraId="6DE11E1F" w14:textId="1CBBAA99" w:rsidR="005E751B" w:rsidRDefault="005E751B" w:rsidP="005E751B">
      <w:pPr>
        <w:rPr>
          <w:rFonts w:ascii="Arial" w:hAnsi="Arial" w:cs="Arial"/>
          <w:b/>
          <w:sz w:val="24"/>
          <w:szCs w:val="24"/>
        </w:rPr>
        <w:sectPr w:rsidR="005E751B" w:rsidSect="00A550C2">
          <w:pgSz w:w="15840" w:h="12240" w:orient="landscape"/>
          <w:pgMar w:top="1417" w:right="1701" w:bottom="1417" w:left="1701" w:header="708" w:footer="708" w:gutter="0"/>
          <w:pgBorders w:offsetFrom="page">
            <w:top w:val="thinThickSmallGap" w:sz="24" w:space="24" w:color="FFFFFF" w:themeColor="background1"/>
            <w:left w:val="thinThickSmallGap" w:sz="24" w:space="24" w:color="FFFFFF" w:themeColor="background1"/>
            <w:bottom w:val="thickThinSmallGap" w:sz="24" w:space="24" w:color="FFFFFF" w:themeColor="background1"/>
            <w:right w:val="thickThinSmallGap" w:sz="24" w:space="24" w:color="FFFFFF" w:themeColor="background1"/>
          </w:pgBorders>
          <w:cols w:space="708"/>
          <w:docGrid w:linePitch="360"/>
        </w:sectPr>
      </w:pPr>
    </w:p>
    <w:p w14:paraId="075B5BD3" w14:textId="4D8A3AE2" w:rsidR="005E751B" w:rsidRDefault="005E751B" w:rsidP="005E751B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5A97A9D6" wp14:editId="1FF322C9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14:paraId="56DE6267" w14:textId="77777777" w:rsidR="005E751B" w:rsidRDefault="005E751B" w:rsidP="005E751B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INNOVACIÓN Y TRABAJO DOCENTE</w:t>
      </w:r>
    </w:p>
    <w:p w14:paraId="2C71DE77" w14:textId="77777777" w:rsidR="005E751B" w:rsidRDefault="005E751B" w:rsidP="005E751B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14:paraId="277034ED" w14:textId="77777777" w:rsidR="005E751B" w:rsidRDefault="005E751B" w:rsidP="005E751B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CICLO ESCOLAR 2020-2021</w:t>
      </w:r>
    </w:p>
    <w:p w14:paraId="16AB3CB2" w14:textId="77777777" w:rsidR="005E751B" w:rsidRDefault="005E751B" w:rsidP="005E751B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3481"/>
        <w:gridCol w:w="1785"/>
      </w:tblGrid>
      <w:tr w:rsidR="005E751B" w14:paraId="137DF4BF" w14:textId="77777777" w:rsidTr="005E751B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2EEA" w14:textId="77777777" w:rsidR="005E751B" w:rsidRDefault="005E751B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 la Alumna</w:t>
            </w:r>
          </w:p>
          <w:p w14:paraId="4CC88DF7" w14:textId="77777777" w:rsidR="005E751B" w:rsidRDefault="005E751B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1718" w14:textId="77777777" w:rsidR="005E751B" w:rsidRDefault="005E751B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CFCE" w14:textId="77777777" w:rsidR="005E751B" w:rsidRDefault="005E751B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</w:t>
            </w:r>
          </w:p>
        </w:tc>
      </w:tr>
      <w:tr w:rsidR="005E751B" w14:paraId="026AE685" w14:textId="77777777" w:rsidTr="005E751B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EDDF" w14:textId="77777777" w:rsidR="005E751B" w:rsidRDefault="005E751B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5D79" w14:textId="77777777" w:rsidR="005E751B" w:rsidRDefault="005E751B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Periodo de práctica </w:t>
            </w:r>
          </w:p>
        </w:tc>
      </w:tr>
    </w:tbl>
    <w:p w14:paraId="5A1A1DA9" w14:textId="77777777" w:rsidR="005E751B" w:rsidRDefault="005E751B" w:rsidP="005E751B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5474"/>
        <w:gridCol w:w="317"/>
        <w:gridCol w:w="317"/>
        <w:gridCol w:w="317"/>
        <w:gridCol w:w="317"/>
        <w:gridCol w:w="317"/>
        <w:gridCol w:w="497"/>
        <w:gridCol w:w="945"/>
      </w:tblGrid>
      <w:tr w:rsidR="005E751B" w14:paraId="1A356591" w14:textId="77777777" w:rsidTr="005E751B">
        <w:trPr>
          <w:trHeight w:val="215"/>
        </w:trPr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0AFB8" w14:textId="77777777" w:rsidR="005E751B" w:rsidRDefault="005E751B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1EFB9" w14:textId="77777777" w:rsidR="005E751B" w:rsidRDefault="005E751B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BA669CB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5E751B" w14:paraId="0FB9294F" w14:textId="77777777" w:rsidTr="005E751B">
        <w:trPr>
          <w:trHeight w:val="354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D8636D5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0F243F8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92682F2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57A4F82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0492702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6A7070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B684424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A0AEF8B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09498DC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>. del aspecto</w:t>
            </w:r>
          </w:p>
        </w:tc>
      </w:tr>
      <w:tr w:rsidR="005E751B" w14:paraId="608F3759" w14:textId="77777777" w:rsidTr="005E751B">
        <w:trPr>
          <w:trHeight w:val="215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D727911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51F3" w14:textId="77777777" w:rsidR="005E751B" w:rsidRDefault="005E751B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Expresa claramente el propósito de la práctica docente.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A9C6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EA3F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3A26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6D50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8807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5907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04E8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0A4C2E4C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2798D04F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2C7C311B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33749A72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1B55E5C0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495BC486" w14:textId="77777777" w:rsidR="005E751B" w:rsidRDefault="005E751B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3EFBC72C" w14:textId="77777777" w:rsidTr="005E751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3608" w14:textId="77777777" w:rsidR="005E751B" w:rsidRDefault="005E751B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D5E7" w14:textId="77777777" w:rsidR="005E751B" w:rsidRDefault="005E75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E8A4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C0CE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87E3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DC44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FD84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5824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36D9" w14:textId="77777777" w:rsidR="005E751B" w:rsidRDefault="005E751B">
            <w:pPr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17444A25" w14:textId="77777777" w:rsidTr="005E751B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C07F" w14:textId="77777777" w:rsidR="005E751B" w:rsidRDefault="005E751B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A174" w14:textId="77777777" w:rsidR="005E751B" w:rsidRDefault="005E75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A667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66ED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8411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3E38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AD1C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B893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E275" w14:textId="77777777" w:rsidR="005E751B" w:rsidRDefault="005E751B">
            <w:pPr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0D9EE0D2" w14:textId="77777777" w:rsidTr="005E751B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244A" w14:textId="77777777" w:rsidR="005E751B" w:rsidRDefault="005E751B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033A" w14:textId="77777777" w:rsidR="005E751B" w:rsidRDefault="005E751B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Presenta la evaluación por actividad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8177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9150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9729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C55B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F625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CB38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251F" w14:textId="77777777" w:rsidR="005E751B" w:rsidRDefault="005E751B">
            <w:pPr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39418640" w14:textId="77777777" w:rsidTr="005E751B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8180" w14:textId="77777777" w:rsidR="005E751B" w:rsidRDefault="005E751B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E198" w14:textId="77777777" w:rsidR="005E751B" w:rsidRDefault="005E751B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Presenta la evaluación de la mañana de trabajo.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52BE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2AA6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0429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7B48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1939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9605" w14:textId="77777777" w:rsidR="005E751B" w:rsidRDefault="005E751B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1063" w14:textId="77777777" w:rsidR="005E751B" w:rsidRDefault="005E751B">
            <w:pPr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57AD770F" w14:textId="77777777" w:rsidTr="005E751B">
        <w:trPr>
          <w:trHeight w:val="215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1C80863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>
              <w:rPr>
                <w:rFonts w:ascii="Arial Narrow" w:hAnsi="Arial Narrow" w:cs="Arial"/>
                <w:b/>
                <w:lang w:eastAsia="ja-JP"/>
              </w:rPr>
              <w:t xml:space="preserve">Estructura de la situación didáctica 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8E37" w14:textId="77777777" w:rsidR="005E751B" w:rsidRDefault="005E75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Registra las actividades permanentes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9C10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E19D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08AB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70A5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52C4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0777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270A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457E3F5E" w14:textId="77777777" w:rsidTr="005E751B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5EC7" w14:textId="77777777" w:rsidR="005E751B" w:rsidRDefault="005E751B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DA73" w14:textId="77777777" w:rsidR="005E751B" w:rsidRDefault="005E75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45AC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8D70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ACC6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EC69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7919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7EB6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E2A8" w14:textId="77777777" w:rsidR="005E751B" w:rsidRDefault="005E751B">
            <w:pPr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133677EC" w14:textId="77777777" w:rsidTr="005E751B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C833" w14:textId="77777777" w:rsidR="005E751B" w:rsidRDefault="005E751B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1835" w14:textId="77777777" w:rsidR="005E751B" w:rsidRDefault="005E75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6E43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E558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351C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72B2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1CDC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0A0C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5E61" w14:textId="77777777" w:rsidR="005E751B" w:rsidRDefault="005E751B">
            <w:pPr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2110E1A3" w14:textId="77777777" w:rsidTr="005E751B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538E" w14:textId="77777777" w:rsidR="005E751B" w:rsidRDefault="005E751B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389E" w14:textId="77777777" w:rsidR="005E751B" w:rsidRDefault="005E75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CA8F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9C86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B2F2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C7D3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E8A8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4A4D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3A94" w14:textId="77777777" w:rsidR="005E751B" w:rsidRDefault="005E751B">
            <w:pPr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34717E96" w14:textId="77777777" w:rsidTr="005E751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E197" w14:textId="77777777" w:rsidR="005E751B" w:rsidRDefault="005E751B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1A3F" w14:textId="77777777" w:rsidR="005E751B" w:rsidRDefault="005E75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CC2A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229A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4265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C500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868F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1C01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162D" w14:textId="77777777" w:rsidR="005E751B" w:rsidRDefault="005E751B">
            <w:pPr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415C930F" w14:textId="77777777" w:rsidTr="005E751B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09DA" w14:textId="77777777" w:rsidR="005E751B" w:rsidRDefault="005E751B">
            <w:pPr>
              <w:rPr>
                <w:rFonts w:ascii="Arial Narrow" w:hAnsi="Arial Narrow" w:cs="Arial"/>
                <w:b/>
                <w:lang w:eastAsia="ja-JP"/>
              </w:rPr>
            </w:pP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9D01" w14:textId="77777777" w:rsidR="005E751B" w:rsidRDefault="005E75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Presenta los recursos materiales y espacios a utilizar durante el día.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FAAC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4627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2811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C089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0FA0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4E61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D69A" w14:textId="77777777" w:rsidR="005E751B" w:rsidRDefault="005E751B">
            <w:pPr>
              <w:rPr>
                <w:rFonts w:ascii="Arial Narrow" w:hAnsi="Arial Narrow" w:cs="Arial"/>
                <w:lang w:eastAsia="ja-JP"/>
              </w:rPr>
            </w:pPr>
          </w:p>
        </w:tc>
      </w:tr>
    </w:tbl>
    <w:p w14:paraId="17827A5F" w14:textId="77777777" w:rsidR="005E751B" w:rsidRDefault="005E751B" w:rsidP="005E751B">
      <w:pPr>
        <w:rPr>
          <w:rFonts w:ascii="Arial Narrow" w:hAnsi="Arial Narrow" w:cs="Times New Roman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5101"/>
        <w:gridCol w:w="317"/>
        <w:gridCol w:w="317"/>
        <w:gridCol w:w="340"/>
        <w:gridCol w:w="317"/>
        <w:gridCol w:w="317"/>
        <w:gridCol w:w="513"/>
        <w:gridCol w:w="9"/>
        <w:gridCol w:w="926"/>
      </w:tblGrid>
      <w:tr w:rsidR="005E751B" w14:paraId="661A5AF6" w14:textId="77777777" w:rsidTr="005E751B">
        <w:trPr>
          <w:trHeight w:val="332"/>
        </w:trPr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39D52C7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D3B9D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064CD06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5E751B" w14:paraId="6D58ECAB" w14:textId="77777777" w:rsidTr="005E751B">
        <w:trPr>
          <w:trHeight w:val="332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C206BE8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2D86346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2652C8D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6AF8EF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8DCCF40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A07AFB4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3EC63FB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EC47AFC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2AEF77A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>. del aspecto</w:t>
            </w:r>
          </w:p>
        </w:tc>
      </w:tr>
      <w:tr w:rsidR="005E751B" w14:paraId="6EC1F7F8" w14:textId="77777777" w:rsidTr="005E751B">
        <w:trPr>
          <w:trHeight w:val="788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77C44CD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1682" w14:textId="77777777" w:rsidR="005E751B" w:rsidRDefault="005E75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Distribuye el tiempo con precisión de las actividades. 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4F3F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EB73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39CD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2898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25C2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7BD0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A976" w14:textId="77777777" w:rsidR="005E751B" w:rsidRDefault="005E751B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5E751B" w14:paraId="16C4DDEA" w14:textId="77777777" w:rsidTr="005E751B">
        <w:trPr>
          <w:trHeight w:val="272"/>
        </w:trPr>
        <w:tc>
          <w:tcPr>
            <w:tcW w:w="45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D8B6" w14:textId="77777777" w:rsidR="005E751B" w:rsidRDefault="005E7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507C15" w14:textId="77777777" w:rsidR="005E751B" w:rsidRDefault="005E75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Promedio Final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13C9" w14:textId="77777777" w:rsidR="005E751B" w:rsidRDefault="005E751B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5E751B" w14:paraId="2DAAFB74" w14:textId="77777777" w:rsidTr="005E751B">
        <w:trPr>
          <w:trHeight w:val="27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9820FF5" w14:textId="77777777" w:rsidR="005E751B" w:rsidRDefault="005E751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5E751B" w14:paraId="18A43704" w14:textId="77777777" w:rsidTr="005E751B">
        <w:trPr>
          <w:trHeight w:val="146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D55A1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4A4AB5B7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2F29F81C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782020B6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0393DE75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5AC9D730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0C513E7B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23D6B9B2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7F9EA04D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0378A47C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464ADBEC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40E3D363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7F3150F5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21FBB899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50E58725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107E6DD0" w14:textId="77777777" w:rsidR="005E751B" w:rsidRDefault="005E751B">
            <w:pPr>
              <w:rPr>
                <w:rFonts w:ascii="Arial Narrow" w:hAnsi="Arial Narrow"/>
                <w:b/>
              </w:rPr>
            </w:pPr>
          </w:p>
          <w:p w14:paraId="5D477018" w14:textId="77777777" w:rsidR="005E751B" w:rsidRDefault="005E751B">
            <w:pPr>
              <w:rPr>
                <w:rFonts w:ascii="Arial Narrow" w:hAnsi="Arial Narrow"/>
                <w:b/>
              </w:rPr>
            </w:pPr>
          </w:p>
        </w:tc>
      </w:tr>
    </w:tbl>
    <w:p w14:paraId="6BB0394B" w14:textId="3626142F" w:rsidR="00B96B6E" w:rsidRPr="003057B8" w:rsidRDefault="00B96B6E" w:rsidP="00B96B6E">
      <w:pPr>
        <w:spacing w:after="0"/>
        <w:rPr>
          <w:rFonts w:ascii="Arial" w:hAnsi="Arial" w:cs="Arial"/>
          <w:b/>
          <w:sz w:val="24"/>
          <w:szCs w:val="24"/>
        </w:rPr>
      </w:pPr>
    </w:p>
    <w:sectPr w:rsidR="00B96B6E" w:rsidRPr="003057B8" w:rsidSect="00A550C2">
      <w:pgSz w:w="12240" w:h="15840"/>
      <w:pgMar w:top="1701" w:right="1418" w:bottom="1701" w:left="1418" w:header="709" w:footer="709" w:gutter="0"/>
      <w:pgBorders w:offsetFrom="page">
        <w:top w:val="thinThickSmallGap" w:sz="24" w:space="24" w:color="FFFFFF" w:themeColor="background1"/>
        <w:left w:val="thinThickSmallGap" w:sz="24" w:space="24" w:color="FFFFFF" w:themeColor="background1"/>
        <w:bottom w:val="thickThinSmallGap" w:sz="24" w:space="24" w:color="FFFFFF" w:themeColor="background1"/>
        <w:right w:val="thickThinSmallGap" w:sz="2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4782B" w14:textId="77777777" w:rsidR="00D34429" w:rsidRDefault="00D34429" w:rsidP="00BD320D">
      <w:pPr>
        <w:spacing w:after="0" w:line="240" w:lineRule="auto"/>
      </w:pPr>
      <w:r>
        <w:separator/>
      </w:r>
    </w:p>
  </w:endnote>
  <w:endnote w:type="continuationSeparator" w:id="0">
    <w:p w14:paraId="2CA219DF" w14:textId="77777777" w:rsidR="00D34429" w:rsidRDefault="00D34429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Sans-Semi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1350B6" w:rsidRDefault="001350B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1350B6" w:rsidRDefault="001350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9FD5B" w14:textId="77777777" w:rsidR="00D34429" w:rsidRDefault="00D34429" w:rsidP="00BD320D">
      <w:pPr>
        <w:spacing w:after="0" w:line="240" w:lineRule="auto"/>
      </w:pPr>
      <w:r>
        <w:separator/>
      </w:r>
    </w:p>
  </w:footnote>
  <w:footnote w:type="continuationSeparator" w:id="0">
    <w:p w14:paraId="62951943" w14:textId="77777777" w:rsidR="00D34429" w:rsidRDefault="00D34429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464BD"/>
    <w:multiLevelType w:val="hybridMultilevel"/>
    <w:tmpl w:val="D18A2C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70713"/>
    <w:multiLevelType w:val="hybridMultilevel"/>
    <w:tmpl w:val="1C2C06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37F18"/>
    <w:multiLevelType w:val="multilevel"/>
    <w:tmpl w:val="1C8EE82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C6F"/>
    <w:rsid w:val="000579AF"/>
    <w:rsid w:val="000673D3"/>
    <w:rsid w:val="000B2C55"/>
    <w:rsid w:val="000B6F58"/>
    <w:rsid w:val="000F5221"/>
    <w:rsid w:val="00104605"/>
    <w:rsid w:val="00105BF3"/>
    <w:rsid w:val="00120CA1"/>
    <w:rsid w:val="001215CC"/>
    <w:rsid w:val="001350B6"/>
    <w:rsid w:val="001418C7"/>
    <w:rsid w:val="00160074"/>
    <w:rsid w:val="00167A48"/>
    <w:rsid w:val="00191A40"/>
    <w:rsid w:val="001F1BFC"/>
    <w:rsid w:val="0022319C"/>
    <w:rsid w:val="0024620F"/>
    <w:rsid w:val="00264058"/>
    <w:rsid w:val="002C146B"/>
    <w:rsid w:val="002C16DB"/>
    <w:rsid w:val="002C462C"/>
    <w:rsid w:val="002F3CAF"/>
    <w:rsid w:val="003057B8"/>
    <w:rsid w:val="003407C4"/>
    <w:rsid w:val="00354764"/>
    <w:rsid w:val="00371C08"/>
    <w:rsid w:val="003D65FD"/>
    <w:rsid w:val="00406E7A"/>
    <w:rsid w:val="0042664E"/>
    <w:rsid w:val="00431F98"/>
    <w:rsid w:val="004B36A0"/>
    <w:rsid w:val="004E4256"/>
    <w:rsid w:val="004F34A8"/>
    <w:rsid w:val="00532BE7"/>
    <w:rsid w:val="00582D41"/>
    <w:rsid w:val="005855C9"/>
    <w:rsid w:val="00586EF2"/>
    <w:rsid w:val="005A57DB"/>
    <w:rsid w:val="005B7C6F"/>
    <w:rsid w:val="005E751B"/>
    <w:rsid w:val="005F7706"/>
    <w:rsid w:val="0060426E"/>
    <w:rsid w:val="006307AC"/>
    <w:rsid w:val="006450CF"/>
    <w:rsid w:val="006C2EA8"/>
    <w:rsid w:val="006E02B6"/>
    <w:rsid w:val="00742E31"/>
    <w:rsid w:val="007A3889"/>
    <w:rsid w:val="007C61BA"/>
    <w:rsid w:val="007F161F"/>
    <w:rsid w:val="007F64CE"/>
    <w:rsid w:val="00824A98"/>
    <w:rsid w:val="00847B90"/>
    <w:rsid w:val="00887FE1"/>
    <w:rsid w:val="008A6A10"/>
    <w:rsid w:val="00906DE7"/>
    <w:rsid w:val="00985CA3"/>
    <w:rsid w:val="009A22C9"/>
    <w:rsid w:val="00A10FA0"/>
    <w:rsid w:val="00A52C7B"/>
    <w:rsid w:val="00A550C2"/>
    <w:rsid w:val="00A55E70"/>
    <w:rsid w:val="00AB0728"/>
    <w:rsid w:val="00AB1D01"/>
    <w:rsid w:val="00AD38B4"/>
    <w:rsid w:val="00AF65C9"/>
    <w:rsid w:val="00B01430"/>
    <w:rsid w:val="00B264C3"/>
    <w:rsid w:val="00B26818"/>
    <w:rsid w:val="00B6009C"/>
    <w:rsid w:val="00B75520"/>
    <w:rsid w:val="00B758DD"/>
    <w:rsid w:val="00B76159"/>
    <w:rsid w:val="00B96B6E"/>
    <w:rsid w:val="00BA3392"/>
    <w:rsid w:val="00BA3A47"/>
    <w:rsid w:val="00BC04D5"/>
    <w:rsid w:val="00BC68B5"/>
    <w:rsid w:val="00BD320D"/>
    <w:rsid w:val="00BE6B9C"/>
    <w:rsid w:val="00C369F6"/>
    <w:rsid w:val="00C47AC7"/>
    <w:rsid w:val="00C77744"/>
    <w:rsid w:val="00C93C0D"/>
    <w:rsid w:val="00C96CDF"/>
    <w:rsid w:val="00CA68A9"/>
    <w:rsid w:val="00CB1757"/>
    <w:rsid w:val="00D008BE"/>
    <w:rsid w:val="00D34429"/>
    <w:rsid w:val="00D712FF"/>
    <w:rsid w:val="00D935CE"/>
    <w:rsid w:val="00DC58E7"/>
    <w:rsid w:val="00E25AA0"/>
    <w:rsid w:val="00E26CD5"/>
    <w:rsid w:val="00E52A76"/>
    <w:rsid w:val="00EA435D"/>
    <w:rsid w:val="00EC4D7B"/>
    <w:rsid w:val="00F01B2E"/>
    <w:rsid w:val="00F56806"/>
    <w:rsid w:val="00F7240B"/>
    <w:rsid w:val="00FC7F44"/>
    <w:rsid w:val="00FE0A19"/>
    <w:rsid w:val="00FE1C98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64CE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FC7F4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7F4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7F64CE"/>
    <w:rPr>
      <w:rFonts w:ascii="Arial" w:eastAsia="Arial" w:hAnsi="Arial" w:cs="Arial"/>
      <w:sz w:val="32"/>
      <w:szCs w:val="32"/>
      <w:lang w:val="es-ES" w:eastAsia="es-ES"/>
    </w:rPr>
  </w:style>
  <w:style w:type="paragraph" w:customStyle="1" w:styleId="Default">
    <w:name w:val="Default"/>
    <w:rsid w:val="00887FE1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OiGBWaoW5a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4R_sdLBaHu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51D6B-25A7-4269-9900-F255AC97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13</Pages>
  <Words>2185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GRISELDA ESTEFANIA GARCIA BARRERA</cp:lastModifiedBy>
  <cp:revision>19</cp:revision>
  <cp:lastPrinted>2018-10-23T18:43:00Z</cp:lastPrinted>
  <dcterms:created xsi:type="dcterms:W3CDTF">2020-10-13T01:21:00Z</dcterms:created>
  <dcterms:modified xsi:type="dcterms:W3CDTF">2021-05-16T22:23:00Z</dcterms:modified>
</cp:coreProperties>
</file>