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3AAF" w14:textId="2865B41D" w:rsidR="003C773C" w:rsidRDefault="003C773C" w:rsidP="003C773C">
      <w:pPr>
        <w:jc w:val="center"/>
        <w:rPr>
          <w:rFonts w:ascii="Arial" w:hAnsi="Arial" w:cs="Arial"/>
          <w:b/>
          <w:sz w:val="28"/>
        </w:rPr>
      </w:pPr>
      <w:r>
        <w:rPr>
          <w:noProof/>
        </w:rPr>
        <w:drawing>
          <wp:anchor distT="0" distB="0" distL="114300" distR="114300" simplePos="0" relativeHeight="251656704" behindDoc="0" locked="0" layoutInCell="1" allowOverlap="1" wp14:anchorId="620B1319" wp14:editId="660CE516">
            <wp:simplePos x="0" y="0"/>
            <wp:positionH relativeFrom="column">
              <wp:posOffset>2180590</wp:posOffset>
            </wp:positionH>
            <wp:positionV relativeFrom="paragraph">
              <wp:posOffset>267970</wp:posOffset>
            </wp:positionV>
            <wp:extent cx="1421130" cy="1711325"/>
            <wp:effectExtent l="0" t="0" r="7620"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130" cy="17113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r>
        <w:rPr>
          <w:rFonts w:ascii="Arial" w:hAnsi="Arial" w:cs="Arial"/>
          <w:b/>
          <w:sz w:val="28"/>
        </w:rPr>
        <w:br/>
      </w:r>
      <w:r>
        <w:rPr>
          <w:rFonts w:ascii="Arial" w:hAnsi="Arial" w:cs="Arial"/>
          <w:sz w:val="24"/>
          <w:szCs w:val="20"/>
        </w:rPr>
        <w:t xml:space="preserve">Ciclo Escolar 2020-2021     </w:t>
      </w:r>
    </w:p>
    <w:p w14:paraId="685E2556" w14:textId="77777777" w:rsidR="003C773C" w:rsidRDefault="003C773C" w:rsidP="003C773C">
      <w:pPr>
        <w:jc w:val="center"/>
        <w:rPr>
          <w:rFonts w:ascii="Arial" w:hAnsi="Arial" w:cs="Arial"/>
          <w:sz w:val="24"/>
          <w:szCs w:val="20"/>
        </w:rPr>
      </w:pPr>
      <w:r>
        <w:rPr>
          <w:rFonts w:ascii="Arial" w:hAnsi="Arial" w:cs="Arial"/>
          <w:sz w:val="24"/>
          <w:szCs w:val="20"/>
        </w:rPr>
        <w:t xml:space="preserve">Licenciatura en Educación Preescolar </w:t>
      </w:r>
    </w:p>
    <w:p w14:paraId="7ECB454E" w14:textId="60BB927A" w:rsidR="003C773C" w:rsidRDefault="003C773C" w:rsidP="003C773C">
      <w:pPr>
        <w:jc w:val="center"/>
        <w:rPr>
          <w:rFonts w:ascii="Arial" w:hAnsi="Arial" w:cs="Arial"/>
          <w:sz w:val="24"/>
          <w:szCs w:val="20"/>
        </w:rPr>
      </w:pPr>
      <w:r>
        <w:rPr>
          <w:rFonts w:ascii="Arial" w:hAnsi="Arial" w:cs="Arial"/>
          <w:sz w:val="24"/>
          <w:szCs w:val="20"/>
        </w:rPr>
        <w:t xml:space="preserve">Sexto Semestre    </w:t>
      </w:r>
    </w:p>
    <w:p w14:paraId="572EC535" w14:textId="77777777" w:rsidR="003C773C" w:rsidRDefault="003C773C" w:rsidP="003C773C">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Trabajo docente y proyectos de mejora escolar</w:t>
      </w:r>
    </w:p>
    <w:p w14:paraId="38507678" w14:textId="16EF3946" w:rsidR="003C773C" w:rsidRDefault="003C773C" w:rsidP="003C773C">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Fabiola Valero Torres </w:t>
      </w:r>
    </w:p>
    <w:p w14:paraId="01DDA8DF" w14:textId="77777777" w:rsidR="003C773C" w:rsidRDefault="003C773C" w:rsidP="003C773C">
      <w:pPr>
        <w:jc w:val="center"/>
        <w:rPr>
          <w:rFonts w:ascii="Arial" w:hAnsi="Arial" w:cs="Arial"/>
          <w:b/>
          <w:sz w:val="24"/>
          <w:szCs w:val="20"/>
        </w:rPr>
      </w:pPr>
      <w:r>
        <w:rPr>
          <w:rFonts w:ascii="Arial" w:hAnsi="Arial" w:cs="Arial"/>
          <w:b/>
          <w:sz w:val="24"/>
          <w:szCs w:val="20"/>
        </w:rPr>
        <w:t xml:space="preserve">UNIDAD DE APRENDIZAJE l </w:t>
      </w:r>
    </w:p>
    <w:p w14:paraId="2FA42D3B" w14:textId="77777777" w:rsidR="003C773C" w:rsidRDefault="003C773C" w:rsidP="003C773C">
      <w:pPr>
        <w:jc w:val="center"/>
        <w:rPr>
          <w:rFonts w:ascii="Arial" w:hAnsi="Arial" w:cs="Arial"/>
          <w:sz w:val="24"/>
          <w:szCs w:val="20"/>
        </w:rPr>
      </w:pPr>
      <w:r>
        <w:rPr>
          <w:rFonts w:ascii="Arial" w:hAnsi="Arial" w:cs="Arial"/>
          <w:sz w:val="24"/>
          <w:szCs w:val="20"/>
        </w:rPr>
        <w:t>Desafíos en torno a la incompletud de la formación inicial de docentes en el marco de proyectos de innovación pedagógica: las lecciones aprendidas</w:t>
      </w:r>
    </w:p>
    <w:p w14:paraId="48680F72" w14:textId="77777777" w:rsidR="003C773C" w:rsidRDefault="003C773C" w:rsidP="003C773C">
      <w:pPr>
        <w:spacing w:before="100" w:beforeAutospacing="1" w:after="100" w:afterAutospacing="1" w:line="360" w:lineRule="atLeast"/>
        <w:ind w:firstLine="709"/>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Competencias</w:t>
      </w:r>
    </w:p>
    <w:p w14:paraId="5B255F2E"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b/>
          <w:bCs/>
          <w:color w:val="000000"/>
          <w:sz w:val="24"/>
          <w:szCs w:val="24"/>
          <w:lang w:eastAsia="es-MX"/>
        </w:rPr>
      </w:pPr>
      <w:r>
        <w:rPr>
          <w:rFonts w:ascii="Arial" w:eastAsia="Times New Roman" w:hAnsi="Arial" w:cs="Arial"/>
          <w:color w:val="000000"/>
          <w:sz w:val="20"/>
          <w:szCs w:val="20"/>
          <w:lang w:eastAsia="es-MX"/>
        </w:rPr>
        <w:t>Plantea las necesidades formativas de los alumnos de acuerdo con sus procesos de desarrollo y de aprendizaje, con base en los nuevos enfoques</w:t>
      </w:r>
      <w:r>
        <w:rPr>
          <w:rFonts w:ascii="Arial" w:eastAsia="Times New Roman" w:hAnsi="Arial" w:cs="Arial"/>
          <w:b/>
          <w:bCs/>
          <w:color w:val="000000"/>
          <w:sz w:val="24"/>
          <w:szCs w:val="24"/>
          <w:lang w:eastAsia="es-MX"/>
        </w:rPr>
        <w:t xml:space="preserve"> </w:t>
      </w:r>
      <w:r>
        <w:rPr>
          <w:rFonts w:ascii="Arial" w:eastAsia="Times New Roman" w:hAnsi="Arial" w:cs="Arial"/>
          <w:color w:val="000000"/>
          <w:sz w:val="20"/>
          <w:szCs w:val="20"/>
          <w:lang w:eastAsia="es-MX"/>
        </w:rPr>
        <w:t>pedagógicos.</w:t>
      </w:r>
    </w:p>
    <w:p w14:paraId="43C14E96"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9F0B964"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metodologías pertinentes y actualizadas para promover el aprendizaje de los alumnos en los diferentes campos, áreas y ámbitos que propone el currículum, considerando los contextos y su desarrollo.</w:t>
      </w:r>
    </w:p>
    <w:p w14:paraId="5305168E"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Incorpora los recursos y medios didácticos idóneos para favorecer el aprendizaje de acuerdo con el conocimiento de los procesos de desarrollo cognitivo y socioemocional de los alumnos.</w:t>
      </w:r>
    </w:p>
    <w:p w14:paraId="053F2EA4"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 diagnósticos de los intereses, motivaciones y necesidades formativas de los alumnos para organizar las actividades de aprendizaje, así como las adecuaciones curriculares y didácticas pertinentes.</w:t>
      </w:r>
    </w:p>
    <w:p w14:paraId="63ECF004"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Selecciona estrategias que favorecen el desarrollo intelectual, físico, social y emocional de los alumnos para procurar el logro de los aprendizajes.</w:t>
      </w:r>
    </w:p>
    <w:p w14:paraId="13C0AA43"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Emplea los medios tecnológicos y las fuentes de información científica disponibles para mantenerse actualizado respecto a los diversos campos de conocimiento que intervienen en su trabajo docente.</w:t>
      </w:r>
    </w:p>
    <w:p w14:paraId="615099E4"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Construye escenarios y experiencias de aprendizaje utilizando diversos recursos metodológicos y tecnológicos para favorecer la educación inclusiva.</w:t>
      </w:r>
    </w:p>
    <w:p w14:paraId="6C2C9997"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060D26ED"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 propuestas para mejorar los resultados de su enseñanza y los aprendizajes de sus alumnos.</w:t>
      </w:r>
    </w:p>
    <w:p w14:paraId="419B0952"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Utiliza los recursos metodológicos y técnicos de la investigación para explicar, comprender situaciones educativas y mejorar su docencia.</w:t>
      </w:r>
    </w:p>
    <w:p w14:paraId="73C1639B"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Orienta su actuación profesional con sentido ético-valoral y asume los diversos principios y reglas que aseguran una mejor convivencia institucional y social, en beneficio de los alumnos y de la comunidad escolar.</w:t>
      </w:r>
    </w:p>
    <w:p w14:paraId="5D1722D3" w14:textId="77777777" w:rsidR="003C773C" w:rsidRDefault="003C773C" w:rsidP="003C773C">
      <w:pPr>
        <w:pStyle w:val="Prrafodelista"/>
        <w:numPr>
          <w:ilvl w:val="0"/>
          <w:numId w:val="1"/>
        </w:numPr>
        <w:spacing w:before="100" w:beforeAutospacing="1" w:after="100" w:afterAutospacing="1" w:line="360" w:lineRule="atLeast"/>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Decide las estrategias pedagógicas para minimizar o eliminar las barreras para el aprendizaje y la participación asegurando una educación inclusiva.</w:t>
      </w:r>
    </w:p>
    <w:p w14:paraId="5B9FD9AF" w14:textId="77777777" w:rsidR="003C773C" w:rsidRDefault="003C773C" w:rsidP="003C773C">
      <w:pPr>
        <w:spacing w:before="100" w:beforeAutospacing="1" w:after="100" w:afterAutospacing="1" w:line="360" w:lineRule="atLeast"/>
        <w:jc w:val="center"/>
        <w:rPr>
          <w:rFonts w:ascii="Arial" w:eastAsia="Times New Roman" w:hAnsi="Arial" w:cs="Arial"/>
          <w:color w:val="000000"/>
          <w:sz w:val="20"/>
          <w:szCs w:val="20"/>
          <w:lang w:eastAsia="es-MX"/>
        </w:rPr>
      </w:pPr>
      <w:r>
        <w:rPr>
          <w:rFonts w:ascii="Arial" w:hAnsi="Arial" w:cs="Arial"/>
          <w:b/>
          <w:sz w:val="24"/>
          <w:szCs w:val="20"/>
        </w:rPr>
        <w:t>TEMA</w:t>
      </w:r>
    </w:p>
    <w:p w14:paraId="1E6EF108" w14:textId="7372CAC3" w:rsidR="003C773C" w:rsidRDefault="003C773C" w:rsidP="003C773C">
      <w:pPr>
        <w:jc w:val="center"/>
        <w:rPr>
          <w:rFonts w:ascii="Arial" w:hAnsi="Arial" w:cs="Arial"/>
          <w:b/>
          <w:sz w:val="24"/>
          <w:szCs w:val="20"/>
        </w:rPr>
      </w:pPr>
      <w:r>
        <w:rPr>
          <w:rFonts w:ascii="Arial" w:hAnsi="Arial" w:cs="Arial"/>
          <w:b/>
          <w:bCs/>
          <w:i/>
          <w:iCs/>
          <w:sz w:val="24"/>
          <w:szCs w:val="20"/>
        </w:rPr>
        <w:t xml:space="preserve">Notas científicas </w:t>
      </w:r>
    </w:p>
    <w:p w14:paraId="21218D4F" w14:textId="77777777" w:rsidR="003C773C" w:rsidRDefault="003C773C" w:rsidP="003C773C">
      <w:pPr>
        <w:jc w:val="center"/>
        <w:rPr>
          <w:rFonts w:ascii="Arial" w:hAnsi="Arial" w:cs="Arial"/>
          <w:sz w:val="24"/>
          <w:szCs w:val="20"/>
        </w:rPr>
      </w:pPr>
      <w:r>
        <w:rPr>
          <w:rFonts w:ascii="Arial" w:hAnsi="Arial" w:cs="Arial"/>
          <w:b/>
          <w:sz w:val="24"/>
          <w:szCs w:val="20"/>
        </w:rPr>
        <w:t xml:space="preserve">Alumna </w:t>
      </w:r>
      <w:r>
        <w:rPr>
          <w:rFonts w:ascii="Arial" w:hAnsi="Arial" w:cs="Arial"/>
          <w:b/>
          <w:sz w:val="24"/>
          <w:szCs w:val="20"/>
        </w:rPr>
        <w:br/>
      </w:r>
      <w:r>
        <w:rPr>
          <w:rFonts w:ascii="Arial" w:hAnsi="Arial" w:cs="Arial"/>
          <w:sz w:val="24"/>
          <w:szCs w:val="20"/>
        </w:rPr>
        <w:t>Alexa Carrizales Ramírez #1</w:t>
      </w:r>
    </w:p>
    <w:p w14:paraId="1F36DB87" w14:textId="77777777" w:rsidR="003C773C" w:rsidRDefault="003C773C" w:rsidP="003C773C">
      <w:pPr>
        <w:jc w:val="center"/>
        <w:rPr>
          <w:rFonts w:ascii="Arial" w:hAnsi="Arial" w:cs="Arial"/>
          <w:sz w:val="24"/>
          <w:szCs w:val="20"/>
        </w:rPr>
      </w:pPr>
      <w:r>
        <w:rPr>
          <w:rFonts w:ascii="Arial" w:hAnsi="Arial" w:cs="Arial"/>
          <w:sz w:val="24"/>
          <w:szCs w:val="20"/>
        </w:rPr>
        <w:t>3 “B”</w:t>
      </w:r>
    </w:p>
    <w:p w14:paraId="16909CFE" w14:textId="77777777" w:rsidR="003C773C" w:rsidRDefault="003C773C" w:rsidP="003C773C">
      <w:pPr>
        <w:jc w:val="center"/>
        <w:rPr>
          <w:rFonts w:ascii="Arial" w:hAnsi="Arial" w:cs="Arial"/>
          <w:sz w:val="24"/>
          <w:szCs w:val="20"/>
        </w:rPr>
      </w:pPr>
      <w:r>
        <w:rPr>
          <w:rFonts w:ascii="Arial" w:hAnsi="Arial" w:cs="Arial"/>
          <w:sz w:val="24"/>
          <w:szCs w:val="20"/>
        </w:rPr>
        <w:t xml:space="preserve">  </w:t>
      </w:r>
    </w:p>
    <w:p w14:paraId="44E372AC" w14:textId="77777777" w:rsidR="003C773C" w:rsidRDefault="003C773C" w:rsidP="003C773C">
      <w:pPr>
        <w:jc w:val="center"/>
        <w:rPr>
          <w:rFonts w:ascii="Arial" w:hAnsi="Arial" w:cs="Arial"/>
          <w:sz w:val="24"/>
          <w:szCs w:val="20"/>
        </w:rPr>
      </w:pPr>
    </w:p>
    <w:p w14:paraId="64B30560" w14:textId="77777777" w:rsidR="003C773C" w:rsidRDefault="003C773C" w:rsidP="003C773C">
      <w:pPr>
        <w:jc w:val="center"/>
        <w:rPr>
          <w:rFonts w:ascii="Arial" w:hAnsi="Arial" w:cs="Arial"/>
          <w:sz w:val="24"/>
          <w:szCs w:val="20"/>
        </w:rPr>
      </w:pPr>
    </w:p>
    <w:p w14:paraId="42E22C5C" w14:textId="77777777" w:rsidR="003C773C" w:rsidRDefault="003C773C" w:rsidP="003C773C">
      <w:pPr>
        <w:jc w:val="center"/>
        <w:rPr>
          <w:rFonts w:ascii="Arial" w:hAnsi="Arial" w:cs="Arial"/>
          <w:sz w:val="24"/>
          <w:szCs w:val="20"/>
        </w:rPr>
      </w:pPr>
    </w:p>
    <w:p w14:paraId="79CCA241" w14:textId="77777777" w:rsidR="003C773C" w:rsidRDefault="003C773C" w:rsidP="003C773C">
      <w:pPr>
        <w:jc w:val="center"/>
        <w:rPr>
          <w:rFonts w:ascii="Arial" w:hAnsi="Arial" w:cs="Arial"/>
          <w:sz w:val="24"/>
          <w:szCs w:val="20"/>
        </w:rPr>
      </w:pPr>
      <w:r>
        <w:rPr>
          <w:rFonts w:ascii="Arial" w:hAnsi="Arial" w:cs="Arial"/>
          <w:sz w:val="24"/>
          <w:szCs w:val="20"/>
        </w:rPr>
        <w:t>Saltillo, Coahuila                                                                               Mayo del 2021</w:t>
      </w:r>
    </w:p>
    <w:p w14:paraId="3A7999D7" w14:textId="77777777" w:rsidR="003C773C" w:rsidRDefault="003C773C" w:rsidP="003C773C">
      <w:pPr>
        <w:spacing w:after="0"/>
        <w:rPr>
          <w:rFonts w:ascii="Arial" w:hAnsi="Arial" w:cs="Arial"/>
          <w:sz w:val="24"/>
          <w:szCs w:val="20"/>
        </w:rPr>
        <w:sectPr w:rsidR="003C773C">
          <w:pgSz w:w="12240" w:h="15840"/>
          <w:pgMar w:top="1701" w:right="1417" w:bottom="1701" w:left="1417" w:header="708" w:footer="708" w:gutter="0"/>
          <w:cols w:space="720"/>
        </w:sectPr>
      </w:pPr>
    </w:p>
    <w:p w14:paraId="1551C914" w14:textId="57E832C9" w:rsidR="003C773C" w:rsidRDefault="003C773C" w:rsidP="003C773C">
      <w:r>
        <w:rPr>
          <w:noProof/>
        </w:rPr>
        <w:lastRenderedPageBreak/>
        <w:drawing>
          <wp:anchor distT="0" distB="0" distL="114300" distR="114300" simplePos="0" relativeHeight="251657728" behindDoc="0" locked="0" layoutInCell="1" allowOverlap="1" wp14:anchorId="3DC2186A" wp14:editId="38EFF547">
            <wp:simplePos x="0" y="0"/>
            <wp:positionH relativeFrom="page">
              <wp:posOffset>-43543</wp:posOffset>
            </wp:positionH>
            <wp:positionV relativeFrom="page">
              <wp:posOffset>43543</wp:posOffset>
            </wp:positionV>
            <wp:extent cx="7794172" cy="10019665"/>
            <wp:effectExtent l="0" t="0" r="0" b="635"/>
            <wp:wrapSquare wrapText="bothSides"/>
            <wp:docPr id="1" name="Imagen 1" descr="School Frame PNG In 2020 | School Frame, Frame, Png in 2021 | School frame,  School wall art, Clip art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chool Frame PNG In 2020 | School Frame, Frame, Png in 2021 | School frame,  School wall art, Clip art bord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94172" cy="100196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MX"/>
        </w:rPr>
        <mc:AlternateContent>
          <mc:Choice Requires="wps">
            <w:drawing>
              <wp:anchor distT="45720" distB="45720" distL="114300" distR="114300" simplePos="0" relativeHeight="251658752" behindDoc="0" locked="0" layoutInCell="1" allowOverlap="1" wp14:anchorId="4E8C02A9" wp14:editId="235F259C">
                <wp:simplePos x="0" y="0"/>
                <wp:positionH relativeFrom="margin">
                  <wp:posOffset>405765</wp:posOffset>
                </wp:positionH>
                <wp:positionV relativeFrom="paragraph">
                  <wp:posOffset>1271905</wp:posOffset>
                </wp:positionV>
                <wp:extent cx="4960620" cy="637413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6374130"/>
                        </a:xfrm>
                        <a:prstGeom prst="rect">
                          <a:avLst/>
                        </a:prstGeom>
                        <a:solidFill>
                          <a:srgbClr val="FFFFFF"/>
                        </a:solidFill>
                        <a:ln w="9525">
                          <a:noFill/>
                          <a:miter lim="800000"/>
                          <a:headEnd/>
                          <a:tailEnd/>
                        </a:ln>
                      </wps:spPr>
                      <wps:txbx>
                        <w:txbxContent>
                          <w:p w14:paraId="0276F819" w14:textId="77777777" w:rsidR="003C773C" w:rsidRDefault="003C773C" w:rsidP="003C773C">
                            <w:pPr>
                              <w:jc w:val="center"/>
                              <w:rPr>
                                <w:rFonts w:ascii="Comic Sans MS" w:hAnsi="Comic Sans MS"/>
                                <w:sz w:val="144"/>
                                <w:szCs w:val="144"/>
                              </w:rPr>
                            </w:pPr>
                            <w:r>
                              <w:rPr>
                                <w:rFonts w:ascii="Comic Sans MS" w:hAnsi="Comic Sans MS"/>
                                <w:sz w:val="144"/>
                                <w:szCs w:val="144"/>
                              </w:rPr>
                              <w:t xml:space="preserve">Notas Científicas </w:t>
                            </w:r>
                          </w:p>
                          <w:p w14:paraId="2918798D" w14:textId="0E90B8CA" w:rsidR="003C773C" w:rsidRDefault="0070257C" w:rsidP="003C773C">
                            <w:pPr>
                              <w:jc w:val="center"/>
                              <w:rPr>
                                <w:rFonts w:ascii="Comic Sans MS" w:hAnsi="Comic Sans MS"/>
                                <w:sz w:val="200"/>
                                <w:szCs w:val="200"/>
                              </w:rPr>
                            </w:pPr>
                            <w:r>
                              <w:rPr>
                                <w:rFonts w:ascii="Comic Sans MS" w:hAnsi="Comic Sans MS"/>
                                <w:sz w:val="72"/>
                                <w:szCs w:val="72"/>
                              </w:rPr>
                              <w:t>SEGUNDA</w:t>
                            </w:r>
                            <w:r>
                              <w:rPr>
                                <w:rFonts w:ascii="Comic Sans MS" w:hAnsi="Comic Sans MS"/>
                                <w:sz w:val="200"/>
                                <w:szCs w:val="200"/>
                              </w:rPr>
                              <w:t xml:space="preserve"> </w:t>
                            </w:r>
                            <w:r w:rsidR="003C773C">
                              <w:rPr>
                                <w:rFonts w:ascii="Comic Sans MS" w:hAnsi="Comic Sans MS"/>
                                <w:sz w:val="72"/>
                                <w:szCs w:val="72"/>
                              </w:rPr>
                              <w:t>SEMANA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C02A9" id="_x0000_t202" coordsize="21600,21600" o:spt="202" path="m,l,21600r21600,l21600,xe">
                <v:stroke joinstyle="miter"/>
                <v:path gradientshapeok="t" o:connecttype="rect"/>
              </v:shapetype>
              <v:shape id="Cuadro de texto 3" o:spid="_x0000_s1026" type="#_x0000_t202" style="position:absolute;margin-left:31.95pt;margin-top:100.15pt;width:390.6pt;height:501.9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" stroked="f">
                <v:textbox style="mso-fit-shape-to-text:t">
                  <w:txbxContent>
                    <w:p w14:paraId="0276F819" w14:textId="77777777" w:rsidR="003C773C" w:rsidRDefault="003C773C" w:rsidP="003C773C">
                      <w:pPr>
                        <w:jc w:val="center"/>
                        <w:rPr>
                          <w:rFonts w:ascii="Comic Sans MS" w:hAnsi="Comic Sans MS"/>
                          <w:sz w:val="144"/>
                          <w:szCs w:val="144"/>
                        </w:rPr>
                      </w:pPr>
                      <w:r>
                        <w:rPr>
                          <w:rFonts w:ascii="Comic Sans MS" w:hAnsi="Comic Sans MS"/>
                          <w:sz w:val="144"/>
                          <w:szCs w:val="144"/>
                        </w:rPr>
                        <w:t xml:space="preserve">Notas Científicas </w:t>
                      </w:r>
                    </w:p>
                    <w:p w14:paraId="2918798D" w14:textId="0E90B8CA" w:rsidR="003C773C" w:rsidRDefault="0070257C" w:rsidP="003C773C">
                      <w:pPr>
                        <w:jc w:val="center"/>
                        <w:rPr>
                          <w:rFonts w:ascii="Comic Sans MS" w:hAnsi="Comic Sans MS"/>
                          <w:sz w:val="200"/>
                          <w:szCs w:val="200"/>
                        </w:rPr>
                      </w:pPr>
                      <w:r>
                        <w:rPr>
                          <w:rFonts w:ascii="Comic Sans MS" w:hAnsi="Comic Sans MS"/>
                          <w:sz w:val="72"/>
                          <w:szCs w:val="72"/>
                        </w:rPr>
                        <w:t>SEGUNDA</w:t>
                      </w:r>
                      <w:r>
                        <w:rPr>
                          <w:rFonts w:ascii="Comic Sans MS" w:hAnsi="Comic Sans MS"/>
                          <w:sz w:val="200"/>
                          <w:szCs w:val="200"/>
                        </w:rPr>
                        <w:t xml:space="preserve"> </w:t>
                      </w:r>
                      <w:r w:rsidR="003C773C">
                        <w:rPr>
                          <w:rFonts w:ascii="Comic Sans MS" w:hAnsi="Comic Sans MS"/>
                          <w:sz w:val="72"/>
                          <w:szCs w:val="72"/>
                        </w:rPr>
                        <w:t>SEMANA</w:t>
                      </w:r>
                    </w:p>
                  </w:txbxContent>
                </v:textbox>
                <w10:wrap type="square" anchorx="margin"/>
              </v:shape>
            </w:pict>
          </mc:Fallback>
        </mc:AlternateContent>
      </w:r>
    </w:p>
    <w:p w14:paraId="0B9E9D6A" w14:textId="5F6A9320" w:rsidR="0070257C" w:rsidRDefault="0070257C" w:rsidP="00BF351A">
      <w:pPr>
        <w:jc w:val="both"/>
        <w:rPr>
          <w:rFonts w:ascii="Comic Sans MS" w:hAnsi="Comic Sans MS" w:cs="Arial"/>
          <w:b/>
          <w:bCs/>
          <w:sz w:val="28"/>
          <w:szCs w:val="28"/>
        </w:rPr>
      </w:pPr>
      <w:r>
        <w:rPr>
          <w:rFonts w:ascii="Comic Sans MS" w:hAnsi="Comic Sans MS" w:cs="Arial"/>
          <w:b/>
          <w:bCs/>
          <w:sz w:val="28"/>
          <w:szCs w:val="28"/>
        </w:rPr>
        <w:lastRenderedPageBreak/>
        <w:t xml:space="preserve">¿Qué son los números? </w:t>
      </w:r>
    </w:p>
    <w:p w14:paraId="169B2232" w14:textId="2617CC43" w:rsidR="0070257C" w:rsidRPr="0070257C" w:rsidRDefault="0070257C" w:rsidP="0070257C">
      <w:pPr>
        <w:jc w:val="both"/>
        <w:rPr>
          <w:rFonts w:ascii="Comic Sans MS" w:hAnsi="Comic Sans MS" w:cs="Arial"/>
          <w:color w:val="3A3A3A"/>
          <w:sz w:val="24"/>
          <w:szCs w:val="24"/>
          <w:shd w:val="clear" w:color="auto" w:fill="FFFFFF"/>
        </w:rPr>
      </w:pPr>
      <w:r w:rsidRPr="0070257C">
        <w:rPr>
          <w:rFonts w:ascii="Comic Sans MS" w:hAnsi="Comic Sans MS" w:cs="Arial"/>
          <w:color w:val="3A3A3A"/>
          <w:sz w:val="24"/>
          <w:szCs w:val="24"/>
          <w:shd w:val="clear" w:color="auto" w:fill="FFFFFF"/>
        </w:rPr>
        <w:t>Los números son los símbolos especiales. Pueden usarse sin valor numérico cuantitativo, como en los números de teléfono, en las matrículas, en las calles... ahí sencillamente nos sirven para ser fáciles de recordar.</w:t>
      </w:r>
    </w:p>
    <w:p w14:paraId="7A03F071" w14:textId="5D3D895E" w:rsidR="0070257C" w:rsidRPr="0070257C" w:rsidRDefault="0070257C" w:rsidP="0070257C">
      <w:pPr>
        <w:jc w:val="both"/>
        <w:rPr>
          <w:rFonts w:ascii="Comic Sans MS" w:hAnsi="Comic Sans MS" w:cs="Arial"/>
          <w:sz w:val="24"/>
          <w:szCs w:val="24"/>
        </w:rPr>
      </w:pPr>
      <w:r w:rsidRPr="0070257C">
        <w:rPr>
          <w:rFonts w:ascii="Comic Sans MS" w:hAnsi="Comic Sans MS" w:cs="Arial"/>
          <w:color w:val="202124"/>
          <w:sz w:val="24"/>
          <w:szCs w:val="24"/>
          <w:shd w:val="clear" w:color="auto" w:fill="FFFFFF"/>
        </w:rPr>
        <w:t>Número es la capacidad que tiene el niño para establecer correspondencias entre los objetos, agrupar objetos y logra seriar objetos, y para lograr desarrollar estas capacidades se debe poner en contacto al niño con muchos objetos de su entorno.</w:t>
      </w:r>
      <w:r w:rsidRPr="0070257C">
        <w:rPr>
          <w:rFonts w:ascii="Comic Sans MS" w:hAnsi="Comic Sans MS" w:cs="Arial"/>
          <w:color w:val="202124"/>
          <w:sz w:val="24"/>
          <w:szCs w:val="24"/>
          <w:shd w:val="clear" w:color="auto" w:fill="FFFFFF"/>
        </w:rPr>
        <w:t xml:space="preserve"> </w:t>
      </w:r>
      <w:r>
        <w:rPr>
          <w:rFonts w:ascii="Comic Sans MS" w:hAnsi="Comic Sans MS" w:cs="Arial"/>
          <w:color w:val="202124"/>
          <w:sz w:val="24"/>
          <w:szCs w:val="24"/>
          <w:shd w:val="clear" w:color="auto" w:fill="FFFFFF"/>
        </w:rPr>
        <w:t xml:space="preserve">  </w:t>
      </w:r>
    </w:p>
    <w:p w14:paraId="033FFA57" w14:textId="615586E7" w:rsidR="0070257C" w:rsidRDefault="0070257C" w:rsidP="0070257C">
      <w:pPr>
        <w:jc w:val="both"/>
        <w:rPr>
          <w:rFonts w:ascii="Comic Sans MS" w:hAnsi="Comic Sans MS" w:cs="Arial"/>
          <w:b/>
          <w:bCs/>
          <w:sz w:val="28"/>
          <w:szCs w:val="28"/>
        </w:rPr>
      </w:pPr>
      <w:r>
        <w:rPr>
          <w:rFonts w:ascii="Comic Sans MS" w:hAnsi="Comic Sans MS" w:cs="Arial"/>
          <w:b/>
          <w:bCs/>
          <w:sz w:val="28"/>
          <w:szCs w:val="28"/>
        </w:rPr>
        <w:t xml:space="preserve">¿Qué son las colecciones? </w:t>
      </w:r>
    </w:p>
    <w:p w14:paraId="29254634" w14:textId="25A778FA" w:rsidR="0070257C" w:rsidRPr="0070257C" w:rsidRDefault="0070257C" w:rsidP="0070257C">
      <w:pPr>
        <w:jc w:val="both"/>
        <w:rPr>
          <w:rFonts w:ascii="Comic Sans MS" w:hAnsi="Comic Sans MS" w:cs="Arial"/>
          <w:sz w:val="32"/>
          <w:szCs w:val="32"/>
        </w:rPr>
      </w:pPr>
      <w:r w:rsidRPr="0070257C">
        <w:rPr>
          <w:rFonts w:ascii="Comic Sans MS" w:hAnsi="Comic Sans MS" w:cs="Arial"/>
          <w:color w:val="202124"/>
          <w:sz w:val="24"/>
          <w:szCs w:val="24"/>
          <w:shd w:val="clear" w:color="auto" w:fill="FFFFFF"/>
        </w:rPr>
        <w:t xml:space="preserve">Colección es un término que hace mención </w:t>
      </w:r>
      <w:proofErr w:type="gramStart"/>
      <w:r w:rsidRPr="0070257C">
        <w:rPr>
          <w:rFonts w:ascii="Comic Sans MS" w:hAnsi="Comic Sans MS" w:cs="Arial"/>
          <w:color w:val="202124"/>
          <w:sz w:val="24"/>
          <w:szCs w:val="24"/>
          <w:shd w:val="clear" w:color="auto" w:fill="FFFFFF"/>
        </w:rPr>
        <w:t>al</w:t>
      </w:r>
      <w:proofErr w:type="gramEnd"/>
      <w:r w:rsidRPr="0070257C">
        <w:rPr>
          <w:rFonts w:ascii="Comic Sans MS" w:hAnsi="Comic Sans MS" w:cs="Arial"/>
          <w:color w:val="202124"/>
          <w:sz w:val="24"/>
          <w:szCs w:val="24"/>
          <w:shd w:val="clear" w:color="auto" w:fill="FFFFFF"/>
        </w:rPr>
        <w:t xml:space="preserve"> conjunto de cosas de una misma clase que se reúnen por su valor o por el interés que despiertan.</w:t>
      </w:r>
      <w:r>
        <w:rPr>
          <w:rFonts w:ascii="Comic Sans MS" w:hAnsi="Comic Sans MS" w:cs="Arial"/>
          <w:color w:val="202124"/>
          <w:sz w:val="24"/>
          <w:szCs w:val="24"/>
          <w:shd w:val="clear" w:color="auto" w:fill="FFFFFF"/>
        </w:rPr>
        <w:t xml:space="preserve">  </w:t>
      </w:r>
      <w:r w:rsidRPr="0070257C">
        <w:rPr>
          <w:rFonts w:ascii="Comic Sans MS" w:hAnsi="Comic Sans MS" w:cs="Arial"/>
          <w:color w:val="202124"/>
          <w:sz w:val="24"/>
          <w:szCs w:val="24"/>
          <w:shd w:val="clear" w:color="auto" w:fill="FFFFFF"/>
        </w:rPr>
        <w:t>Un conjunto es una </w:t>
      </w:r>
      <w:r w:rsidRPr="0070257C">
        <w:rPr>
          <w:rFonts w:ascii="Comic Sans MS" w:hAnsi="Comic Sans MS" w:cs="Arial"/>
          <w:b/>
          <w:bCs/>
          <w:color w:val="202124"/>
          <w:sz w:val="24"/>
          <w:szCs w:val="24"/>
          <w:shd w:val="clear" w:color="auto" w:fill="FFFFFF"/>
        </w:rPr>
        <w:t>colección</w:t>
      </w:r>
      <w:r w:rsidRPr="0070257C">
        <w:rPr>
          <w:rFonts w:ascii="Comic Sans MS" w:hAnsi="Comic Sans MS" w:cs="Arial"/>
          <w:color w:val="202124"/>
          <w:sz w:val="24"/>
          <w:szCs w:val="24"/>
          <w:shd w:val="clear" w:color="auto" w:fill="FFFFFF"/>
        </w:rPr>
        <w:t> bien definida de </w:t>
      </w:r>
      <w:r w:rsidRPr="0070257C">
        <w:rPr>
          <w:rFonts w:ascii="Comic Sans MS" w:hAnsi="Comic Sans MS" w:cs="Arial"/>
          <w:b/>
          <w:bCs/>
          <w:color w:val="202124"/>
          <w:sz w:val="24"/>
          <w:szCs w:val="24"/>
          <w:shd w:val="clear" w:color="auto" w:fill="FFFFFF"/>
        </w:rPr>
        <w:t>objetos</w:t>
      </w:r>
      <w:r w:rsidRPr="0070257C">
        <w:rPr>
          <w:rFonts w:ascii="Comic Sans MS" w:hAnsi="Comic Sans MS" w:cs="Arial"/>
          <w:color w:val="202124"/>
          <w:sz w:val="24"/>
          <w:szCs w:val="24"/>
          <w:shd w:val="clear" w:color="auto" w:fill="FFFFFF"/>
        </w:rPr>
        <w:t>, entendiendo que dichos </w:t>
      </w:r>
      <w:r w:rsidRPr="0070257C">
        <w:rPr>
          <w:rFonts w:ascii="Comic Sans MS" w:hAnsi="Comic Sans MS" w:cs="Arial"/>
          <w:b/>
          <w:bCs/>
          <w:color w:val="202124"/>
          <w:sz w:val="24"/>
          <w:szCs w:val="24"/>
          <w:shd w:val="clear" w:color="auto" w:fill="FFFFFF"/>
        </w:rPr>
        <w:t>objetos</w:t>
      </w:r>
      <w:r w:rsidRPr="0070257C">
        <w:rPr>
          <w:rFonts w:ascii="Comic Sans MS" w:hAnsi="Comic Sans MS" w:cs="Arial"/>
          <w:color w:val="202124"/>
          <w:sz w:val="24"/>
          <w:szCs w:val="24"/>
          <w:shd w:val="clear" w:color="auto" w:fill="FFFFFF"/>
        </w:rPr>
        <w:t> pueden ser cualquier cosa: números, personas, letras, otros conjuntos, etc.</w:t>
      </w:r>
    </w:p>
    <w:p w14:paraId="1ACE00CE" w14:textId="500FBA0D" w:rsidR="0070257C" w:rsidRDefault="0070257C" w:rsidP="0070257C">
      <w:pPr>
        <w:jc w:val="both"/>
        <w:rPr>
          <w:rFonts w:ascii="Comic Sans MS" w:hAnsi="Comic Sans MS" w:cs="Arial"/>
          <w:b/>
          <w:bCs/>
          <w:sz w:val="28"/>
          <w:szCs w:val="28"/>
        </w:rPr>
      </w:pPr>
      <w:r>
        <w:rPr>
          <w:rFonts w:ascii="Comic Sans MS" w:hAnsi="Comic Sans MS" w:cs="Arial"/>
          <w:b/>
          <w:bCs/>
          <w:sz w:val="28"/>
          <w:szCs w:val="28"/>
        </w:rPr>
        <w:t xml:space="preserve">El conteo en preescolar </w:t>
      </w:r>
    </w:p>
    <w:p w14:paraId="06615D71" w14:textId="3ED08A46" w:rsidR="0070257C" w:rsidRPr="0070257C" w:rsidRDefault="0070257C" w:rsidP="0070257C">
      <w:pPr>
        <w:jc w:val="both"/>
        <w:rPr>
          <w:rFonts w:ascii="Comic Sans MS" w:hAnsi="Comic Sans MS" w:cs="Arial"/>
          <w:sz w:val="32"/>
          <w:szCs w:val="32"/>
        </w:rPr>
      </w:pPr>
      <w:r w:rsidRPr="0070257C">
        <w:rPr>
          <w:rFonts w:ascii="Comic Sans MS" w:hAnsi="Comic Sans MS" w:cs="Arial"/>
          <w:color w:val="202124"/>
          <w:sz w:val="24"/>
          <w:szCs w:val="24"/>
          <w:shd w:val="clear" w:color="auto" w:fill="FFFFFF"/>
        </w:rPr>
        <w:t>En la educación preescolar es trascendental la comprensión de número, el adecuado proceso del conteo ya que es una herramienta base para iniciar el aprendizaje de las operaciones básicas, la relación entre número y cantidad y posterior a ello las operaciones de adición y sustracción.</w:t>
      </w:r>
      <w:r w:rsidRPr="0070257C">
        <w:rPr>
          <w:rFonts w:ascii="Comic Sans MS" w:hAnsi="Comic Sans MS" w:cs="Arial"/>
          <w:color w:val="202124"/>
          <w:sz w:val="24"/>
          <w:szCs w:val="24"/>
          <w:shd w:val="clear" w:color="auto" w:fill="FFFFFF"/>
        </w:rPr>
        <w:t xml:space="preserve"> </w:t>
      </w:r>
      <w:r>
        <w:rPr>
          <w:rFonts w:ascii="Comic Sans MS" w:hAnsi="Comic Sans MS" w:cs="Arial"/>
          <w:color w:val="202124"/>
          <w:sz w:val="24"/>
          <w:szCs w:val="24"/>
          <w:shd w:val="clear" w:color="auto" w:fill="FFFFFF"/>
        </w:rPr>
        <w:t xml:space="preserve"> </w:t>
      </w:r>
    </w:p>
    <w:p w14:paraId="46A21529" w14:textId="77777777" w:rsidR="0070257C" w:rsidRDefault="0070257C" w:rsidP="0070257C">
      <w:pPr>
        <w:jc w:val="both"/>
        <w:rPr>
          <w:rFonts w:ascii="Comic Sans MS" w:hAnsi="Comic Sans MS" w:cs="Arial"/>
          <w:b/>
          <w:bCs/>
          <w:sz w:val="28"/>
          <w:szCs w:val="28"/>
        </w:rPr>
      </w:pPr>
      <w:r>
        <w:rPr>
          <w:rFonts w:ascii="Comic Sans MS" w:hAnsi="Comic Sans MS" w:cs="Arial"/>
          <w:b/>
          <w:bCs/>
          <w:sz w:val="28"/>
          <w:szCs w:val="28"/>
        </w:rPr>
        <w:t xml:space="preserve">¿Qué son los poemas y cuáles son sus características? </w:t>
      </w:r>
    </w:p>
    <w:p w14:paraId="1AF2D3BA" w14:textId="350C698B" w:rsidR="0070257C" w:rsidRPr="0070257C" w:rsidRDefault="0070257C" w:rsidP="0070257C">
      <w:pPr>
        <w:pStyle w:val="NormalWeb"/>
        <w:shd w:val="clear" w:color="auto" w:fill="FFFFFF"/>
        <w:jc w:val="both"/>
        <w:rPr>
          <w:rFonts w:ascii="Comic Sans MS" w:hAnsi="Comic Sans MS"/>
          <w:color w:val="333333"/>
        </w:rPr>
      </w:pPr>
      <w:r w:rsidRPr="0070257C">
        <w:rPr>
          <w:rFonts w:ascii="Comic Sans MS" w:hAnsi="Comic Sans MS"/>
          <w:color w:val="333333"/>
        </w:rPr>
        <w:t>Los poemas son obras escritas en verso, que buscan expresar las emociones o impresiones del mundo para el autor, en donde es común el uso de la rima y otras herramientas del lenguaje.</w:t>
      </w:r>
    </w:p>
    <w:p w14:paraId="70B158D7" w14:textId="77777777" w:rsidR="0070257C" w:rsidRPr="0070257C" w:rsidRDefault="0070257C" w:rsidP="0070257C">
      <w:pPr>
        <w:shd w:val="clear" w:color="auto" w:fill="FFFFFF"/>
        <w:spacing w:before="100" w:beforeAutospacing="1" w:after="100" w:afterAutospacing="1" w:line="240" w:lineRule="auto"/>
        <w:jc w:val="both"/>
        <w:rPr>
          <w:rFonts w:ascii="Comic Sans MS" w:eastAsia="Times New Roman" w:hAnsi="Comic Sans MS" w:cs="Times New Roman"/>
          <w:color w:val="333333"/>
          <w:sz w:val="24"/>
          <w:szCs w:val="24"/>
          <w:lang w:eastAsia="es-MX"/>
        </w:rPr>
      </w:pPr>
      <w:r w:rsidRPr="0070257C">
        <w:rPr>
          <w:rFonts w:ascii="Comic Sans MS" w:eastAsia="Times New Roman" w:hAnsi="Comic Sans MS" w:cs="Times New Roman"/>
          <w:color w:val="333333"/>
          <w:sz w:val="24"/>
          <w:szCs w:val="24"/>
          <w:lang w:eastAsia="es-MX"/>
        </w:rPr>
        <w:t>Dentro de los poemas, podemos encontrar aquellos que son épicos, líricos; los hay en forma de odas, dramáticos, de amor, de amistad, etc.</w:t>
      </w:r>
    </w:p>
    <w:p w14:paraId="7E765D3C" w14:textId="3839B969" w:rsidR="0070257C" w:rsidRPr="0070257C" w:rsidRDefault="0070257C" w:rsidP="0070257C">
      <w:pPr>
        <w:shd w:val="clear" w:color="auto" w:fill="FFFFFF"/>
        <w:spacing w:before="100" w:beforeAutospacing="1" w:after="100" w:afterAutospacing="1" w:line="240" w:lineRule="auto"/>
        <w:jc w:val="both"/>
        <w:rPr>
          <w:rFonts w:ascii="Comic Sans MS" w:eastAsia="Times New Roman" w:hAnsi="Comic Sans MS" w:cs="Times New Roman"/>
          <w:color w:val="333333"/>
          <w:sz w:val="24"/>
          <w:szCs w:val="24"/>
          <w:lang w:eastAsia="es-MX"/>
        </w:rPr>
      </w:pPr>
      <w:r w:rsidRPr="0070257C">
        <w:rPr>
          <w:rFonts w:ascii="Comic Sans MS" w:eastAsia="Times New Roman" w:hAnsi="Comic Sans MS" w:cs="Times New Roman"/>
          <w:color w:val="333333"/>
          <w:sz w:val="24"/>
          <w:szCs w:val="24"/>
          <w:lang w:eastAsia="es-MX"/>
        </w:rPr>
        <w:t>Lo que se busca con la poesía, la belleza y su manifestación a través de la escritura.</w:t>
      </w:r>
    </w:p>
    <w:p w14:paraId="4C940B1E" w14:textId="44B8BEA3" w:rsidR="004D238C" w:rsidRDefault="004D238C" w:rsidP="00BF351A">
      <w:pPr>
        <w:jc w:val="both"/>
        <w:rPr>
          <w:rFonts w:ascii="Comic Sans MS" w:hAnsi="Comic Sans MS" w:cs="Arial"/>
          <w:b/>
          <w:bCs/>
          <w:sz w:val="28"/>
          <w:szCs w:val="28"/>
        </w:rPr>
      </w:pPr>
      <w:r>
        <w:rPr>
          <w:rFonts w:ascii="Comic Sans MS" w:hAnsi="Comic Sans MS" w:cs="Arial"/>
          <w:b/>
          <w:bCs/>
          <w:sz w:val="28"/>
          <w:szCs w:val="28"/>
        </w:rPr>
        <w:t>¿Cómo se dará a conocer la información a los niños?</w:t>
      </w:r>
    </w:p>
    <w:p w14:paraId="65A147FC" w14:textId="612D6569" w:rsidR="004D238C" w:rsidRDefault="004D238C" w:rsidP="00BF351A">
      <w:pPr>
        <w:jc w:val="both"/>
        <w:rPr>
          <w:rFonts w:ascii="Comic Sans MS" w:hAnsi="Comic Sans MS" w:cs="Arial"/>
          <w:sz w:val="24"/>
          <w:szCs w:val="24"/>
        </w:rPr>
      </w:pPr>
      <w:r>
        <w:rPr>
          <w:rFonts w:ascii="Comic Sans MS" w:hAnsi="Comic Sans MS" w:cs="Arial"/>
          <w:sz w:val="24"/>
          <w:szCs w:val="24"/>
        </w:rPr>
        <w:t xml:space="preserve">La información se abarcará a forma de </w:t>
      </w:r>
      <w:r w:rsidR="00BF351A">
        <w:rPr>
          <w:rFonts w:ascii="Comic Sans MS" w:hAnsi="Comic Sans MS" w:cs="Arial"/>
          <w:sz w:val="24"/>
          <w:szCs w:val="24"/>
        </w:rPr>
        <w:t xml:space="preserve">actividades lúdicas digitales donde los niños irán descubriendo el conocimiento a través de juegos.  </w:t>
      </w:r>
    </w:p>
    <w:p w14:paraId="4BCD1E0E" w14:textId="7C40DB39" w:rsidR="00BF351A" w:rsidRPr="004D238C" w:rsidRDefault="00BF351A" w:rsidP="003C773C">
      <w:pPr>
        <w:rPr>
          <w:rFonts w:ascii="Comic Sans MS" w:hAnsi="Comic Sans MS" w:cs="Arial"/>
          <w:sz w:val="24"/>
          <w:szCs w:val="24"/>
        </w:rPr>
      </w:pPr>
      <w:r>
        <w:rPr>
          <w:rFonts w:ascii="Comic Sans MS" w:hAnsi="Comic Sans MS" w:cs="Arial"/>
          <w:sz w:val="24"/>
          <w:szCs w:val="24"/>
        </w:rPr>
        <w:lastRenderedPageBreak/>
        <w:t xml:space="preserve">BIBLIOGRAFÍA </w:t>
      </w:r>
    </w:p>
    <w:p w14:paraId="59B0B071" w14:textId="77777777" w:rsidR="0070257C" w:rsidRDefault="0070257C" w:rsidP="003C773C">
      <w:pPr>
        <w:rPr>
          <w:rFonts w:ascii="Comic Sans MS" w:hAnsi="Comic Sans MS" w:cs="Arial"/>
          <w:b/>
          <w:bCs/>
          <w:sz w:val="24"/>
          <w:szCs w:val="24"/>
        </w:rPr>
      </w:pPr>
      <w:hyperlink r:id="rId7" w:history="1">
        <w:r w:rsidRPr="00741E1C">
          <w:rPr>
            <w:rStyle w:val="Hipervnculo"/>
            <w:rFonts w:ascii="Comic Sans MS" w:hAnsi="Comic Sans MS" w:cs="Arial"/>
            <w:b/>
            <w:bCs/>
            <w:sz w:val="24"/>
            <w:szCs w:val="24"/>
          </w:rPr>
          <w:t>https://aventuradiminuta.blogspot.com/2012/10/que-es-un-numero-algunas-actividades-y.html#:~:text=Los%20n%C3%BAmeros%20son%20los%20s%C3%ADmbolos,%2C%20en%20las%20calles...&amp;text=En%20l%C3%B3gica%2Dmatem%C3%A1tica%20se%20usa,el%20aspecto%20cardinal%20y%20cuantitativo</w:t>
        </w:r>
      </w:hyperlink>
      <w:r w:rsidRPr="0070257C">
        <w:rPr>
          <w:rFonts w:ascii="Comic Sans MS" w:hAnsi="Comic Sans MS" w:cs="Arial"/>
          <w:b/>
          <w:bCs/>
          <w:sz w:val="24"/>
          <w:szCs w:val="24"/>
        </w:rPr>
        <w:t>.</w:t>
      </w:r>
      <w:r>
        <w:rPr>
          <w:rFonts w:ascii="Comic Sans MS" w:hAnsi="Comic Sans MS" w:cs="Arial"/>
          <w:b/>
          <w:bCs/>
          <w:sz w:val="24"/>
          <w:szCs w:val="24"/>
        </w:rPr>
        <w:t xml:space="preserve">  </w:t>
      </w:r>
    </w:p>
    <w:p w14:paraId="17D7A08B" w14:textId="5F27261F" w:rsidR="004D238C" w:rsidRDefault="0070257C" w:rsidP="003C773C">
      <w:pPr>
        <w:rPr>
          <w:rFonts w:ascii="Comic Sans MS" w:hAnsi="Comic Sans MS" w:cs="Arial"/>
          <w:b/>
          <w:bCs/>
          <w:sz w:val="24"/>
          <w:szCs w:val="24"/>
        </w:rPr>
      </w:pPr>
      <w:hyperlink r:id="rId8" w:history="1">
        <w:r w:rsidRPr="00741E1C">
          <w:rPr>
            <w:rStyle w:val="Hipervnculo"/>
            <w:rFonts w:ascii="Comic Sans MS" w:hAnsi="Comic Sans MS" w:cs="Arial"/>
            <w:b/>
            <w:bCs/>
            <w:sz w:val="24"/>
            <w:szCs w:val="24"/>
          </w:rPr>
          <w:t>file:///C:/Users/ale18/Downloads/145-Texto%20del%20art%C3%ADculo-233-1-10-20130508.pdf</w:t>
        </w:r>
      </w:hyperlink>
      <w:r>
        <w:rPr>
          <w:rFonts w:ascii="Comic Sans MS" w:hAnsi="Comic Sans MS" w:cs="Arial"/>
          <w:b/>
          <w:bCs/>
          <w:sz w:val="24"/>
          <w:szCs w:val="24"/>
        </w:rPr>
        <w:t xml:space="preserve">  </w:t>
      </w:r>
    </w:p>
    <w:p w14:paraId="7BEE5C62" w14:textId="74559023" w:rsidR="0070257C" w:rsidRPr="003C773C" w:rsidRDefault="0070257C" w:rsidP="003C773C">
      <w:pPr>
        <w:rPr>
          <w:rFonts w:ascii="Comic Sans MS" w:hAnsi="Comic Sans MS" w:cs="Arial"/>
          <w:b/>
          <w:bCs/>
          <w:sz w:val="24"/>
          <w:szCs w:val="24"/>
        </w:rPr>
      </w:pPr>
      <w:hyperlink r:id="rId9" w:history="1">
        <w:r w:rsidRPr="00741E1C">
          <w:rPr>
            <w:rStyle w:val="Hipervnculo"/>
            <w:rFonts w:ascii="Comic Sans MS" w:hAnsi="Comic Sans MS" w:cs="Arial"/>
            <w:b/>
            <w:bCs/>
            <w:sz w:val="24"/>
            <w:szCs w:val="24"/>
          </w:rPr>
          <w:t>https://www.portaleducativo.net/tercero-basico/593/Poemas-y-rimas-para-ninos#:~:text=Los%20poemas%20son%20obras%20escritas,y%20otras%20herramientas%20del%20lenguaje.&amp;text=Lo%20que%20se%20busca%20con,a%20trav%C3%A9s%20de%20la%20escritura</w:t>
        </w:r>
      </w:hyperlink>
      <w:r w:rsidRPr="0070257C">
        <w:rPr>
          <w:rFonts w:ascii="Comic Sans MS" w:hAnsi="Comic Sans MS" w:cs="Arial"/>
          <w:b/>
          <w:bCs/>
          <w:sz w:val="24"/>
          <w:szCs w:val="24"/>
        </w:rPr>
        <w:t>.</w:t>
      </w:r>
      <w:r>
        <w:rPr>
          <w:rFonts w:ascii="Comic Sans MS" w:hAnsi="Comic Sans MS" w:cs="Arial"/>
          <w:b/>
          <w:bCs/>
          <w:sz w:val="24"/>
          <w:szCs w:val="24"/>
        </w:rPr>
        <w:t xml:space="preserve"> </w:t>
      </w:r>
    </w:p>
    <w:sectPr w:rsidR="0070257C" w:rsidRPr="003C7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57FD0"/>
    <w:multiLevelType w:val="hybridMultilevel"/>
    <w:tmpl w:val="E376B4EA"/>
    <w:lvl w:ilvl="0" w:tplc="227A22EE">
      <w:start w:val="1"/>
      <w:numFmt w:val="bullet"/>
      <w:lvlText w:val=""/>
      <w:lvlJc w:val="left"/>
      <w:pPr>
        <w:ind w:left="360" w:hanging="360"/>
      </w:pPr>
      <w:rPr>
        <w:rFonts w:ascii="Wingdings" w:hAnsi="Wingdings" w:hint="default"/>
        <w:b/>
        <w:bCs w:val="0"/>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47735C00"/>
    <w:multiLevelType w:val="multilevel"/>
    <w:tmpl w:val="5FAA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C0F3F"/>
    <w:multiLevelType w:val="multilevel"/>
    <w:tmpl w:val="11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3C"/>
    <w:rsid w:val="003C773C"/>
    <w:rsid w:val="004D238C"/>
    <w:rsid w:val="005D586B"/>
    <w:rsid w:val="0070257C"/>
    <w:rsid w:val="00BF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BCAC"/>
  <w15:chartTrackingRefBased/>
  <w15:docId w15:val="{03CB5D27-9C2F-4191-9E49-AACC5EDB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3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73C"/>
    <w:pPr>
      <w:ind w:left="720"/>
      <w:contextualSpacing/>
    </w:pPr>
  </w:style>
  <w:style w:type="character" w:styleId="Hipervnculo">
    <w:name w:val="Hyperlink"/>
    <w:basedOn w:val="Fuentedeprrafopredeter"/>
    <w:uiPriority w:val="99"/>
    <w:unhideWhenUsed/>
    <w:rsid w:val="003C773C"/>
    <w:rPr>
      <w:color w:val="0563C1" w:themeColor="hyperlink"/>
      <w:u w:val="single"/>
    </w:rPr>
  </w:style>
  <w:style w:type="character" w:styleId="Mencinsinresolver">
    <w:name w:val="Unresolved Mention"/>
    <w:basedOn w:val="Fuentedeprrafopredeter"/>
    <w:uiPriority w:val="99"/>
    <w:semiHidden/>
    <w:unhideWhenUsed/>
    <w:rsid w:val="003C773C"/>
    <w:rPr>
      <w:color w:val="605E5C"/>
      <w:shd w:val="clear" w:color="auto" w:fill="E1DFDD"/>
    </w:rPr>
  </w:style>
  <w:style w:type="paragraph" w:styleId="NormalWeb">
    <w:name w:val="Normal (Web)"/>
    <w:basedOn w:val="Normal"/>
    <w:uiPriority w:val="99"/>
    <w:semiHidden/>
    <w:unhideWhenUsed/>
    <w:rsid w:val="003C77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D238C"/>
    <w:rPr>
      <w:b/>
      <w:bCs/>
    </w:rPr>
  </w:style>
  <w:style w:type="paragraph" w:customStyle="1" w:styleId="trt0xe">
    <w:name w:val="trt0xe"/>
    <w:basedOn w:val="Normal"/>
    <w:rsid w:val="004D238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429156">
      <w:bodyDiv w:val="1"/>
      <w:marLeft w:val="0"/>
      <w:marRight w:val="0"/>
      <w:marTop w:val="0"/>
      <w:marBottom w:val="0"/>
      <w:divBdr>
        <w:top w:val="none" w:sz="0" w:space="0" w:color="auto"/>
        <w:left w:val="none" w:sz="0" w:space="0" w:color="auto"/>
        <w:bottom w:val="none" w:sz="0" w:space="0" w:color="auto"/>
        <w:right w:val="none" w:sz="0" w:space="0" w:color="auto"/>
      </w:divBdr>
    </w:div>
    <w:div w:id="1143235532">
      <w:bodyDiv w:val="1"/>
      <w:marLeft w:val="0"/>
      <w:marRight w:val="0"/>
      <w:marTop w:val="0"/>
      <w:marBottom w:val="0"/>
      <w:divBdr>
        <w:top w:val="none" w:sz="0" w:space="0" w:color="auto"/>
        <w:left w:val="none" w:sz="0" w:space="0" w:color="auto"/>
        <w:bottom w:val="none" w:sz="0" w:space="0" w:color="auto"/>
        <w:right w:val="none" w:sz="0" w:space="0" w:color="auto"/>
      </w:divBdr>
    </w:div>
    <w:div w:id="1221475489">
      <w:bodyDiv w:val="1"/>
      <w:marLeft w:val="0"/>
      <w:marRight w:val="0"/>
      <w:marTop w:val="0"/>
      <w:marBottom w:val="0"/>
      <w:divBdr>
        <w:top w:val="none" w:sz="0" w:space="0" w:color="auto"/>
        <w:left w:val="none" w:sz="0" w:space="0" w:color="auto"/>
        <w:bottom w:val="none" w:sz="0" w:space="0" w:color="auto"/>
        <w:right w:val="none" w:sz="0" w:space="0" w:color="auto"/>
      </w:divBdr>
    </w:div>
    <w:div w:id="13140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18/Downloads/145-Texto%20del%20art%C3%ADculo-233-1-10-20130508.pdf" TargetMode="External"/><Relationship Id="rId3" Type="http://schemas.openxmlformats.org/officeDocument/2006/relationships/settings" Target="settings.xml"/><Relationship Id="rId7" Type="http://schemas.openxmlformats.org/officeDocument/2006/relationships/hyperlink" Target="https://aventuradiminuta.blogspot.com/2012/10/que-es-un-numero-algunas-actividades-y.html#:~:text=Los%20n%C3%BAmeros%20son%20los%20s%C3%ADmbolos,%2C%20en%20las%20calles...&amp;text=En%20l%C3%B3gica%2Dmatem%C3%A1tica%20se%20usa,el%20aspecto%20cardinal%20y%20cuantit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aleducativo.net/tercero-basico/593/Poemas-y-rimas-para-ninos#:~:text=Los%20poemas%20son%20obras%20escritas,y%20otras%20herramientas%20del%20lenguaje.&amp;text=Lo%20que%20se%20busca%20con,a%20trav%C3%A9s%20de%20la%20escri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2021-05-10T03:08:00Z</dcterms:created>
  <dcterms:modified xsi:type="dcterms:W3CDTF">2021-05-17T03:39:00Z</dcterms:modified>
</cp:coreProperties>
</file>