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4E59F"/>
  <w:body>
    <w:p w:rsidR="00A65A85" w:rsidRDefault="00B41FD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DD4370" wp14:editId="5F70F88D">
                <wp:simplePos x="0" y="0"/>
                <wp:positionH relativeFrom="column">
                  <wp:posOffset>-699135</wp:posOffset>
                </wp:positionH>
                <wp:positionV relativeFrom="paragraph">
                  <wp:posOffset>-33655</wp:posOffset>
                </wp:positionV>
                <wp:extent cx="7200900" cy="542925"/>
                <wp:effectExtent l="0" t="0" r="0" b="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1FD2" w:rsidRPr="00B41FD2" w:rsidRDefault="00B41FD2" w:rsidP="00B41FD2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color w:val="0D0D0D" w:themeColor="text1" w:themeTint="F2"/>
                                <w:sz w:val="52"/>
                              </w:rPr>
                            </w:pPr>
                            <w:r w:rsidRPr="00B41FD2">
                              <w:rPr>
                                <w:rFonts w:ascii="Century Gothic" w:hAnsi="Century Gothic"/>
                                <w:b/>
                                <w:color w:val="0D0D0D" w:themeColor="text1" w:themeTint="F2"/>
                                <w:sz w:val="52"/>
                              </w:rPr>
                              <w:t>Cynthia Verónica González García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6" type="#_x0000_t202" style="position:absolute;margin-left:-55.05pt;margin-top:-2.65pt;width:567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gsgQIAAGkFAAAOAAAAZHJzL2Uyb0RvYy54bWysVN9P2zAQfp+0/8Hy+0jbtTAqUtQVMU1C&#10;gAYTz65j02i2zzu7Tbq/fmcnKRXbC9NenIvvu8/3++KytYbtFIYaXMnHJyPOlJNQ1e655N8frz98&#10;4ixE4SphwKmS71Xgl4v37y4aP1cT2ICpFDIicWHe+JJvYvTzoghyo6wIJ+CVI6UGtCLSLz4XFYqG&#10;2K0pJqPRadEAVh5BqhDo9qpT8kXm11rJeKd1UJGZkpNvMZ+Yz3U6i8WFmD+j8Jta9m6If/DCitrR&#10;oweqKxEF22L9B5WtJUIAHU8k2AK0rqXKMVA049GraB42wqscCyUn+EOawv+jlbe7e2R1VfIzzpyw&#10;VKIzttqKCoFVikXVRkhJanyYE/bBEzq2n6GlYg/3gS5T7K1Gm74UFSM9pXt/SDHxMEmXZ1S08xGp&#10;JOlm08n5ZJZoihdrjyF+UWBZEkqOVMKcWbG7CbGDDpD0mIPr2phcRuNYU/LTj7NRNjhoiNy4hFW5&#10;IXqaFFHneZbi3qiEMe6b0pSQHEC6yK2oVgbZTlATCSmVizn2zEvohNLkxFsMe/yLV28x7uIYXgYX&#10;D8a2doA5+lduVz8Gl3WHp5wfxZ3E2K7bvtJrqPZUaIRuXoKX1zVV40aEeC+QBoQKSEMf7+jQBijr&#10;0EucbQB//e0+4alvSctZQwNX8vBzK1BxZr466ujz8XSaJjT/TGfUKJzhsWZ9rHFbuwIqx5jWi5dZ&#10;TPhoBlEj2CfaDcv0KqmEk/R2yeMgrmK3Bmi3SLVcZhDNpBfxxj14mahTdVKvPbZPAn3fkGkkbmEY&#10;TTF/1ZcdNlk6WG4j6Do3bUpwl9U+8TTPue373ZMWxvF/Rr1syMVvAAAA//8DAFBLAwQUAAYACAAA&#10;ACEAq7mZ9eIAAAALAQAADwAAAGRycy9kb3ducmV2LnhtbEyPwU7DMAyG70i8Q2QkblvSTkOlazpN&#10;lSYkBIeNXbi5TdZWS5zSZFvh6clOcLPlT7+/v1hP1rCLHn3vSEIyF8A0NU711Eo4fGxnGTAfkBQa&#10;R1rCt/awLu/vCsyVu9JOX/ahZTGEfI4SuhCGnHPfdNqin7tBU7wd3WgxxHVsuRrxGsOt4akQT9xi&#10;T/FDh4OuOt2c9mcr4bXavuOuTm32Y6qXt+Nm+Dp8LqV8fJg2K2BBT+EPhpt+VIcyOtXuTMozI2GW&#10;JCKJbJyWC2A3QqSLZ2C1hEykwMuC/+9Q/gIAAP//AwBQSwECLQAUAAYACAAAACEAtoM4kv4AAADh&#10;AQAAEwAAAAAAAAAAAAAAAAAAAAAAW0NvbnRlbnRfVHlwZXNdLnhtbFBLAQItABQABgAIAAAAIQA4&#10;/SH/1gAAAJQBAAALAAAAAAAAAAAAAAAAAC8BAABfcmVscy8ucmVsc1BLAQItABQABgAIAAAAIQBn&#10;twgsgQIAAGkFAAAOAAAAAAAAAAAAAAAAAC4CAABkcnMvZTJvRG9jLnhtbFBLAQItABQABgAIAAAA&#10;IQCruZn14gAAAAsBAAAPAAAAAAAAAAAAAAAAANsEAABkcnMvZG93bnJldi54bWxQSwUGAAAAAAQA&#10;BADzAAAA6gUAAAAA&#10;" filled="f" stroked="f" strokeweight=".5pt">
                <v:textbox>
                  <w:txbxContent>
                    <w:p w:rsidR="00B41FD2" w:rsidRPr="00B41FD2" w:rsidRDefault="00B41FD2" w:rsidP="00B41FD2">
                      <w:pPr>
                        <w:jc w:val="right"/>
                        <w:rPr>
                          <w:rFonts w:ascii="Century Gothic" w:hAnsi="Century Gothic"/>
                          <w:b/>
                          <w:color w:val="0D0D0D" w:themeColor="text1" w:themeTint="F2"/>
                          <w:sz w:val="52"/>
                        </w:rPr>
                      </w:pPr>
                      <w:r w:rsidRPr="00B41FD2">
                        <w:rPr>
                          <w:rFonts w:ascii="Century Gothic" w:hAnsi="Century Gothic"/>
                          <w:b/>
                          <w:color w:val="0D0D0D" w:themeColor="text1" w:themeTint="F2"/>
                          <w:sz w:val="52"/>
                        </w:rPr>
                        <w:t>Cynthia Verónica González García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4C273" wp14:editId="4C149922">
                <wp:simplePos x="0" y="0"/>
                <wp:positionH relativeFrom="column">
                  <wp:posOffset>-492760</wp:posOffset>
                </wp:positionH>
                <wp:positionV relativeFrom="paragraph">
                  <wp:posOffset>-5675165</wp:posOffset>
                </wp:positionV>
                <wp:extent cx="6646289" cy="1828800"/>
                <wp:effectExtent l="0" t="0" r="0" b="127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6289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B3800" w:rsidRPr="00B41FD2" w:rsidRDefault="00A65A85" w:rsidP="00BB3800">
                            <w:pPr>
                              <w:jc w:val="center"/>
                              <w:rPr>
                                <w:b/>
                                <w:color w:val="005000"/>
                                <w:sz w:val="18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41FD2">
                              <w:rPr>
                                <w:b/>
                                <w:color w:val="005000"/>
                                <w:sz w:val="18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NOTAS CIENTÍ</w:t>
                            </w:r>
                            <w:r w:rsidR="00BB3800" w:rsidRPr="00B41FD2">
                              <w:rPr>
                                <w:b/>
                                <w:color w:val="005000"/>
                                <w:sz w:val="18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FICAS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 Cuadro de texto" o:spid="_x0000_s1027" type="#_x0000_t202" style="position:absolute;margin-left:-38.8pt;margin-top:-446.85pt;width:523.3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WJ47wIAAAwGAAAOAAAAZHJzL2Uyb0RvYy54bWysVMlu2zAQvRfoPxC8N/KWxDYiB64DtwWy&#10;oUmRM01RlgCJZEnKdvr1fUPJjrOcivogz8bhzHszvLjc1RXbKOdLo1PeP+lxprQ0WanXKf/1uPwy&#10;5swHoTNRGa1S/qw8v5x9/nSxtVM1MIWpMuUYkmg/3dqUFyHYaZJ4Waha+BNjlYYzN64WAapbJ5kT&#10;W2Svq2TQ650lW+My64xU3sN61Tr5LObPcyXDXZ57FViVctQW4tfF74q+yexCTNdO2KKUXRniH6qo&#10;Ralx6SHVlQiCNa58l6oupTPe5OFEmjoxeV5KFXtAN/3em24eCmFV7AXgeHuAyf+/tPJ2c+9YmYE7&#10;zrSoQVGfLRqROcMyxYLaBUMgba2fIvbBIjrsvpodHejsHkbqfZe7mv7RFYMfcD8fIEYeJmE8Oxud&#10;DcYTziR8/fFgPO5FEpKX49b58E2ZmpGQcgcOI7Ric+0DrkToPoRu02ZZVlXksdKvDAhsLSoOQnea&#10;OmkrJinsVruu/a6blcme0aQz7ax4K5clCrkWPtwLh+FAXxj4cIdPXpltyk0ncVYY9+cjO8WDM3g5&#10;22LYUu5/N8IpzqofGmxO+qMRTWdURqfnAyju2LM69uimXhjMMxhDdVGk+FDtxdyZ+gl7Madb4RJa&#10;4u6Uh724CO0KYK+kms9jEObRinCtH6yk1IQkwfy4exLOdlzQONya/ViK6RtK2lg66e28CSCG+IIm&#10;lVbDjESJEXOiS2dcKEy3fEtndGjXsSrXRfhZrpkr8YjklUDdWRnrpxRghsEWi8ajEv+d2tA4TXr0&#10;oyzEfZcmKkcleDvMGBpxDT1a31M+7J+fAiWJAkzjnjCkQ9Kp+xsRlCsFwLZmi5cqwrJSG1U9MjDf&#10;n/QosjhI7cgKva5U20uXdFHFDYnPmoLCNpRTSAAThjFpKHVorf1DE0CuENjCGPzKLMKNyd7bi0Z9&#10;YAcWh4sjGMdFkROAwE7r0A5/p+DJieEdQ/SmHesx6uURn/0FAAD//wMAUEsDBBQABgAIAAAAIQDW&#10;hhdC4AAAAA0BAAAPAAAAZHJzL2Rvd25yZXYueG1sTI/LTsMwEEX3SPyDNUjsWiegJk2IU1U8JBZs&#10;KGE/jYc4Iraj2G3Sv2dYwW4eR3fOVLvFDuJMU+i9U5CuExDkWq971yloPl5WWxAhotM4eEcKLhRg&#10;V19fVVhqP7t3Oh9iJzjEhRIVmBjHUsrQGrIY1n4kx7svP1mM3E6d1BPOHG4HeZckmbTYO75gcKRH&#10;Q+334WQVxKj36aV5tuH1c3l7mk3SbrBR6vZm2T+AiLTEPxh+9VkdanY6+pPTQQwKVnmeMcrFtrjP&#10;QTBSZEUK4sijLNnkIOtK/v+i/gEAAP//AwBQSwECLQAUAAYACAAAACEAtoM4kv4AAADhAQAAEwAA&#10;AAAAAAAAAAAAAAAAAAAAW0NvbnRlbnRfVHlwZXNdLnhtbFBLAQItABQABgAIAAAAIQA4/SH/1gAA&#10;AJQBAAALAAAAAAAAAAAAAAAAAC8BAABfcmVscy8ucmVsc1BLAQItABQABgAIAAAAIQCJFWJ47wIA&#10;AAwGAAAOAAAAAAAAAAAAAAAAAC4CAABkcnMvZTJvRG9jLnhtbFBLAQItABQABgAIAAAAIQDWhhdC&#10;4AAAAA0BAAAPAAAAAAAAAAAAAAAAAEkFAABkcnMvZG93bnJldi54bWxQSwUGAAAAAAQABADzAAAA&#10;VgYAAAAA&#10;" filled="f" stroked="f">
                <v:textbox style="mso-fit-shape-to-text:t">
                  <w:txbxContent>
                    <w:p w:rsidR="00BB3800" w:rsidRPr="00B41FD2" w:rsidRDefault="00A65A85" w:rsidP="00BB3800">
                      <w:pPr>
                        <w:jc w:val="center"/>
                        <w:rPr>
                          <w:b/>
                          <w:color w:val="005000"/>
                          <w:sz w:val="18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B41FD2">
                        <w:rPr>
                          <w:b/>
                          <w:color w:val="005000"/>
                          <w:sz w:val="18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NOTAS CIENTÍ</w:t>
                      </w:r>
                      <w:r w:rsidR="00BB3800" w:rsidRPr="00B41FD2">
                        <w:rPr>
                          <w:b/>
                          <w:color w:val="005000"/>
                          <w:sz w:val="18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FICAS</w:t>
                      </w:r>
                    </w:p>
                  </w:txbxContent>
                </v:textbox>
              </v:shape>
            </w:pict>
          </mc:Fallback>
        </mc:AlternateContent>
      </w:r>
      <w:r w:rsidR="00A65A85">
        <w:rPr>
          <w:noProof/>
          <w:lang w:eastAsia="es-MX"/>
        </w:rPr>
        <w:drawing>
          <wp:anchor distT="0" distB="0" distL="114300" distR="114300" simplePos="0" relativeHeight="251658239" behindDoc="0" locked="0" layoutInCell="1" allowOverlap="1" wp14:anchorId="4D4381A5" wp14:editId="31D17E0B">
            <wp:simplePos x="0" y="0"/>
            <wp:positionH relativeFrom="column">
              <wp:posOffset>-2219960</wp:posOffset>
            </wp:positionH>
            <wp:positionV relativeFrom="paragraph">
              <wp:posOffset>264160</wp:posOffset>
            </wp:positionV>
            <wp:extent cx="10058400" cy="7729855"/>
            <wp:effectExtent l="2222" t="0" r="2223" b="2222"/>
            <wp:wrapSquare wrapText="bothSides"/>
            <wp:docPr id="4" name="Imagen 4" descr="Vectores y gráficos de floritu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ctores y gráficos de floritur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058400" cy="772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69F5" w:rsidRDefault="009A2444">
      <w:pPr>
        <w:rPr>
          <w:rFonts w:ascii="Century Gothic" w:hAnsi="Century Gothic"/>
          <w:color w:val="005000"/>
          <w:sz w:val="44"/>
        </w:rPr>
      </w:pPr>
      <w:r>
        <w:rPr>
          <w:rFonts w:ascii="Century Gothic" w:hAnsi="Century Gothic"/>
          <w:color w:val="005000"/>
          <w:sz w:val="44"/>
        </w:rPr>
        <w:lastRenderedPageBreak/>
        <w:t>¿Cuáles son las maneras de cuidar le agua</w:t>
      </w:r>
      <w:r w:rsidR="00B41FD2" w:rsidRPr="00B41FD2">
        <w:rPr>
          <w:rFonts w:ascii="Century Gothic" w:hAnsi="Century Gothic"/>
          <w:color w:val="005000"/>
          <w:sz w:val="44"/>
        </w:rPr>
        <w:t>?</w:t>
      </w:r>
    </w:p>
    <w:p w:rsidR="009A2444" w:rsidRPr="009A2444" w:rsidRDefault="009A2444" w:rsidP="009A244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A2444">
        <w:rPr>
          <w:rFonts w:ascii="Arial" w:hAnsi="Arial" w:cs="Arial"/>
          <w:sz w:val="24"/>
          <w:szCs w:val="24"/>
        </w:rPr>
        <w:t>Cerrar el grifo mien</w:t>
      </w:r>
      <w:r>
        <w:rPr>
          <w:rFonts w:ascii="Arial" w:hAnsi="Arial" w:cs="Arial"/>
          <w:sz w:val="24"/>
          <w:szCs w:val="24"/>
        </w:rPr>
        <w:t>tras se enjabonan las manos.</w:t>
      </w:r>
    </w:p>
    <w:p w:rsidR="009A2444" w:rsidRPr="009A2444" w:rsidRDefault="009A2444" w:rsidP="009A244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A2444">
        <w:rPr>
          <w:rFonts w:ascii="Arial" w:hAnsi="Arial" w:cs="Arial"/>
          <w:sz w:val="24"/>
          <w:szCs w:val="24"/>
        </w:rPr>
        <w:t>Cerrar el grifo mient</w:t>
      </w:r>
      <w:r>
        <w:rPr>
          <w:rFonts w:ascii="Arial" w:hAnsi="Arial" w:cs="Arial"/>
          <w:sz w:val="24"/>
          <w:szCs w:val="24"/>
        </w:rPr>
        <w:t>ras se cepillan los dientes.</w:t>
      </w:r>
    </w:p>
    <w:p w:rsidR="009A2444" w:rsidRPr="009A2444" w:rsidRDefault="009A2444" w:rsidP="009A244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A2444">
        <w:rPr>
          <w:rFonts w:ascii="Arial" w:hAnsi="Arial" w:cs="Arial"/>
          <w:sz w:val="24"/>
          <w:szCs w:val="24"/>
        </w:rPr>
        <w:t>Colocar un reloj de</w:t>
      </w:r>
      <w:r>
        <w:rPr>
          <w:rFonts w:ascii="Arial" w:hAnsi="Arial" w:cs="Arial"/>
          <w:sz w:val="24"/>
          <w:szCs w:val="24"/>
        </w:rPr>
        <w:t> arena junto al grifo.</w:t>
      </w:r>
    </w:p>
    <w:p w:rsidR="009A2444" w:rsidRPr="009A2444" w:rsidRDefault="009A2444" w:rsidP="009A244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A2444">
        <w:rPr>
          <w:rFonts w:ascii="Arial" w:hAnsi="Arial" w:cs="Arial"/>
          <w:sz w:val="24"/>
          <w:szCs w:val="24"/>
        </w:rPr>
        <w:t xml:space="preserve">Una </w:t>
      </w:r>
      <w:r>
        <w:rPr>
          <w:rFonts w:ascii="Arial" w:hAnsi="Arial" w:cs="Arial"/>
          <w:sz w:val="24"/>
          <w:szCs w:val="24"/>
        </w:rPr>
        <w:t xml:space="preserve">ducha mejor que un baño. </w:t>
      </w:r>
    </w:p>
    <w:p w:rsidR="009A2444" w:rsidRPr="009A2444" w:rsidRDefault="009A2444" w:rsidP="009A244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A2444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séñale a usar bien el inodoro.</w:t>
      </w:r>
    </w:p>
    <w:p w:rsidR="009A2444" w:rsidRPr="009A2444" w:rsidRDefault="009A2444" w:rsidP="009A244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A2444">
        <w:rPr>
          <w:rFonts w:ascii="Arial" w:hAnsi="Arial" w:cs="Arial"/>
          <w:sz w:val="24"/>
          <w:szCs w:val="24"/>
        </w:rPr>
        <w:t xml:space="preserve">Reutiliza el agua para regar las plantas. </w:t>
      </w:r>
    </w:p>
    <w:p w:rsidR="009A2444" w:rsidRPr="009A2444" w:rsidRDefault="009A2444" w:rsidP="009A244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A2444">
        <w:rPr>
          <w:rFonts w:ascii="Arial" w:hAnsi="Arial" w:cs="Arial"/>
          <w:sz w:val="24"/>
          <w:szCs w:val="24"/>
        </w:rPr>
        <w:t xml:space="preserve">Llenar bien el lavavajillas y la lavadora. </w:t>
      </w:r>
    </w:p>
    <w:p w:rsidR="009A2444" w:rsidRPr="009A2444" w:rsidRDefault="009A2444" w:rsidP="009A244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A2444">
        <w:rPr>
          <w:rFonts w:ascii="Arial" w:hAnsi="Arial" w:cs="Arial"/>
          <w:sz w:val="24"/>
          <w:szCs w:val="24"/>
        </w:rPr>
        <w:t>Asegurarse de cerrar bien los grifos.</w:t>
      </w:r>
    </w:p>
    <w:p w:rsidR="009A2444" w:rsidRDefault="009A2444" w:rsidP="00F567C6">
      <w:pPr>
        <w:jc w:val="both"/>
        <w:rPr>
          <w:rFonts w:ascii="Century Gothic" w:hAnsi="Century Gothic"/>
          <w:color w:val="005000"/>
          <w:sz w:val="44"/>
        </w:rPr>
      </w:pPr>
      <w:r>
        <w:rPr>
          <w:rFonts w:ascii="Century Gothic" w:hAnsi="Century Gothic"/>
          <w:color w:val="005000"/>
          <w:sz w:val="44"/>
        </w:rPr>
        <w:t xml:space="preserve">Hábitos de higiene </w:t>
      </w:r>
    </w:p>
    <w:p w:rsidR="009A2444" w:rsidRPr="009A2444" w:rsidRDefault="009A2444" w:rsidP="009A2444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A2444">
        <w:rPr>
          <w:rFonts w:ascii="Arial" w:hAnsi="Arial" w:cs="Arial"/>
          <w:sz w:val="24"/>
          <w:szCs w:val="24"/>
        </w:rPr>
        <w:t>Lavarse las manos.</w:t>
      </w:r>
    </w:p>
    <w:p w:rsidR="009A2444" w:rsidRDefault="009A2444" w:rsidP="009A2444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A2444">
        <w:rPr>
          <w:rFonts w:ascii="Arial" w:hAnsi="Arial" w:cs="Arial"/>
          <w:sz w:val="24"/>
          <w:szCs w:val="24"/>
        </w:rPr>
        <w:t>Lavarse los dientes.</w:t>
      </w:r>
    </w:p>
    <w:p w:rsidR="009A2444" w:rsidRPr="009A2444" w:rsidRDefault="009A2444" w:rsidP="009A2444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A2444">
        <w:rPr>
          <w:rFonts w:ascii="Arial" w:hAnsi="Arial" w:cs="Arial"/>
          <w:sz w:val="24"/>
          <w:szCs w:val="24"/>
        </w:rPr>
        <w:t xml:space="preserve">Lavarse </w:t>
      </w:r>
      <w:r>
        <w:rPr>
          <w:rFonts w:ascii="Arial" w:hAnsi="Arial" w:cs="Arial"/>
          <w:sz w:val="24"/>
          <w:szCs w:val="24"/>
        </w:rPr>
        <w:t>la cara.</w:t>
      </w:r>
    </w:p>
    <w:p w:rsidR="009A2444" w:rsidRDefault="009A2444" w:rsidP="009A2444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Bañarse todos los días.</w:t>
      </w:r>
    </w:p>
    <w:p w:rsidR="00F567C6" w:rsidRPr="009A2444" w:rsidRDefault="009A2444" w:rsidP="009A2444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A2444">
        <w:rPr>
          <w:rFonts w:ascii="Century Gothic" w:hAnsi="Century Gothic"/>
          <w:sz w:val="24"/>
        </w:rPr>
        <w:t>cepillarse el cabello</w:t>
      </w:r>
    </w:p>
    <w:p w:rsidR="00F567C6" w:rsidRPr="00F567C6" w:rsidRDefault="00F567C6" w:rsidP="00F567C6">
      <w:pPr>
        <w:jc w:val="both"/>
        <w:rPr>
          <w:rFonts w:ascii="Century Gothic" w:hAnsi="Century Gothic"/>
          <w:sz w:val="24"/>
        </w:rPr>
      </w:pPr>
    </w:p>
    <w:p w:rsidR="00F567C6" w:rsidRPr="00F567C6" w:rsidRDefault="00F567C6" w:rsidP="00F567C6">
      <w:pPr>
        <w:rPr>
          <w:rFonts w:ascii="Century Gothic" w:hAnsi="Century Gothic"/>
          <w:color w:val="000000" w:themeColor="text1"/>
          <w:sz w:val="48"/>
        </w:rPr>
      </w:pPr>
    </w:p>
    <w:p w:rsidR="00F567C6" w:rsidRDefault="00F567C6">
      <w:pPr>
        <w:rPr>
          <w:rFonts w:ascii="Century Gothic" w:hAnsi="Century Gothic"/>
          <w:color w:val="000000" w:themeColor="text1"/>
          <w:sz w:val="48"/>
        </w:rPr>
      </w:pPr>
      <w:r>
        <w:rPr>
          <w:rFonts w:ascii="Century Gothic" w:hAnsi="Century Gothic"/>
          <w:color w:val="000000" w:themeColor="text1"/>
          <w:sz w:val="48"/>
        </w:rPr>
        <w:br w:type="page"/>
      </w:r>
    </w:p>
    <w:p w:rsidR="00F567C6" w:rsidRPr="00F567C6" w:rsidRDefault="00F567C6" w:rsidP="009A2444">
      <w:pPr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5EDA9F" wp14:editId="18F60332">
                <wp:simplePos x="0" y="0"/>
                <wp:positionH relativeFrom="column">
                  <wp:posOffset>-422910</wp:posOffset>
                </wp:positionH>
                <wp:positionV relativeFrom="paragraph">
                  <wp:posOffset>-271146</wp:posOffset>
                </wp:positionV>
                <wp:extent cx="6645910" cy="504825"/>
                <wp:effectExtent l="0" t="0" r="0" b="9525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D2392" w:rsidRPr="004D2392" w:rsidRDefault="004D2392" w:rsidP="004D2392">
                            <w:pPr>
                              <w:jc w:val="center"/>
                              <w:rPr>
                                <w:b/>
                                <w:color w:val="00CC00"/>
                                <w:sz w:val="44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2392">
                              <w:rPr>
                                <w:b/>
                                <w:color w:val="00CC00"/>
                                <w:sz w:val="44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REFERENCIAS BIBLIOGRAFICAS: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uadro de texto" o:spid="_x0000_s1028" type="#_x0000_t202" style="position:absolute;margin-left:-33.3pt;margin-top:-21.35pt;width:523.3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vmj8QIAAA0GAAAOAAAAZHJzL2Uyb0RvYy54bWysVNtu2zAMfR+wfxD0vibOpW2COkXWotuA&#10;3rB26LMiy7EAW9Qk5dJ9/Y5kJ00vT8PyoFAkTZE8hzw73zY1WyvnNZmcZ0d9zpSRVGizzPmvx6sv&#10;p5z5IEwhajIq58/K8/PZ509nGztVA6qoLpRjCGL8dGNzXoVgp72el5VqhD8iqwyMJblGBFzdslc4&#10;sUH0pu4N+v3j3oZcYR1J5T20l62Rz1L8slQy3JWlV4HVOUduIZ0unYt49mZnYrp0wlZadmmIf8ii&#10;Edrg0X2oSxEEWzn9LlSjpSNPZTiS1PSoLLVUqQZUk/XfVPNQCatSLWiOt/s2+f8XVt6u7x3TBbAb&#10;cmZEA4yyIbtYicIRKxQLahsotmlj/RTeDxb+YfuVtnDc6T2Usfpt6Zr4j7oY7Gj4877JiMMklMfH&#10;o/Ekg0nCNu6PTgfjGKb38rV1PnxT1LAo5NwBxNRbsb72oXXducTHDF3puk5A1uaVAjFbjUpM6L6O&#10;hbQJRylsF9tU/2BXzIKKZ9ToqCWLt/JKI5Fr4cO9cGAHcgfjwx2OsqZNzqmTOKvI/flIH/0BGqyc&#10;bcC2nPvfK+EUZ/UPAzgn2WgU6Zkuo/HJABd3aFkcWsyquSAQOsNsWZnE6B/qnVg6ap4wGPP4KkzC&#10;SLyd87ATL0I7Axgsqebz5ARCWhGuzYOVMXTsZGzz4/ZJONthEdlwSzteiukbSFrfFoP5KlCpI15i&#10;6qUyalhEUYJiTnThyIWKuum7cmRCxACg6WUVfuolcxpbpKwF8i50yj+agQyDLiWNrZL+nVoj6dNJ&#10;P/46Pu3CJHIdpODtsGAoxK3i1vqe82F2MkaXJBKglXsCR4fxHqu/EUE5LdBsSxusqtSWhVqr+pEB&#10;+WzSj57VXmopK8yyVm0tXdCLOg1I2msKF7aOMYVEY8IwBQ3ahFab7YtA5yqBIUzOr9Qi3FDxXl+t&#10;1Ad6zMH+4dSMw6SiEQ2BPo5DS/7ugp2T3DuE4lI7vCevly0++wsAAP//AwBQSwMEFAAGAAgAAAAh&#10;AAi7ZEfeAAAACgEAAA8AAABkcnMvZG93bnJldi54bWxMj8FOwzAMhu9IvENkJG5bwhihK00nBOIK&#10;2mCTuGWN11Y0TtVka3l7zAlutvzp9/cX68l34oxDbAMZuJkrEEhVcC3VBj7eX2YZiJgsOdsFQgPf&#10;GGFdXl4UNndhpA2et6kWHEIxtwaalPpcylg16G2chx6Jb8cweJt4HWrpBjtyuO/kQiktvW2JPzS2&#10;x6cGq6/tyRvYvR4/90v1Vj/7u34Mk5LkV9KY66vp8QFEwin9wfCrz+pQstMhnMhF0RmYaa0Z5WG5&#10;uAfBxCpT3O5g4FZnIMtC/q9Q/gAAAP//AwBQSwECLQAUAAYACAAAACEAtoM4kv4AAADhAQAAEwAA&#10;AAAAAAAAAAAAAAAAAAAAW0NvbnRlbnRfVHlwZXNdLnhtbFBLAQItABQABgAIAAAAIQA4/SH/1gAA&#10;AJQBAAALAAAAAAAAAAAAAAAAAC8BAABfcmVscy8ucmVsc1BLAQItABQABgAIAAAAIQDBKvmj8QIA&#10;AA0GAAAOAAAAAAAAAAAAAAAAAC4CAABkcnMvZTJvRG9jLnhtbFBLAQItABQABgAIAAAAIQAIu2RH&#10;3gAAAAoBAAAPAAAAAAAAAAAAAAAAAEsFAABkcnMvZG93bnJldi54bWxQSwUGAAAAAAQABADzAAAA&#10;VgYAAAAA&#10;" filled="f" stroked="f">
                <v:textbox>
                  <w:txbxContent>
                    <w:p w:rsidR="004D2392" w:rsidRPr="004D2392" w:rsidRDefault="004D2392" w:rsidP="004D2392">
                      <w:pPr>
                        <w:jc w:val="center"/>
                        <w:rPr>
                          <w:b/>
                          <w:color w:val="00CC00"/>
                          <w:sz w:val="44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D2392">
                        <w:rPr>
                          <w:b/>
                          <w:color w:val="00CC00"/>
                          <w:sz w:val="44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REFERENCIAS BIBLIOGRAFICAS:</w:t>
                      </w:r>
                    </w:p>
                  </w:txbxContent>
                </v:textbox>
              </v:shape>
            </w:pict>
          </mc:Fallback>
        </mc:AlternateContent>
      </w:r>
    </w:p>
    <w:p w:rsidR="009A2444" w:rsidRPr="009A2444" w:rsidRDefault="009A2444" w:rsidP="009A2444">
      <w:pPr>
        <w:pStyle w:val="Prrafodelista"/>
        <w:numPr>
          <w:ilvl w:val="0"/>
          <w:numId w:val="8"/>
        </w:numPr>
        <w:jc w:val="both"/>
        <w:rPr>
          <w:rStyle w:val="Hipervnculo"/>
          <w:sz w:val="32"/>
          <w:szCs w:val="24"/>
        </w:rPr>
      </w:pPr>
      <w:r>
        <w:fldChar w:fldCharType="begin"/>
      </w:r>
      <w:r>
        <w:instrText xml:space="preserve"> HYPERLINK "https://brainly.lat/tarea/2924805" </w:instrText>
      </w:r>
      <w:r>
        <w:fldChar w:fldCharType="separate"/>
      </w:r>
      <w:r w:rsidRPr="009A2444">
        <w:rPr>
          <w:rStyle w:val="Hipervnculo"/>
        </w:rPr>
        <w:br/>
      </w:r>
      <w:r w:rsidRPr="009A2444">
        <w:rPr>
          <w:rStyle w:val="Hipervnculo"/>
          <w:sz w:val="32"/>
          <w:szCs w:val="24"/>
        </w:rPr>
        <w:t>https://www.bebesymas.com/educacion-infantil/como-ensenar-a-ninos-a-ahorra-agua-nueve-trucos-para-reducir-consumo-casa</w:t>
      </w:r>
    </w:p>
    <w:p w:rsidR="009A2444" w:rsidRPr="009A2444" w:rsidRDefault="009A2444" w:rsidP="009A2444">
      <w:pPr>
        <w:pStyle w:val="Prrafodelista"/>
        <w:numPr>
          <w:ilvl w:val="0"/>
          <w:numId w:val="8"/>
        </w:numPr>
        <w:jc w:val="both"/>
        <w:rPr>
          <w:rStyle w:val="Hipervnculo"/>
          <w:sz w:val="32"/>
          <w:szCs w:val="24"/>
        </w:rPr>
      </w:pPr>
      <w:r w:rsidRPr="009A2444">
        <w:rPr>
          <w:rStyle w:val="Hipervnculo"/>
          <w:sz w:val="32"/>
          <w:szCs w:val="24"/>
        </w:rPr>
        <w:t>https://brainly.lat › tarea</w:t>
      </w:r>
    </w:p>
    <w:p w:rsidR="00F567C6" w:rsidRPr="004D2392" w:rsidRDefault="009A2444" w:rsidP="009A2444">
      <w:pPr>
        <w:rPr>
          <w:rFonts w:ascii="Century Gothic" w:hAnsi="Century Gothic"/>
          <w:color w:val="000000" w:themeColor="text1"/>
          <w:sz w:val="48"/>
        </w:rPr>
      </w:pPr>
      <w:r>
        <w:fldChar w:fldCharType="end"/>
      </w:r>
      <w:bookmarkStart w:id="0" w:name="_GoBack"/>
      <w:bookmarkEnd w:id="0"/>
    </w:p>
    <w:sectPr w:rsidR="00F567C6" w:rsidRPr="004D23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01051"/>
    <w:multiLevelType w:val="hybridMultilevel"/>
    <w:tmpl w:val="6630B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35F36"/>
    <w:multiLevelType w:val="multilevel"/>
    <w:tmpl w:val="E810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3F2727"/>
    <w:multiLevelType w:val="multilevel"/>
    <w:tmpl w:val="924E3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E315AF"/>
    <w:multiLevelType w:val="hybridMultilevel"/>
    <w:tmpl w:val="2B060D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47704"/>
    <w:multiLevelType w:val="hybridMultilevel"/>
    <w:tmpl w:val="40C064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7E5C9F"/>
    <w:multiLevelType w:val="hybridMultilevel"/>
    <w:tmpl w:val="391EB19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6F63F17"/>
    <w:multiLevelType w:val="hybridMultilevel"/>
    <w:tmpl w:val="B61E20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854AA4"/>
    <w:multiLevelType w:val="hybridMultilevel"/>
    <w:tmpl w:val="8D1E5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00"/>
    <w:rsid w:val="003E0B25"/>
    <w:rsid w:val="004D2392"/>
    <w:rsid w:val="0070449A"/>
    <w:rsid w:val="007069F5"/>
    <w:rsid w:val="009A2444"/>
    <w:rsid w:val="00A453E8"/>
    <w:rsid w:val="00A65A85"/>
    <w:rsid w:val="00B41FD2"/>
    <w:rsid w:val="00BB3800"/>
    <w:rsid w:val="00F5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4e59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567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A85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70449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0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239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D2392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F567C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CitaHTML">
    <w:name w:val="HTML Cite"/>
    <w:basedOn w:val="Fuentedeprrafopredeter"/>
    <w:uiPriority w:val="99"/>
    <w:semiHidden/>
    <w:unhideWhenUsed/>
    <w:rsid w:val="00F567C6"/>
    <w:rPr>
      <w:i/>
      <w:iCs/>
    </w:rPr>
  </w:style>
  <w:style w:type="character" w:customStyle="1" w:styleId="dyjrff">
    <w:name w:val="dyjrff"/>
    <w:basedOn w:val="Fuentedeprrafopredeter"/>
    <w:rsid w:val="00F567C6"/>
  </w:style>
  <w:style w:type="character" w:styleId="Hipervnculovisitado">
    <w:name w:val="FollowedHyperlink"/>
    <w:basedOn w:val="Fuentedeprrafopredeter"/>
    <w:uiPriority w:val="99"/>
    <w:semiHidden/>
    <w:unhideWhenUsed/>
    <w:rsid w:val="00F567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567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A85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70449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0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239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D2392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F567C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CitaHTML">
    <w:name w:val="HTML Cite"/>
    <w:basedOn w:val="Fuentedeprrafopredeter"/>
    <w:uiPriority w:val="99"/>
    <w:semiHidden/>
    <w:unhideWhenUsed/>
    <w:rsid w:val="00F567C6"/>
    <w:rPr>
      <w:i/>
      <w:iCs/>
    </w:rPr>
  </w:style>
  <w:style w:type="character" w:customStyle="1" w:styleId="dyjrff">
    <w:name w:val="dyjrff"/>
    <w:basedOn w:val="Fuentedeprrafopredeter"/>
    <w:rsid w:val="00F567C6"/>
  </w:style>
  <w:style w:type="character" w:styleId="Hipervnculovisitado">
    <w:name w:val="FollowedHyperlink"/>
    <w:basedOn w:val="Fuentedeprrafopredeter"/>
    <w:uiPriority w:val="99"/>
    <w:semiHidden/>
    <w:unhideWhenUsed/>
    <w:rsid w:val="00F567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8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Garcia</dc:creator>
  <cp:lastModifiedBy>Juan Garcia</cp:lastModifiedBy>
  <cp:revision>3</cp:revision>
  <dcterms:created xsi:type="dcterms:W3CDTF">2021-05-10T04:09:00Z</dcterms:created>
  <dcterms:modified xsi:type="dcterms:W3CDTF">2021-05-17T02:17:00Z</dcterms:modified>
</cp:coreProperties>
</file>