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ASISTENCIA Y PUNTUALIDAD DE ALUMNOS Y DOCENTES  NORMALISTAS, A LAS INSTITUCIONES DE EDUCACIÓN BÁSICA DE PRÁCTICA PROFESIONAL, OBSERVACIÓN Y AYUDANTÍA</w:t>
      </w:r>
    </w:p>
    <w:p w:rsidR="00000000" w:rsidDel="00000000" w:rsidP="00000000" w:rsidRDefault="00000000" w:rsidRPr="00000000" w14:paraId="00000002">
      <w:pPr>
        <w:spacing w:after="120" w:before="120" w:lineRule="auto"/>
        <w:ind w:left="1440" w:hanging="72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Datos de Identificación:  </w:t>
      </w:r>
    </w:p>
    <w:tbl>
      <w:tblPr>
        <w:tblStyle w:val="Table1"/>
        <w:tblW w:w="1339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45"/>
        <w:gridCol w:w="6450"/>
        <w:tblGridChange w:id="0">
          <w:tblGrid>
            <w:gridCol w:w="6945"/>
            <w:gridCol w:w="6450"/>
          </w:tblGrid>
        </w:tblGridChange>
      </w:tblGrid>
      <w:tr>
        <w:trPr>
          <w:trHeight w:val="706.582031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Escuela Normal: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Educación Preescolar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Licenciatura: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Educación Preescolar</w:t>
            </w:r>
          </w:p>
        </w:tc>
      </w:tr>
      <w:tr>
        <w:trPr>
          <w:trHeight w:val="821.850585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Institución de Educación Básica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Jardín de Niños Emma Elia Badillo T.M.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Período de observación y/o práctica profesional: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 de mayo al  21 de mayo.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Propósito:</w:t>
      </w:r>
      <w:r w:rsidDel="00000000" w:rsidR="00000000" w:rsidRPr="00000000">
        <w:rPr>
          <w:rtl w:val="0"/>
        </w:rP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:rsidR="00000000" w:rsidDel="00000000" w:rsidP="00000000" w:rsidRDefault="00000000" w:rsidRPr="00000000" w14:paraId="00000008">
      <w:pPr>
        <w:spacing w:after="240" w:before="240" w:lineRule="auto"/>
        <w:ind w:left="72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Instrucciones:</w:t>
      </w:r>
      <w:r w:rsidDel="00000000" w:rsidR="00000000" w:rsidRPr="00000000">
        <w:rPr>
          <w:rtl w:val="0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p w:rsidR="00000000" w:rsidDel="00000000" w:rsidP="00000000" w:rsidRDefault="00000000" w:rsidRPr="00000000" w14:paraId="00000009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10:55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8:50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9:40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10:28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CECILIA EUGENIA GARANZUAY LOZANO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11:55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12:50  pm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8:27 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2:50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CECILIA EUGENIA GARANZUAY LOZANO</w:t>
            </w:r>
          </w:p>
        </w:tc>
      </w:tr>
    </w:tbl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Cynthia Verónica González García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10:45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11:12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12/05/2021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10:28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CECILIA EUGENIA GARANZUAY LOZANO</w:t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9.74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10:55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 pm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13/05/2021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CECILIA EUGENIA GARANZUAY LOZANO</w:t>
            </w:r>
          </w:p>
        </w:tc>
      </w:tr>
    </w:tbl>
    <w:p w:rsidR="00000000" w:rsidDel="00000000" w:rsidP="00000000" w:rsidRDefault="00000000" w:rsidRPr="00000000" w14:paraId="000000C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9.74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C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12:36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14/05/2021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8:35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7:46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EUGENIA GARANZUAY LOZANO </w:t>
            </w:r>
          </w:p>
        </w:tc>
      </w:tr>
    </w:tbl>
    <w:p w:rsidR="00000000" w:rsidDel="00000000" w:rsidP="00000000" w:rsidRDefault="00000000" w:rsidRPr="00000000" w14:paraId="000000F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40" w:before="240" w:lineRule="auto"/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840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2175"/>
        <w:gridCol w:w="2070"/>
        <w:gridCol w:w="2235"/>
        <w:gridCol w:w="3660"/>
        <w:gridCol w:w="3735"/>
        <w:tblGridChange w:id="0">
          <w:tblGrid>
            <w:gridCol w:w="1965"/>
            <w:gridCol w:w="2175"/>
            <w:gridCol w:w="2070"/>
            <w:gridCol w:w="2235"/>
            <w:gridCol w:w="3660"/>
            <w:gridCol w:w="3735"/>
          </w:tblGrid>
        </w:tblGridChange>
      </w:tblGrid>
      <w:tr>
        <w:trPr>
          <w:trHeight w:val="1099.74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FB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(DD/MM/AAAA)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Nombre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llegada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 de salida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alumno / Docente de la EN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Firma del docente titular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Cynthia Verónica Glz. García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Guadalupe Lizbeth Horta Almaguer.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Daiva Ramírez Treviño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Ramírez Treviño Daiva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Elizabeth Preciado Villalobos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Valeria Preciado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44.746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Elizabeth Sánchez Gallegos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Vanessa Sánchez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17/05/2021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Téllez Fuentes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8:05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11:12 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Yazmin Tellez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CECILIA EUGENIA GARANZUAY LOZANO </w:t>
            </w:r>
          </w:p>
        </w:tc>
      </w:tr>
    </w:tbl>
    <w:p w:rsidR="00000000" w:rsidDel="00000000" w:rsidP="00000000" w:rsidRDefault="00000000" w:rsidRPr="00000000" w14:paraId="000001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Nombre y firma del Director del plantel _______________________________</w:t>
      </w:r>
    </w:p>
    <w:p w:rsidR="00000000" w:rsidDel="00000000" w:rsidP="00000000" w:rsidRDefault="00000000" w:rsidRPr="00000000" w14:paraId="00000127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Sello del plantel _________________________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1909" w:w="16834" w:orient="landscape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-2247899</wp:posOffset>
          </wp:positionH>
          <wp:positionV relativeFrom="paragraph">
            <wp:posOffset>200025</wp:posOffset>
          </wp:positionV>
          <wp:extent cx="1447800" cy="9048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