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05F4" w14:textId="77777777" w:rsidR="00107C89" w:rsidRPr="0081608D" w:rsidRDefault="0052415B" w:rsidP="0052415B">
      <w:pPr>
        <w:jc w:val="center"/>
        <w:rPr>
          <w:rFonts w:ascii="Times New Roman" w:hAnsi="Times New Roman" w:cs="Times New Roman"/>
          <w:sz w:val="40"/>
          <w:szCs w:val="40"/>
          <w:lang w:val="es-MX"/>
        </w:rPr>
      </w:pPr>
      <w:r w:rsidRPr="0081608D">
        <w:rPr>
          <w:noProof/>
          <w:sz w:val="40"/>
          <w:szCs w:val="40"/>
        </w:rPr>
        <w:drawing>
          <wp:anchor distT="0" distB="0" distL="114300" distR="114300" simplePos="0" relativeHeight="251658240" behindDoc="0" locked="0" layoutInCell="1" allowOverlap="1" wp14:anchorId="1C6A3E7D" wp14:editId="32EBF663">
            <wp:simplePos x="1076325" y="895350"/>
            <wp:positionH relativeFrom="margin">
              <wp:align>left</wp:align>
            </wp:positionH>
            <wp:positionV relativeFrom="margin">
              <wp:align>top</wp:align>
            </wp:positionV>
            <wp:extent cx="1514475" cy="1343025"/>
            <wp:effectExtent l="0" t="0" r="9525" b="9525"/>
            <wp:wrapSquare wrapText="bothSides"/>
            <wp:docPr id="2" name="Imagen 2" descr="Resultado de imagen de logo de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de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1343025"/>
                    </a:xfrm>
                    <a:prstGeom prst="rect">
                      <a:avLst/>
                    </a:prstGeom>
                    <a:noFill/>
                    <a:ln>
                      <a:noFill/>
                    </a:ln>
                  </pic:spPr>
                </pic:pic>
              </a:graphicData>
            </a:graphic>
          </wp:anchor>
        </w:drawing>
      </w:r>
      <w:r w:rsidRPr="0081608D">
        <w:rPr>
          <w:rFonts w:ascii="Times New Roman" w:hAnsi="Times New Roman" w:cs="Times New Roman"/>
          <w:sz w:val="40"/>
          <w:szCs w:val="40"/>
          <w:lang w:val="es-MX"/>
        </w:rPr>
        <w:t>Escuela Normal de Educación Preescolar</w:t>
      </w:r>
    </w:p>
    <w:p w14:paraId="1A472C1F" w14:textId="77777777" w:rsidR="0052415B" w:rsidRPr="0081608D" w:rsidRDefault="0052415B" w:rsidP="0052415B">
      <w:pPr>
        <w:jc w:val="center"/>
        <w:rPr>
          <w:rFonts w:ascii="Times New Roman" w:hAnsi="Times New Roman" w:cs="Times New Roman"/>
          <w:sz w:val="40"/>
          <w:szCs w:val="40"/>
          <w:lang w:val="es-MX"/>
        </w:rPr>
      </w:pPr>
      <w:r w:rsidRPr="0081608D">
        <w:rPr>
          <w:rFonts w:ascii="Times New Roman" w:hAnsi="Times New Roman" w:cs="Times New Roman"/>
          <w:sz w:val="40"/>
          <w:szCs w:val="40"/>
          <w:lang w:val="es-MX"/>
        </w:rPr>
        <w:t>Licenciatura en Educación Preescolar</w:t>
      </w:r>
    </w:p>
    <w:p w14:paraId="377469DE" w14:textId="77777777" w:rsidR="00B332C4" w:rsidRPr="0081608D" w:rsidRDefault="00B332C4" w:rsidP="0052415B">
      <w:pPr>
        <w:jc w:val="center"/>
        <w:rPr>
          <w:rFonts w:ascii="Times New Roman" w:hAnsi="Times New Roman" w:cs="Times New Roman"/>
          <w:sz w:val="40"/>
          <w:szCs w:val="40"/>
          <w:lang w:val="es-MX"/>
        </w:rPr>
      </w:pPr>
    </w:p>
    <w:p w14:paraId="080E43DE" w14:textId="77777777" w:rsidR="009C6753" w:rsidRDefault="00FA55A6" w:rsidP="009C6753">
      <w:pPr>
        <w:jc w:val="center"/>
        <w:rPr>
          <w:rFonts w:ascii="Times New Roman" w:hAnsi="Times New Roman" w:cs="Times New Roman"/>
          <w:sz w:val="40"/>
          <w:szCs w:val="40"/>
          <w:lang w:val="es-MX"/>
        </w:rPr>
      </w:pPr>
      <w:r>
        <w:rPr>
          <w:rFonts w:ascii="Times New Roman" w:hAnsi="Times New Roman" w:cs="Times New Roman"/>
          <w:sz w:val="40"/>
          <w:szCs w:val="40"/>
          <w:lang w:val="es-MX"/>
        </w:rPr>
        <w:t xml:space="preserve">Segundo </w:t>
      </w:r>
      <w:r w:rsidR="0052415B" w:rsidRPr="0081608D">
        <w:rPr>
          <w:rFonts w:ascii="Times New Roman" w:hAnsi="Times New Roman" w:cs="Times New Roman"/>
          <w:sz w:val="40"/>
          <w:szCs w:val="40"/>
          <w:lang w:val="es-MX"/>
        </w:rPr>
        <w:t>semestr</w:t>
      </w:r>
      <w:r w:rsidR="009C6753">
        <w:rPr>
          <w:rFonts w:ascii="Times New Roman" w:hAnsi="Times New Roman" w:cs="Times New Roman"/>
          <w:sz w:val="40"/>
          <w:szCs w:val="40"/>
          <w:lang w:val="es-MX"/>
        </w:rPr>
        <w:t>e</w:t>
      </w:r>
    </w:p>
    <w:p w14:paraId="264E4370" w14:textId="77777777" w:rsidR="0052415B" w:rsidRPr="0081608D" w:rsidRDefault="009C6753" w:rsidP="009C6753">
      <w:pPr>
        <w:jc w:val="center"/>
        <w:rPr>
          <w:rFonts w:ascii="Times New Roman" w:hAnsi="Times New Roman" w:cs="Times New Roman"/>
          <w:sz w:val="40"/>
          <w:szCs w:val="40"/>
          <w:lang w:val="es-MX"/>
        </w:rPr>
      </w:pPr>
      <w:r>
        <w:rPr>
          <w:rFonts w:ascii="Times New Roman" w:hAnsi="Times New Roman" w:cs="Times New Roman"/>
          <w:sz w:val="40"/>
          <w:szCs w:val="40"/>
          <w:lang w:val="es-MX"/>
        </w:rPr>
        <w:t>Grado: 2 Sección: C</w:t>
      </w:r>
    </w:p>
    <w:p w14:paraId="237DE479" w14:textId="77777777" w:rsidR="00B332C4" w:rsidRPr="0081608D" w:rsidRDefault="00B332C4" w:rsidP="0052415B">
      <w:pPr>
        <w:jc w:val="center"/>
        <w:rPr>
          <w:rFonts w:ascii="Times New Roman" w:hAnsi="Times New Roman" w:cs="Times New Roman"/>
          <w:sz w:val="40"/>
          <w:szCs w:val="40"/>
          <w:lang w:val="es-MX"/>
        </w:rPr>
      </w:pPr>
    </w:p>
    <w:p w14:paraId="2FB2C60F" w14:textId="77777777" w:rsidR="0052415B" w:rsidRPr="0081608D" w:rsidRDefault="0052415B" w:rsidP="0052415B">
      <w:pPr>
        <w:jc w:val="center"/>
        <w:rPr>
          <w:rFonts w:ascii="Times New Roman" w:hAnsi="Times New Roman" w:cs="Times New Roman"/>
          <w:sz w:val="40"/>
          <w:szCs w:val="40"/>
          <w:lang w:val="es-MX"/>
        </w:rPr>
      </w:pPr>
      <w:r w:rsidRPr="0081608D">
        <w:rPr>
          <w:rFonts w:ascii="Times New Roman" w:hAnsi="Times New Roman" w:cs="Times New Roman"/>
          <w:sz w:val="40"/>
          <w:szCs w:val="40"/>
          <w:lang w:val="es-MX"/>
        </w:rPr>
        <w:t>Materia:</w:t>
      </w:r>
      <w:r w:rsidR="006717AC">
        <w:rPr>
          <w:rFonts w:ascii="Times New Roman" w:hAnsi="Times New Roman" w:cs="Times New Roman"/>
          <w:sz w:val="40"/>
          <w:szCs w:val="40"/>
          <w:lang w:val="es-MX"/>
        </w:rPr>
        <w:t xml:space="preserve"> </w:t>
      </w:r>
      <w:r w:rsidR="00013D9F">
        <w:rPr>
          <w:rFonts w:ascii="Times New Roman" w:hAnsi="Times New Roman" w:cs="Times New Roman"/>
          <w:sz w:val="40"/>
          <w:szCs w:val="40"/>
          <w:lang w:val="es-MX"/>
        </w:rPr>
        <w:t>Forma, espacio y medida</w:t>
      </w:r>
    </w:p>
    <w:p w14:paraId="7864E797" w14:textId="77777777" w:rsidR="0052415B" w:rsidRPr="0081608D" w:rsidRDefault="0052415B" w:rsidP="0052415B">
      <w:pPr>
        <w:jc w:val="center"/>
        <w:rPr>
          <w:rFonts w:ascii="Times New Roman" w:hAnsi="Times New Roman" w:cs="Times New Roman"/>
          <w:sz w:val="40"/>
          <w:szCs w:val="40"/>
          <w:lang w:val="es-MX"/>
        </w:rPr>
      </w:pPr>
      <w:r w:rsidRPr="0081608D">
        <w:rPr>
          <w:rFonts w:ascii="Times New Roman" w:hAnsi="Times New Roman" w:cs="Times New Roman"/>
          <w:sz w:val="40"/>
          <w:szCs w:val="40"/>
          <w:lang w:val="es-MX"/>
        </w:rPr>
        <w:t>Profeso</w:t>
      </w:r>
      <w:r w:rsidR="00D11D41">
        <w:rPr>
          <w:rFonts w:ascii="Times New Roman" w:hAnsi="Times New Roman" w:cs="Times New Roman"/>
          <w:sz w:val="40"/>
          <w:szCs w:val="40"/>
          <w:lang w:val="es-MX"/>
        </w:rPr>
        <w:t xml:space="preserve">ra: </w:t>
      </w:r>
      <w:r w:rsidR="008A7531">
        <w:rPr>
          <w:rFonts w:ascii="Times New Roman" w:hAnsi="Times New Roman" w:cs="Times New Roman"/>
          <w:sz w:val="40"/>
          <w:szCs w:val="40"/>
          <w:lang w:val="es-MX"/>
        </w:rPr>
        <w:t xml:space="preserve">Oralia Gabriela Palmares Villarreal </w:t>
      </w:r>
    </w:p>
    <w:p w14:paraId="52158A42" w14:textId="77777777" w:rsidR="00B332C4" w:rsidRPr="0081608D" w:rsidRDefault="00B332C4" w:rsidP="0052415B">
      <w:pPr>
        <w:jc w:val="center"/>
        <w:rPr>
          <w:rFonts w:ascii="Times New Roman" w:hAnsi="Times New Roman" w:cs="Times New Roman"/>
          <w:sz w:val="40"/>
          <w:szCs w:val="40"/>
          <w:lang w:val="es-MX"/>
        </w:rPr>
      </w:pPr>
    </w:p>
    <w:p w14:paraId="1F65F04D" w14:textId="77777777" w:rsidR="002F7ED3" w:rsidRPr="0081608D" w:rsidRDefault="00751C5E" w:rsidP="002F7ED3">
      <w:pPr>
        <w:jc w:val="center"/>
        <w:rPr>
          <w:rFonts w:ascii="Times New Roman" w:hAnsi="Times New Roman" w:cs="Times New Roman"/>
          <w:sz w:val="40"/>
          <w:szCs w:val="40"/>
          <w:lang w:val="es-MX"/>
        </w:rPr>
      </w:pPr>
      <w:r w:rsidRPr="0081608D">
        <w:rPr>
          <w:rFonts w:ascii="Times New Roman" w:hAnsi="Times New Roman" w:cs="Times New Roman"/>
          <w:sz w:val="40"/>
          <w:szCs w:val="40"/>
          <w:lang w:val="es-MX"/>
        </w:rPr>
        <w:t>Actividad:</w:t>
      </w:r>
      <w:r w:rsidR="00876A4A">
        <w:rPr>
          <w:rFonts w:ascii="Times New Roman" w:hAnsi="Times New Roman" w:cs="Times New Roman"/>
          <w:sz w:val="40"/>
          <w:szCs w:val="40"/>
          <w:lang w:val="es-MX"/>
        </w:rPr>
        <w:t xml:space="preserve"> </w:t>
      </w:r>
      <w:r w:rsidR="000C33F9">
        <w:rPr>
          <w:rFonts w:ascii="Times New Roman" w:hAnsi="Times New Roman" w:cs="Times New Roman"/>
          <w:sz w:val="40"/>
          <w:szCs w:val="40"/>
          <w:lang w:val="es-MX"/>
        </w:rPr>
        <w:t xml:space="preserve">Formas </w:t>
      </w:r>
      <w:proofErr w:type="spellStart"/>
      <w:r w:rsidR="00013D9F">
        <w:rPr>
          <w:rFonts w:ascii="Times New Roman" w:hAnsi="Times New Roman" w:cs="Times New Roman"/>
          <w:sz w:val="40"/>
          <w:szCs w:val="40"/>
          <w:lang w:val="es-MX"/>
        </w:rPr>
        <w:t>polígonales</w:t>
      </w:r>
      <w:proofErr w:type="spellEnd"/>
    </w:p>
    <w:p w14:paraId="24C08A26" w14:textId="77777777" w:rsidR="00203124" w:rsidRPr="0081608D" w:rsidRDefault="00203124" w:rsidP="00B332C4">
      <w:pPr>
        <w:rPr>
          <w:rFonts w:ascii="Times New Roman" w:hAnsi="Times New Roman" w:cs="Times New Roman"/>
          <w:sz w:val="40"/>
          <w:szCs w:val="40"/>
          <w:lang w:val="es-MX"/>
        </w:rPr>
      </w:pPr>
    </w:p>
    <w:p w14:paraId="098094EC" w14:textId="77777777" w:rsidR="00AB7429" w:rsidRDefault="0052415B" w:rsidP="0052415B">
      <w:pPr>
        <w:jc w:val="center"/>
        <w:rPr>
          <w:rFonts w:ascii="Times New Roman" w:hAnsi="Times New Roman" w:cs="Times New Roman"/>
          <w:sz w:val="40"/>
          <w:szCs w:val="40"/>
          <w:lang w:val="es-MX"/>
        </w:rPr>
      </w:pPr>
      <w:r w:rsidRPr="0081608D">
        <w:rPr>
          <w:rFonts w:ascii="Times New Roman" w:hAnsi="Times New Roman" w:cs="Times New Roman"/>
          <w:sz w:val="40"/>
          <w:szCs w:val="40"/>
          <w:lang w:val="es-MX"/>
        </w:rPr>
        <w:t>Alumna</w:t>
      </w:r>
      <w:r w:rsidR="00AB7429">
        <w:rPr>
          <w:rFonts w:ascii="Times New Roman" w:hAnsi="Times New Roman" w:cs="Times New Roman"/>
          <w:sz w:val="40"/>
          <w:szCs w:val="40"/>
          <w:lang w:val="es-MX"/>
        </w:rPr>
        <w:t>s:</w:t>
      </w:r>
    </w:p>
    <w:p w14:paraId="24DDCF4B" w14:textId="77777777" w:rsidR="0052415B" w:rsidRDefault="0052415B" w:rsidP="00AB7429">
      <w:pPr>
        <w:rPr>
          <w:rFonts w:ascii="Times New Roman" w:hAnsi="Times New Roman" w:cs="Times New Roman"/>
          <w:sz w:val="40"/>
          <w:szCs w:val="40"/>
          <w:lang w:val="es-MX"/>
        </w:rPr>
      </w:pPr>
      <w:r w:rsidRPr="0081608D">
        <w:rPr>
          <w:rFonts w:ascii="Times New Roman" w:hAnsi="Times New Roman" w:cs="Times New Roman"/>
          <w:sz w:val="40"/>
          <w:szCs w:val="40"/>
          <w:lang w:val="es-MX"/>
        </w:rPr>
        <w:t xml:space="preserve"> </w:t>
      </w:r>
      <w:r w:rsidR="005162A6">
        <w:rPr>
          <w:rFonts w:ascii="Times New Roman" w:hAnsi="Times New Roman" w:cs="Times New Roman"/>
          <w:sz w:val="40"/>
          <w:szCs w:val="40"/>
          <w:lang w:val="es-MX"/>
        </w:rPr>
        <w:t xml:space="preserve">8- </w:t>
      </w:r>
      <w:proofErr w:type="spellStart"/>
      <w:r w:rsidRPr="0081608D">
        <w:rPr>
          <w:rFonts w:ascii="Times New Roman" w:hAnsi="Times New Roman" w:cs="Times New Roman"/>
          <w:sz w:val="40"/>
          <w:szCs w:val="40"/>
          <w:lang w:val="es-MX"/>
        </w:rPr>
        <w:t>Jatziry</w:t>
      </w:r>
      <w:proofErr w:type="spellEnd"/>
      <w:r w:rsidRPr="0081608D">
        <w:rPr>
          <w:rFonts w:ascii="Times New Roman" w:hAnsi="Times New Roman" w:cs="Times New Roman"/>
          <w:sz w:val="40"/>
          <w:szCs w:val="40"/>
          <w:lang w:val="es-MX"/>
        </w:rPr>
        <w:t xml:space="preserve"> </w:t>
      </w:r>
      <w:proofErr w:type="spellStart"/>
      <w:r w:rsidRPr="0081608D">
        <w:rPr>
          <w:rFonts w:ascii="Times New Roman" w:hAnsi="Times New Roman" w:cs="Times New Roman"/>
          <w:sz w:val="40"/>
          <w:szCs w:val="40"/>
          <w:lang w:val="es-MX"/>
        </w:rPr>
        <w:t>Wendolyne</w:t>
      </w:r>
      <w:proofErr w:type="spellEnd"/>
      <w:r w:rsidRPr="0081608D">
        <w:rPr>
          <w:rFonts w:ascii="Times New Roman" w:hAnsi="Times New Roman" w:cs="Times New Roman"/>
          <w:sz w:val="40"/>
          <w:szCs w:val="40"/>
          <w:lang w:val="es-MX"/>
        </w:rPr>
        <w:t xml:space="preserve"> Guillén Cabello</w:t>
      </w:r>
    </w:p>
    <w:p w14:paraId="6C663481" w14:textId="77777777" w:rsidR="005162A6" w:rsidRPr="0081608D" w:rsidRDefault="00AB7429" w:rsidP="005162A6">
      <w:pPr>
        <w:rPr>
          <w:rFonts w:ascii="Times New Roman" w:hAnsi="Times New Roman" w:cs="Times New Roman"/>
          <w:sz w:val="40"/>
          <w:szCs w:val="40"/>
          <w:lang w:val="es-MX"/>
        </w:rPr>
      </w:pPr>
      <w:r>
        <w:rPr>
          <w:rFonts w:ascii="Times New Roman" w:hAnsi="Times New Roman" w:cs="Times New Roman"/>
          <w:sz w:val="40"/>
          <w:szCs w:val="40"/>
          <w:lang w:val="es-MX"/>
        </w:rPr>
        <w:t xml:space="preserve">14- </w:t>
      </w:r>
      <w:proofErr w:type="spellStart"/>
      <w:r w:rsidRPr="00AB7429">
        <w:rPr>
          <w:rFonts w:ascii="Times New Roman" w:hAnsi="Times New Roman" w:cs="Times New Roman"/>
          <w:sz w:val="40"/>
          <w:szCs w:val="40"/>
          <w:lang w:val="es-MX"/>
        </w:rPr>
        <w:t>Angélyca</w:t>
      </w:r>
      <w:proofErr w:type="spellEnd"/>
      <w:r w:rsidRPr="00AB7429">
        <w:rPr>
          <w:rFonts w:ascii="Times New Roman" w:hAnsi="Times New Roman" w:cs="Times New Roman"/>
          <w:sz w:val="40"/>
          <w:szCs w:val="40"/>
          <w:lang w:val="es-MX"/>
        </w:rPr>
        <w:t xml:space="preserve"> Pamela Rodríguez de la Peña</w:t>
      </w:r>
    </w:p>
    <w:p w14:paraId="27F924E9" w14:textId="77777777" w:rsidR="0052415B" w:rsidRPr="0081608D" w:rsidRDefault="0052415B" w:rsidP="0052415B">
      <w:pPr>
        <w:jc w:val="center"/>
        <w:rPr>
          <w:sz w:val="40"/>
          <w:szCs w:val="40"/>
          <w:lang w:val="es-MX"/>
        </w:rPr>
      </w:pPr>
    </w:p>
    <w:p w14:paraId="1C09D5CA" w14:textId="77777777" w:rsidR="00B332C4" w:rsidRPr="0081608D" w:rsidRDefault="00B332C4" w:rsidP="0052415B">
      <w:pPr>
        <w:jc w:val="center"/>
        <w:rPr>
          <w:rFonts w:ascii="Times New Roman" w:hAnsi="Times New Roman" w:cs="Times New Roman"/>
          <w:sz w:val="40"/>
          <w:szCs w:val="40"/>
          <w:lang w:val="es-MX"/>
        </w:rPr>
      </w:pPr>
    </w:p>
    <w:p w14:paraId="405B6360" w14:textId="77777777" w:rsidR="00B332C4" w:rsidRDefault="001F6A1B" w:rsidP="008A0B19">
      <w:pPr>
        <w:jc w:val="right"/>
        <w:rPr>
          <w:rFonts w:ascii="Times New Roman" w:hAnsi="Times New Roman" w:cs="Times New Roman"/>
          <w:sz w:val="36"/>
          <w:szCs w:val="36"/>
          <w:lang w:val="es-MX"/>
        </w:rPr>
      </w:pPr>
      <w:r w:rsidRPr="00147CC8">
        <w:rPr>
          <w:rFonts w:ascii="Times New Roman" w:hAnsi="Times New Roman" w:cs="Times New Roman"/>
          <w:sz w:val="36"/>
          <w:szCs w:val="36"/>
          <w:lang w:val="es-MX"/>
        </w:rPr>
        <w:t xml:space="preserve">        </w:t>
      </w:r>
      <w:r w:rsidR="00B332C4" w:rsidRPr="00147CC8">
        <w:rPr>
          <w:rFonts w:ascii="Times New Roman" w:hAnsi="Times New Roman" w:cs="Times New Roman"/>
          <w:sz w:val="36"/>
          <w:szCs w:val="36"/>
          <w:lang w:val="es-MX"/>
        </w:rPr>
        <w:t>Saltillo, Coahuila. A</w:t>
      </w:r>
      <w:r w:rsidRPr="00147CC8">
        <w:rPr>
          <w:rFonts w:ascii="Times New Roman" w:hAnsi="Times New Roman" w:cs="Times New Roman"/>
          <w:sz w:val="36"/>
          <w:szCs w:val="36"/>
          <w:lang w:val="es-MX"/>
        </w:rPr>
        <w:t xml:space="preserve"> </w:t>
      </w:r>
      <w:r w:rsidR="008A0B19">
        <w:rPr>
          <w:rFonts w:ascii="Times New Roman" w:hAnsi="Times New Roman" w:cs="Times New Roman"/>
          <w:sz w:val="36"/>
          <w:szCs w:val="36"/>
          <w:lang w:val="es-MX"/>
        </w:rPr>
        <w:t>4/</w:t>
      </w:r>
      <w:r w:rsidR="005346B4">
        <w:rPr>
          <w:rFonts w:ascii="Times New Roman" w:hAnsi="Times New Roman" w:cs="Times New Roman"/>
          <w:sz w:val="36"/>
          <w:szCs w:val="36"/>
          <w:lang w:val="es-MX"/>
        </w:rPr>
        <w:t>0</w:t>
      </w:r>
      <w:r w:rsidR="008A0B19">
        <w:rPr>
          <w:rFonts w:ascii="Times New Roman" w:hAnsi="Times New Roman" w:cs="Times New Roman"/>
          <w:sz w:val="36"/>
          <w:szCs w:val="36"/>
          <w:lang w:val="es-MX"/>
        </w:rPr>
        <w:t>5</w:t>
      </w:r>
      <w:r w:rsidR="005346B4">
        <w:rPr>
          <w:rFonts w:ascii="Times New Roman" w:hAnsi="Times New Roman" w:cs="Times New Roman"/>
          <w:sz w:val="36"/>
          <w:szCs w:val="36"/>
          <w:lang w:val="es-MX"/>
        </w:rPr>
        <w:t>/2021</w:t>
      </w:r>
    </w:p>
    <w:p w14:paraId="0D002E2C" w14:textId="77777777" w:rsidR="00DA77CF" w:rsidRDefault="00DA77CF" w:rsidP="001F6A1B">
      <w:pPr>
        <w:jc w:val="right"/>
        <w:rPr>
          <w:rFonts w:ascii="Times New Roman" w:hAnsi="Times New Roman" w:cs="Times New Roman"/>
          <w:sz w:val="36"/>
          <w:szCs w:val="36"/>
          <w:lang w:val="es-MX"/>
        </w:rPr>
      </w:pPr>
    </w:p>
    <w:p w14:paraId="5AF80EB9" w14:textId="77777777" w:rsidR="00B32D4D" w:rsidRPr="00B32D4D" w:rsidRDefault="00B32D4D" w:rsidP="00B32D4D">
      <w:pPr>
        <w:spacing w:after="0" w:line="240" w:lineRule="auto"/>
        <w:divId w:val="553081899"/>
        <w:rPr>
          <w:rFonts w:ascii="Arial" w:eastAsiaTheme="minorEastAsia" w:hAnsi="Arial" w:cs="Arial"/>
          <w:color w:val="000000"/>
          <w:sz w:val="24"/>
          <w:szCs w:val="24"/>
          <w:lang w:val="es-MX" w:eastAsia="es-MX"/>
        </w:rPr>
      </w:pPr>
    </w:p>
    <w:p w14:paraId="7959A6A5" w14:textId="77777777" w:rsidR="00B32D4D" w:rsidRPr="00175612" w:rsidRDefault="00B32D4D" w:rsidP="00B32D4D">
      <w:pPr>
        <w:spacing w:after="0" w:line="240" w:lineRule="auto"/>
        <w:divId w:val="553081899"/>
        <w:rPr>
          <w:rFonts w:ascii="Arial" w:eastAsiaTheme="minorEastAsia" w:hAnsi="Arial" w:cs="Arial"/>
          <w:sz w:val="24"/>
          <w:szCs w:val="24"/>
          <w:lang w:val="es-MX" w:eastAsia="es-MX"/>
        </w:rPr>
      </w:pPr>
      <w:r w:rsidRPr="00175612">
        <w:rPr>
          <w:rFonts w:ascii="Arial" w:eastAsiaTheme="minorEastAsia" w:hAnsi="Arial" w:cs="Arial"/>
          <w:sz w:val="24"/>
          <w:szCs w:val="24"/>
          <w:lang w:val="es-ES_tradnl" w:eastAsia="es-MX"/>
        </w:rPr>
        <w:lastRenderedPageBreak/>
        <w:t>Una forma poligonal es una porción de superficie, contenida en el interior de la figura resultante de unir varios puntos del plano no alineados, de tal modo, que ninguna de las líneas de unión pase por más de dos de ellos a la vez.</w:t>
      </w:r>
    </w:p>
    <w:p w14:paraId="7F5B072B" w14:textId="77777777" w:rsidR="008355C3" w:rsidRPr="00175612" w:rsidRDefault="00B32D4D" w:rsidP="008355C3">
      <w:pPr>
        <w:spacing w:after="0" w:line="300" w:lineRule="atLeast"/>
        <w:divId w:val="553081899"/>
        <w:rPr>
          <w:rFonts w:ascii="Arial" w:eastAsiaTheme="minorEastAsia" w:hAnsi="Arial" w:cs="Arial"/>
          <w:sz w:val="24"/>
          <w:szCs w:val="24"/>
          <w:lang w:val="es-ES_tradnl" w:eastAsia="es-MX"/>
        </w:rPr>
      </w:pPr>
      <w:r w:rsidRPr="00175612">
        <w:rPr>
          <w:rFonts w:ascii="Arial" w:eastAsiaTheme="minorEastAsia" w:hAnsi="Arial" w:cs="Arial"/>
          <w:sz w:val="24"/>
          <w:szCs w:val="24"/>
          <w:lang w:val="es-ES_tradnl" w:eastAsia="es-MX"/>
        </w:rPr>
        <w:t>De toda forma arquitectónica podemos hacer abstracción para obtener su forma poligonal, pero también lo podríamos hacer de cualquier forma vegetal, animal, o simplemente de un objeto de uso cotidiano.</w:t>
      </w:r>
    </w:p>
    <w:p w14:paraId="622EE6F1" w14:textId="77777777" w:rsidR="00B32D4D" w:rsidRPr="00175612" w:rsidRDefault="00B32D4D" w:rsidP="00B32D4D">
      <w:pPr>
        <w:spacing w:after="0" w:line="240" w:lineRule="auto"/>
        <w:divId w:val="553081899"/>
        <w:rPr>
          <w:rFonts w:ascii="Arial" w:eastAsiaTheme="minorEastAsia" w:hAnsi="Arial" w:cs="Arial"/>
          <w:sz w:val="24"/>
          <w:szCs w:val="24"/>
          <w:lang w:val="es-MX" w:eastAsia="es-MX"/>
        </w:rPr>
      </w:pPr>
      <w:r w:rsidRPr="00175612">
        <w:rPr>
          <w:rFonts w:ascii="Arial" w:eastAsiaTheme="minorEastAsia" w:hAnsi="Arial" w:cs="Arial"/>
          <w:sz w:val="24"/>
          <w:szCs w:val="24"/>
          <w:lang w:val="es-ES_tradnl" w:eastAsia="es-MX"/>
        </w:rPr>
        <w:t>Dada la infinidad de formas poligonales con las que nos podemos encontrar, se hace necesario hacer una distinción entre la forma poligonal y el polígono que la envuelve con el fin de facilitar su utilización en el Diseño.</w:t>
      </w:r>
    </w:p>
    <w:p w14:paraId="3C5EA22A" w14:textId="77777777" w:rsidR="00B32D4D" w:rsidRPr="00175612" w:rsidRDefault="00B32D4D" w:rsidP="00B32D4D">
      <w:pPr>
        <w:spacing w:after="0" w:line="240" w:lineRule="auto"/>
        <w:divId w:val="553081899"/>
        <w:rPr>
          <w:rFonts w:ascii="Arial" w:eastAsia="Times New Roman" w:hAnsi="Arial" w:cs="Arial"/>
          <w:sz w:val="24"/>
          <w:szCs w:val="24"/>
          <w:lang w:val="es-MX" w:eastAsia="es-MX"/>
        </w:rPr>
      </w:pPr>
    </w:p>
    <w:p w14:paraId="157FED57" w14:textId="556D35AF" w:rsidR="0029333F" w:rsidRPr="00175612" w:rsidRDefault="0029333F" w:rsidP="0029333F">
      <w:pPr>
        <w:spacing w:after="0" w:line="240" w:lineRule="auto"/>
        <w:divId w:val="758713930"/>
        <w:rPr>
          <w:rFonts w:ascii="Arial" w:eastAsia="Times New Roman" w:hAnsi="Arial" w:cs="Arial"/>
          <w:sz w:val="24"/>
          <w:szCs w:val="24"/>
          <w:lang w:val="es-MX" w:eastAsia="es-MX"/>
        </w:rPr>
      </w:pPr>
      <w:r w:rsidRPr="00175612">
        <w:rPr>
          <w:rFonts w:ascii="Arial" w:eastAsia="Times New Roman" w:hAnsi="Arial" w:cs="Arial"/>
          <w:sz w:val="24"/>
          <w:szCs w:val="24"/>
          <w:shd w:val="clear" w:color="auto" w:fill="FFFFFF"/>
          <w:lang w:val="es-MX" w:eastAsia="es-MX"/>
        </w:rPr>
        <w:t>En </w:t>
      </w:r>
      <w:hyperlink r:id="rId6" w:tooltip="Geometría" w:history="1">
        <w:r w:rsidRPr="00175612">
          <w:rPr>
            <w:rFonts w:ascii="Arial" w:eastAsia="Times New Roman" w:hAnsi="Arial" w:cs="Arial"/>
            <w:sz w:val="24"/>
            <w:szCs w:val="24"/>
            <w:u w:val="single"/>
            <w:bdr w:val="none" w:sz="0" w:space="0" w:color="auto" w:frame="1"/>
            <w:lang w:val="es-MX" w:eastAsia="es-MX"/>
          </w:rPr>
          <w:t>geometría</w:t>
        </w:r>
      </w:hyperlink>
      <w:r w:rsidRPr="00175612">
        <w:rPr>
          <w:rFonts w:ascii="Arial" w:eastAsia="Times New Roman" w:hAnsi="Arial" w:cs="Arial"/>
          <w:sz w:val="24"/>
          <w:szCs w:val="24"/>
          <w:shd w:val="clear" w:color="auto" w:fill="FFFFFF"/>
          <w:lang w:val="es-MX" w:eastAsia="es-MX"/>
        </w:rPr>
        <w:t>, un </w:t>
      </w:r>
      <w:r w:rsidRPr="00175612">
        <w:rPr>
          <w:rFonts w:ascii="Arial" w:eastAsia="Times New Roman" w:hAnsi="Arial" w:cs="Arial"/>
          <w:sz w:val="24"/>
          <w:szCs w:val="24"/>
          <w:bdr w:val="none" w:sz="0" w:space="0" w:color="auto" w:frame="1"/>
          <w:lang w:val="es-MX" w:eastAsia="es-MX"/>
        </w:rPr>
        <w:t>polígono</w:t>
      </w:r>
      <w:r w:rsidRPr="00175612">
        <w:rPr>
          <w:rFonts w:ascii="Arial" w:eastAsia="Times New Roman" w:hAnsi="Arial" w:cs="Arial"/>
          <w:sz w:val="24"/>
          <w:szCs w:val="24"/>
          <w:shd w:val="clear" w:color="auto" w:fill="FFFFFF"/>
          <w:lang w:val="es-MX" w:eastAsia="es-MX"/>
        </w:rPr>
        <w:t> es una </w:t>
      </w:r>
      <w:proofErr w:type="spellStart"/>
      <w:r w:rsidR="00175612" w:rsidRPr="00175612">
        <w:rPr>
          <w:rFonts w:ascii="Arial" w:hAnsi="Arial" w:cs="Arial"/>
          <w:sz w:val="24"/>
          <w:szCs w:val="24"/>
        </w:rPr>
        <w:t>geométrica</w:t>
      </w:r>
      <w:proofErr w:type="spellEnd"/>
      <w:r w:rsidR="00175612" w:rsidRPr="00175612">
        <w:rPr>
          <w:rFonts w:ascii="Arial" w:hAnsi="Arial" w:cs="Arial"/>
          <w:sz w:val="24"/>
          <w:szCs w:val="24"/>
        </w:rPr>
        <w:t xml:space="preserve"> plana</w:t>
      </w:r>
      <w:r w:rsidRPr="00175612">
        <w:rPr>
          <w:rFonts w:ascii="Arial" w:eastAsia="Times New Roman" w:hAnsi="Arial" w:cs="Arial"/>
          <w:sz w:val="24"/>
          <w:szCs w:val="24"/>
          <w:shd w:val="clear" w:color="auto" w:fill="FFFFFF"/>
          <w:lang w:val="es-MX" w:eastAsia="es-MX"/>
        </w:rPr>
        <w:t xml:space="preserve"> y está compuesta por una secuencia finita de </w:t>
      </w:r>
      <w:hyperlink r:id="rId7" w:tooltip="Segmento" w:history="1">
        <w:r w:rsidRPr="00175612">
          <w:rPr>
            <w:rFonts w:ascii="Arial" w:eastAsia="Times New Roman" w:hAnsi="Arial" w:cs="Arial"/>
            <w:sz w:val="24"/>
            <w:szCs w:val="24"/>
            <w:bdr w:val="none" w:sz="0" w:space="0" w:color="auto" w:frame="1"/>
            <w:lang w:val="es-MX" w:eastAsia="es-MX"/>
          </w:rPr>
          <w:t>segmentos</w:t>
        </w:r>
      </w:hyperlink>
      <w:r w:rsidRPr="00175612">
        <w:rPr>
          <w:rFonts w:ascii="Arial" w:eastAsia="Times New Roman" w:hAnsi="Arial" w:cs="Arial"/>
          <w:sz w:val="24"/>
          <w:szCs w:val="24"/>
          <w:shd w:val="clear" w:color="auto" w:fill="FFFFFF"/>
          <w:lang w:val="es-MX" w:eastAsia="es-MX"/>
        </w:rPr>
        <w:t> rectos consecutivos que encierran una región en el </w:t>
      </w:r>
      <w:hyperlink r:id="rId8" w:tooltip="Plano (geometría)" w:history="1">
        <w:r w:rsidRPr="00175612">
          <w:rPr>
            <w:rFonts w:ascii="Arial" w:eastAsia="Times New Roman" w:hAnsi="Arial" w:cs="Arial"/>
            <w:sz w:val="24"/>
            <w:szCs w:val="24"/>
            <w:bdr w:val="none" w:sz="0" w:space="0" w:color="auto" w:frame="1"/>
            <w:lang w:val="es-MX" w:eastAsia="es-MX"/>
          </w:rPr>
          <w:t>plano</w:t>
        </w:r>
      </w:hyperlink>
      <w:r w:rsidRPr="00175612">
        <w:rPr>
          <w:rFonts w:ascii="Arial" w:eastAsia="Times New Roman" w:hAnsi="Arial" w:cs="Arial"/>
          <w:sz w:val="24"/>
          <w:szCs w:val="24"/>
          <w:shd w:val="clear" w:color="auto" w:fill="FFFFFF"/>
          <w:lang w:val="es-MX" w:eastAsia="es-MX"/>
        </w:rPr>
        <w:t>.</w:t>
      </w:r>
      <w:hyperlink r:id="rId9" w:anchor="cite_note-1" w:history="1">
        <w:r w:rsidRPr="00175612">
          <w:rPr>
            <w:rFonts w:ascii="Arial" w:eastAsia="Times New Roman" w:hAnsi="Arial" w:cs="Arial"/>
            <w:sz w:val="24"/>
            <w:szCs w:val="24"/>
            <w:bdr w:val="none" w:sz="0" w:space="0" w:color="auto" w:frame="1"/>
            <w:lang w:val="es-MX" w:eastAsia="es-MX"/>
          </w:rPr>
          <w:t>[1]</w:t>
        </w:r>
      </w:hyperlink>
      <w:r w:rsidRPr="00175612">
        <w:rPr>
          <w:rFonts w:ascii="Arial" w:eastAsia="Times New Roman" w:hAnsi="Arial" w:cs="Arial"/>
          <w:sz w:val="24"/>
          <w:szCs w:val="24"/>
          <w:shd w:val="clear" w:color="auto" w:fill="FFFFFF"/>
          <w:lang w:val="es-MX" w:eastAsia="es-MX"/>
        </w:rPr>
        <w:t>​ Estos segmentos son llamados lados, y los puntos en que se intersecan se llaman vértices. El polígono es el caso </w:t>
      </w:r>
      <w:hyperlink r:id="rId10" w:tooltip="Bidimensional" w:history="1">
        <w:r w:rsidRPr="00175612">
          <w:rPr>
            <w:rFonts w:ascii="Arial" w:eastAsia="Times New Roman" w:hAnsi="Arial" w:cs="Arial"/>
            <w:sz w:val="24"/>
            <w:szCs w:val="24"/>
            <w:bdr w:val="none" w:sz="0" w:space="0" w:color="auto" w:frame="1"/>
            <w:lang w:val="es-MX" w:eastAsia="es-MX"/>
          </w:rPr>
          <w:t>bidimensional</w:t>
        </w:r>
      </w:hyperlink>
      <w:r w:rsidRPr="00175612">
        <w:rPr>
          <w:rFonts w:ascii="Arial" w:eastAsia="Times New Roman" w:hAnsi="Arial" w:cs="Arial"/>
          <w:sz w:val="24"/>
          <w:szCs w:val="24"/>
          <w:shd w:val="clear" w:color="auto" w:fill="FFFFFF"/>
          <w:lang w:val="es-MX" w:eastAsia="es-MX"/>
        </w:rPr>
        <w:t> del </w:t>
      </w:r>
      <w:hyperlink r:id="rId11" w:tooltip="Politopo" w:history="1">
        <w:r w:rsidRPr="00175612">
          <w:rPr>
            <w:rFonts w:ascii="Arial" w:eastAsia="Times New Roman" w:hAnsi="Arial" w:cs="Arial"/>
            <w:sz w:val="24"/>
            <w:szCs w:val="24"/>
            <w:bdr w:val="none" w:sz="0" w:space="0" w:color="auto" w:frame="1"/>
            <w:lang w:val="es-MX" w:eastAsia="es-MX"/>
          </w:rPr>
          <w:t>politopo</w:t>
        </w:r>
      </w:hyperlink>
      <w:r w:rsidRPr="00175612">
        <w:rPr>
          <w:rFonts w:ascii="Arial" w:eastAsia="Times New Roman" w:hAnsi="Arial" w:cs="Arial"/>
          <w:sz w:val="24"/>
          <w:szCs w:val="24"/>
          <w:shd w:val="clear" w:color="auto" w:fill="FFFFFF"/>
          <w:lang w:val="es-MX" w:eastAsia="es-MX"/>
        </w:rPr>
        <w:t>.</w:t>
      </w:r>
    </w:p>
    <w:p w14:paraId="67C0F267" w14:textId="77777777" w:rsidR="00D125A3" w:rsidRPr="00175612" w:rsidRDefault="00D125A3" w:rsidP="008A0B19">
      <w:pPr>
        <w:rPr>
          <w:rFonts w:ascii="Arial" w:hAnsi="Arial" w:cs="Arial"/>
          <w:sz w:val="24"/>
          <w:szCs w:val="24"/>
          <w:lang w:val="es-MX"/>
        </w:rPr>
      </w:pPr>
    </w:p>
    <w:p w14:paraId="7020446A" w14:textId="77777777" w:rsidR="00991264" w:rsidRPr="00175612" w:rsidRDefault="00991264" w:rsidP="00991264">
      <w:pPr>
        <w:spacing w:before="120" w:after="240" w:line="240" w:lineRule="auto"/>
        <w:textAlignment w:val="baseline"/>
        <w:divId w:val="1574385881"/>
        <w:rPr>
          <w:rFonts w:ascii="Arial" w:eastAsiaTheme="minorEastAsia" w:hAnsi="Arial" w:cs="Arial"/>
          <w:sz w:val="24"/>
          <w:szCs w:val="24"/>
          <w:lang w:val="es-MX" w:eastAsia="es-MX"/>
        </w:rPr>
      </w:pPr>
      <w:r w:rsidRPr="00175612">
        <w:rPr>
          <w:rFonts w:ascii="Arial" w:eastAsiaTheme="minorEastAsia" w:hAnsi="Arial" w:cs="Arial"/>
          <w:sz w:val="24"/>
          <w:szCs w:val="24"/>
          <w:lang w:val="es-MX" w:eastAsia="es-MX"/>
        </w:rPr>
        <w:t>En un polígono se distinguen los siguientes elementos geométricos:</w:t>
      </w:r>
    </w:p>
    <w:p w14:paraId="20ED7F09" w14:textId="77777777" w:rsidR="00991264" w:rsidRPr="00175612" w:rsidRDefault="00175612" w:rsidP="00991264">
      <w:pPr>
        <w:numPr>
          <w:ilvl w:val="0"/>
          <w:numId w:val="1"/>
        </w:numPr>
        <w:spacing w:after="0" w:line="240" w:lineRule="auto"/>
        <w:textAlignment w:val="baseline"/>
        <w:divId w:val="1574385881"/>
        <w:rPr>
          <w:rFonts w:ascii="Arial" w:eastAsia="Times New Roman" w:hAnsi="Arial" w:cs="Arial"/>
          <w:sz w:val="24"/>
          <w:szCs w:val="24"/>
          <w:lang w:val="es-MX" w:eastAsia="es-MX"/>
        </w:rPr>
      </w:pPr>
      <w:hyperlink r:id="rId12" w:tooltip="Segmento" w:history="1">
        <w:r w:rsidR="00991264" w:rsidRPr="00175612">
          <w:rPr>
            <w:rFonts w:ascii="Arial" w:eastAsia="Times New Roman" w:hAnsi="Arial" w:cs="Arial"/>
            <w:sz w:val="24"/>
            <w:szCs w:val="24"/>
            <w:bdr w:val="none" w:sz="0" w:space="0" w:color="auto" w:frame="1"/>
            <w:lang w:val="es-MX" w:eastAsia="es-MX"/>
          </w:rPr>
          <w:t>Lados</w:t>
        </w:r>
      </w:hyperlink>
      <w:r w:rsidR="00991264" w:rsidRPr="00175612">
        <w:rPr>
          <w:rFonts w:ascii="Arial" w:eastAsia="Times New Roman" w:hAnsi="Arial" w:cs="Arial"/>
          <w:sz w:val="24"/>
          <w:szCs w:val="24"/>
          <w:lang w:val="es-MX" w:eastAsia="es-MX"/>
        </w:rPr>
        <w:t> del polígono: son cada uno de los segmentos que conforman el polígono.</w:t>
      </w:r>
    </w:p>
    <w:p w14:paraId="522F3EBB" w14:textId="77777777" w:rsidR="00991264" w:rsidRPr="00175612" w:rsidRDefault="00175612" w:rsidP="00991264">
      <w:pPr>
        <w:numPr>
          <w:ilvl w:val="0"/>
          <w:numId w:val="1"/>
        </w:numPr>
        <w:spacing w:after="0" w:line="240" w:lineRule="auto"/>
        <w:textAlignment w:val="baseline"/>
        <w:divId w:val="1574385881"/>
        <w:rPr>
          <w:rFonts w:ascii="Arial" w:eastAsia="Times New Roman" w:hAnsi="Arial" w:cs="Arial"/>
          <w:sz w:val="24"/>
          <w:szCs w:val="24"/>
          <w:lang w:val="es-MX" w:eastAsia="es-MX"/>
        </w:rPr>
      </w:pPr>
      <w:hyperlink r:id="rId13" w:tooltip="Vértice (geometría)" w:history="1">
        <w:r w:rsidR="00991264" w:rsidRPr="00175612">
          <w:rPr>
            <w:rFonts w:ascii="Arial" w:eastAsia="Times New Roman" w:hAnsi="Arial" w:cs="Arial"/>
            <w:sz w:val="24"/>
            <w:szCs w:val="24"/>
            <w:bdr w:val="none" w:sz="0" w:space="0" w:color="auto" w:frame="1"/>
            <w:lang w:val="es-MX" w:eastAsia="es-MX"/>
          </w:rPr>
          <w:t>Vértices</w:t>
        </w:r>
      </w:hyperlink>
      <w:r w:rsidR="00991264" w:rsidRPr="00175612">
        <w:rPr>
          <w:rFonts w:ascii="Arial" w:eastAsia="Times New Roman" w:hAnsi="Arial" w:cs="Arial"/>
          <w:sz w:val="24"/>
          <w:szCs w:val="24"/>
          <w:lang w:val="es-MX" w:eastAsia="es-MX"/>
        </w:rPr>
        <w:t> de un polígono: son los puntos de </w:t>
      </w:r>
      <w:hyperlink r:id="rId14" w:tooltip="Intersección (geometría)" w:history="1">
        <w:r w:rsidR="00991264" w:rsidRPr="00175612">
          <w:rPr>
            <w:rFonts w:ascii="Arial" w:eastAsia="Times New Roman" w:hAnsi="Arial" w:cs="Arial"/>
            <w:sz w:val="24"/>
            <w:szCs w:val="24"/>
            <w:bdr w:val="none" w:sz="0" w:space="0" w:color="auto" w:frame="1"/>
            <w:lang w:val="es-MX" w:eastAsia="es-MX"/>
          </w:rPr>
          <w:t>intersección</w:t>
        </w:r>
      </w:hyperlink>
      <w:r w:rsidR="00991264" w:rsidRPr="00175612">
        <w:rPr>
          <w:rFonts w:ascii="Arial" w:eastAsia="Times New Roman" w:hAnsi="Arial" w:cs="Arial"/>
          <w:sz w:val="24"/>
          <w:szCs w:val="24"/>
          <w:lang w:val="es-MX" w:eastAsia="es-MX"/>
        </w:rPr>
        <w:t> o puntos de unión entre lados consecutivos.</w:t>
      </w:r>
    </w:p>
    <w:p w14:paraId="79866A31" w14:textId="77777777" w:rsidR="00991264" w:rsidRPr="00175612" w:rsidRDefault="00175612" w:rsidP="00991264">
      <w:pPr>
        <w:numPr>
          <w:ilvl w:val="0"/>
          <w:numId w:val="1"/>
        </w:numPr>
        <w:spacing w:after="0" w:line="240" w:lineRule="auto"/>
        <w:textAlignment w:val="baseline"/>
        <w:divId w:val="1574385881"/>
        <w:rPr>
          <w:rFonts w:ascii="Arial" w:eastAsia="Times New Roman" w:hAnsi="Arial" w:cs="Arial"/>
          <w:sz w:val="24"/>
          <w:szCs w:val="24"/>
          <w:lang w:val="es-MX" w:eastAsia="es-MX"/>
        </w:rPr>
      </w:pPr>
      <w:hyperlink r:id="rId15" w:tooltip="Diagonal" w:history="1">
        <w:r w:rsidR="00991264" w:rsidRPr="00175612">
          <w:rPr>
            <w:rFonts w:ascii="Arial" w:eastAsia="Times New Roman" w:hAnsi="Arial" w:cs="Arial"/>
            <w:sz w:val="24"/>
            <w:szCs w:val="24"/>
            <w:bdr w:val="none" w:sz="0" w:space="0" w:color="auto" w:frame="1"/>
            <w:lang w:val="es-MX" w:eastAsia="es-MX"/>
          </w:rPr>
          <w:t>Diagonales</w:t>
        </w:r>
      </w:hyperlink>
      <w:r w:rsidR="00991264" w:rsidRPr="00175612">
        <w:rPr>
          <w:rFonts w:ascii="Arial" w:eastAsia="Times New Roman" w:hAnsi="Arial" w:cs="Arial"/>
          <w:sz w:val="24"/>
          <w:szCs w:val="24"/>
          <w:lang w:val="es-MX" w:eastAsia="es-MX"/>
        </w:rPr>
        <w:t> del polígono: son segmentos que une dos vértices no consecutivos del polígono.</w:t>
      </w:r>
    </w:p>
    <w:p w14:paraId="34A4C6F9" w14:textId="77777777" w:rsidR="00991264" w:rsidRPr="00175612" w:rsidRDefault="00175612" w:rsidP="00991264">
      <w:pPr>
        <w:numPr>
          <w:ilvl w:val="0"/>
          <w:numId w:val="1"/>
        </w:numPr>
        <w:spacing w:after="0" w:line="240" w:lineRule="auto"/>
        <w:textAlignment w:val="baseline"/>
        <w:divId w:val="1574385881"/>
        <w:rPr>
          <w:rFonts w:ascii="Arial" w:eastAsia="Times New Roman" w:hAnsi="Arial" w:cs="Arial"/>
          <w:sz w:val="24"/>
          <w:szCs w:val="24"/>
          <w:lang w:val="es-MX" w:eastAsia="es-MX"/>
        </w:rPr>
      </w:pPr>
      <w:hyperlink r:id="rId16" w:tooltip="Ángulo interior" w:history="1">
        <w:r w:rsidR="00991264" w:rsidRPr="00175612">
          <w:rPr>
            <w:rFonts w:ascii="Arial" w:eastAsia="Times New Roman" w:hAnsi="Arial" w:cs="Arial"/>
            <w:sz w:val="24"/>
            <w:szCs w:val="24"/>
            <w:bdr w:val="none" w:sz="0" w:space="0" w:color="auto" w:frame="1"/>
            <w:lang w:val="es-MX" w:eastAsia="es-MX"/>
          </w:rPr>
          <w:t>Ángulo interior</w:t>
        </w:r>
      </w:hyperlink>
      <w:r w:rsidR="00991264" w:rsidRPr="00175612">
        <w:rPr>
          <w:rFonts w:ascii="Arial" w:eastAsia="Times New Roman" w:hAnsi="Arial" w:cs="Arial"/>
          <w:sz w:val="24"/>
          <w:szCs w:val="24"/>
          <w:lang w:val="es-MX" w:eastAsia="es-MX"/>
        </w:rPr>
        <w:t> del polígono: es el ángulo formado, internamente al polígono, por dos lados consecutivos.</w:t>
      </w:r>
    </w:p>
    <w:p w14:paraId="30720AF6" w14:textId="77777777" w:rsidR="00991264" w:rsidRPr="00175612" w:rsidRDefault="00175612" w:rsidP="00991264">
      <w:pPr>
        <w:numPr>
          <w:ilvl w:val="0"/>
          <w:numId w:val="1"/>
        </w:numPr>
        <w:spacing w:after="0" w:line="240" w:lineRule="auto"/>
        <w:textAlignment w:val="baseline"/>
        <w:divId w:val="1574385881"/>
        <w:rPr>
          <w:rFonts w:ascii="Arial" w:eastAsia="Times New Roman" w:hAnsi="Arial" w:cs="Arial"/>
          <w:sz w:val="24"/>
          <w:szCs w:val="24"/>
          <w:lang w:val="es-MX" w:eastAsia="es-MX"/>
        </w:rPr>
      </w:pPr>
      <w:hyperlink r:id="rId17" w:tooltip="Ángulo exterior" w:history="1">
        <w:r w:rsidR="00991264" w:rsidRPr="00175612">
          <w:rPr>
            <w:rFonts w:ascii="Arial" w:eastAsia="Times New Roman" w:hAnsi="Arial" w:cs="Arial"/>
            <w:sz w:val="24"/>
            <w:szCs w:val="24"/>
            <w:bdr w:val="none" w:sz="0" w:space="0" w:color="auto" w:frame="1"/>
            <w:lang w:val="es-MX" w:eastAsia="es-MX"/>
          </w:rPr>
          <w:t>Ángulo exterior</w:t>
        </w:r>
      </w:hyperlink>
      <w:r w:rsidR="00991264" w:rsidRPr="00175612">
        <w:rPr>
          <w:rFonts w:ascii="Arial" w:eastAsia="Times New Roman" w:hAnsi="Arial" w:cs="Arial"/>
          <w:sz w:val="24"/>
          <w:szCs w:val="24"/>
          <w:lang w:val="es-MX" w:eastAsia="es-MX"/>
        </w:rPr>
        <w:t> del polígono: es el ángulo formado, externamente al polígono, por uno de sus lados y la prolongación del lado consecutivo.</w:t>
      </w:r>
    </w:p>
    <w:p w14:paraId="221B444E" w14:textId="77777777" w:rsidR="00991264" w:rsidRPr="00175612" w:rsidRDefault="00991264" w:rsidP="00991264">
      <w:pPr>
        <w:numPr>
          <w:ilvl w:val="0"/>
          <w:numId w:val="1"/>
        </w:numPr>
        <w:spacing w:after="0" w:line="240" w:lineRule="auto"/>
        <w:textAlignment w:val="baseline"/>
        <w:divId w:val="1574385881"/>
        <w:rPr>
          <w:rFonts w:ascii="Arial" w:eastAsia="Times New Roman" w:hAnsi="Arial" w:cs="Arial"/>
          <w:sz w:val="24"/>
          <w:szCs w:val="24"/>
          <w:lang w:val="es-MX" w:eastAsia="es-MX"/>
        </w:rPr>
      </w:pPr>
      <w:r w:rsidRPr="00175612">
        <w:rPr>
          <w:rFonts w:ascii="Arial" w:eastAsia="Times New Roman" w:hAnsi="Arial" w:cs="Arial"/>
          <w:sz w:val="24"/>
          <w:szCs w:val="24"/>
          <w:lang w:val="es-MX" w:eastAsia="es-MX"/>
        </w:rPr>
        <w:t>Ángulos entrantes del polígono: es el ángulo interior al polígono que miden más de 180º.</w:t>
      </w:r>
      <w:hyperlink r:id="rId18" w:anchor="cite_note-8" w:history="1">
        <w:r w:rsidRPr="00175612">
          <w:rPr>
            <w:rFonts w:ascii="Arial" w:eastAsia="Times New Roman" w:hAnsi="Arial" w:cs="Arial"/>
            <w:sz w:val="24"/>
            <w:szCs w:val="24"/>
            <w:bdr w:val="none" w:sz="0" w:space="0" w:color="auto" w:frame="1"/>
            <w:lang w:val="es-MX" w:eastAsia="es-MX"/>
          </w:rPr>
          <w:t>[8]</w:t>
        </w:r>
      </w:hyperlink>
    </w:p>
    <w:p w14:paraId="0B181C03" w14:textId="77777777" w:rsidR="00991264" w:rsidRPr="00175612" w:rsidRDefault="00991264" w:rsidP="00991264">
      <w:pPr>
        <w:numPr>
          <w:ilvl w:val="0"/>
          <w:numId w:val="1"/>
        </w:numPr>
        <w:spacing w:before="100" w:beforeAutospacing="1" w:after="100" w:afterAutospacing="1" w:line="240" w:lineRule="auto"/>
        <w:textAlignment w:val="baseline"/>
        <w:divId w:val="1574385881"/>
        <w:rPr>
          <w:rFonts w:ascii="Arial" w:eastAsia="Times New Roman" w:hAnsi="Arial" w:cs="Arial"/>
          <w:sz w:val="24"/>
          <w:szCs w:val="24"/>
          <w:lang w:val="es-MX" w:eastAsia="es-MX"/>
        </w:rPr>
      </w:pPr>
      <w:r w:rsidRPr="00175612">
        <w:rPr>
          <w:rFonts w:ascii="Arial" w:eastAsia="Times New Roman" w:hAnsi="Arial" w:cs="Arial"/>
          <w:sz w:val="24"/>
          <w:szCs w:val="24"/>
          <w:lang w:val="es-MX" w:eastAsia="es-MX"/>
        </w:rPr>
        <w:t>Ángulos salientes del polígono: es el ángulo interior al polígono que miden menos de 180º.</w:t>
      </w:r>
    </w:p>
    <w:p w14:paraId="48EAF910" w14:textId="77777777" w:rsidR="00EE2C7B" w:rsidRPr="00175612" w:rsidRDefault="00EE2C7B" w:rsidP="00EE2C7B">
      <w:pPr>
        <w:spacing w:after="0" w:line="240" w:lineRule="auto"/>
        <w:textAlignment w:val="baseline"/>
        <w:divId w:val="1764374575"/>
        <w:rPr>
          <w:rFonts w:ascii="Arial" w:eastAsiaTheme="minorEastAsia" w:hAnsi="Arial" w:cs="Arial"/>
          <w:sz w:val="24"/>
          <w:szCs w:val="24"/>
          <w:lang w:val="es-MX" w:eastAsia="es-MX"/>
        </w:rPr>
      </w:pPr>
      <w:r w:rsidRPr="00175612">
        <w:rPr>
          <w:rFonts w:ascii="Arial" w:eastAsiaTheme="minorEastAsia" w:hAnsi="Arial" w:cs="Arial"/>
          <w:sz w:val="24"/>
          <w:szCs w:val="24"/>
          <w:lang w:val="es-MX" w:eastAsia="es-MX"/>
        </w:rPr>
        <w:t>En un </w:t>
      </w:r>
      <w:hyperlink r:id="rId19" w:tooltip="Polígono regular" w:history="1">
        <w:r w:rsidRPr="00175612">
          <w:rPr>
            <w:rFonts w:ascii="Arial" w:eastAsiaTheme="minorEastAsia" w:hAnsi="Arial" w:cs="Arial"/>
            <w:sz w:val="24"/>
            <w:szCs w:val="24"/>
            <w:bdr w:val="none" w:sz="0" w:space="0" w:color="auto" w:frame="1"/>
            <w:lang w:val="es-MX" w:eastAsia="es-MX"/>
          </w:rPr>
          <w:t>polígono regular</w:t>
        </w:r>
      </w:hyperlink>
      <w:r w:rsidRPr="00175612">
        <w:rPr>
          <w:rFonts w:ascii="Arial" w:eastAsiaTheme="minorEastAsia" w:hAnsi="Arial" w:cs="Arial"/>
          <w:sz w:val="24"/>
          <w:szCs w:val="24"/>
          <w:lang w:val="es-MX" w:eastAsia="es-MX"/>
        </w:rPr>
        <w:t> se puede distinguir, además:</w:t>
      </w:r>
    </w:p>
    <w:p w14:paraId="7961BE04" w14:textId="77777777" w:rsidR="00EE2C7B" w:rsidRPr="00175612" w:rsidRDefault="00175612" w:rsidP="00EE2C7B">
      <w:pPr>
        <w:numPr>
          <w:ilvl w:val="0"/>
          <w:numId w:val="2"/>
        </w:numPr>
        <w:spacing w:after="0" w:line="240" w:lineRule="auto"/>
        <w:textAlignment w:val="baseline"/>
        <w:divId w:val="1764374575"/>
        <w:rPr>
          <w:rFonts w:ascii="Arial" w:eastAsia="Times New Roman" w:hAnsi="Arial" w:cs="Arial"/>
          <w:sz w:val="24"/>
          <w:szCs w:val="24"/>
          <w:lang w:val="es-MX" w:eastAsia="es-MX"/>
        </w:rPr>
      </w:pPr>
      <w:hyperlink r:id="rId20" w:tooltip="Centro (geometría)" w:history="1">
        <w:r w:rsidR="00EE2C7B" w:rsidRPr="00175612">
          <w:rPr>
            <w:rFonts w:ascii="Arial" w:eastAsia="Times New Roman" w:hAnsi="Arial" w:cs="Arial"/>
            <w:sz w:val="24"/>
            <w:szCs w:val="24"/>
            <w:bdr w:val="none" w:sz="0" w:space="0" w:color="auto" w:frame="1"/>
            <w:lang w:val="es-MX" w:eastAsia="es-MX"/>
          </w:rPr>
          <w:t>Centro</w:t>
        </w:r>
      </w:hyperlink>
      <w:r w:rsidR="00EE2C7B" w:rsidRPr="00175612">
        <w:rPr>
          <w:rFonts w:ascii="Arial" w:eastAsia="Times New Roman" w:hAnsi="Arial" w:cs="Arial"/>
          <w:sz w:val="24"/>
          <w:szCs w:val="24"/>
          <w:lang w:val="es-MX" w:eastAsia="es-MX"/>
        </w:rPr>
        <w:t> (C): es el punto equidistante de todos los vértices y lados.</w:t>
      </w:r>
    </w:p>
    <w:p w14:paraId="35C38C2D" w14:textId="77777777" w:rsidR="00EE2C7B" w:rsidRPr="00175612" w:rsidRDefault="00EE2C7B" w:rsidP="00EE2C7B">
      <w:pPr>
        <w:numPr>
          <w:ilvl w:val="0"/>
          <w:numId w:val="2"/>
        </w:numPr>
        <w:spacing w:after="150" w:line="240" w:lineRule="auto"/>
        <w:textAlignment w:val="baseline"/>
        <w:divId w:val="1764374575"/>
        <w:rPr>
          <w:rFonts w:ascii="Arial" w:eastAsia="Times New Roman" w:hAnsi="Arial" w:cs="Arial"/>
          <w:sz w:val="24"/>
          <w:szCs w:val="24"/>
          <w:lang w:val="es-MX" w:eastAsia="es-MX"/>
        </w:rPr>
      </w:pPr>
      <w:r w:rsidRPr="00175612">
        <w:rPr>
          <w:rFonts w:ascii="Arial" w:eastAsia="Times New Roman" w:hAnsi="Arial" w:cs="Arial"/>
          <w:sz w:val="24"/>
          <w:szCs w:val="24"/>
          <w:lang w:val="es-MX" w:eastAsia="es-MX"/>
        </w:rPr>
        <w:t>Ángulo central (AC): es el ángulo formado por dos segmentos de recta que parten del centro a los extremos de un lado.</w:t>
      </w:r>
    </w:p>
    <w:p w14:paraId="29E56368" w14:textId="77777777" w:rsidR="00EE2C7B" w:rsidRPr="00175612" w:rsidRDefault="00175612" w:rsidP="00EE2C7B">
      <w:pPr>
        <w:numPr>
          <w:ilvl w:val="0"/>
          <w:numId w:val="2"/>
        </w:numPr>
        <w:spacing w:after="0" w:line="240" w:lineRule="auto"/>
        <w:textAlignment w:val="baseline"/>
        <w:divId w:val="1764374575"/>
        <w:rPr>
          <w:rFonts w:ascii="Arial" w:eastAsia="Times New Roman" w:hAnsi="Arial" w:cs="Arial"/>
          <w:sz w:val="24"/>
          <w:szCs w:val="24"/>
          <w:lang w:val="es-MX" w:eastAsia="es-MX"/>
        </w:rPr>
      </w:pPr>
      <w:hyperlink r:id="rId21" w:tooltip="Apotema" w:history="1">
        <w:r w:rsidR="00EE2C7B" w:rsidRPr="00175612">
          <w:rPr>
            <w:rFonts w:ascii="Arial" w:eastAsia="Times New Roman" w:hAnsi="Arial" w:cs="Arial"/>
            <w:sz w:val="24"/>
            <w:szCs w:val="24"/>
            <w:bdr w:val="none" w:sz="0" w:space="0" w:color="auto" w:frame="1"/>
            <w:lang w:val="es-MX" w:eastAsia="es-MX"/>
          </w:rPr>
          <w:t>Apotema</w:t>
        </w:r>
      </w:hyperlink>
      <w:r w:rsidR="00EE2C7B" w:rsidRPr="00175612">
        <w:rPr>
          <w:rFonts w:ascii="Arial" w:eastAsia="Times New Roman" w:hAnsi="Arial" w:cs="Arial"/>
          <w:sz w:val="24"/>
          <w:szCs w:val="24"/>
          <w:lang w:val="es-MX" w:eastAsia="es-MX"/>
        </w:rPr>
        <w:t> (a): es el segmento que une el centro del polígono con el centro de un lado; es perpendicular a dicho lado.</w:t>
      </w:r>
    </w:p>
    <w:p w14:paraId="43F78F0E" w14:textId="6A649532" w:rsidR="00EE2C7B" w:rsidRPr="00175612" w:rsidRDefault="00175612" w:rsidP="00175612">
      <w:pPr>
        <w:numPr>
          <w:ilvl w:val="0"/>
          <w:numId w:val="2"/>
        </w:numPr>
        <w:spacing w:beforeAutospacing="1" w:after="0" w:afterAutospacing="1" w:line="240" w:lineRule="auto"/>
        <w:textAlignment w:val="baseline"/>
        <w:divId w:val="1764374575"/>
        <w:rPr>
          <w:rFonts w:ascii="Arial" w:eastAsia="Times New Roman" w:hAnsi="Arial" w:cs="Arial"/>
          <w:sz w:val="24"/>
          <w:szCs w:val="24"/>
          <w:lang w:val="es-MX" w:eastAsia="es-MX"/>
        </w:rPr>
      </w:pPr>
      <w:hyperlink r:id="rId22" w:tooltip="Diagonal" w:history="1">
        <w:r w:rsidR="00EE2C7B" w:rsidRPr="00175612">
          <w:rPr>
            <w:rFonts w:ascii="Arial" w:eastAsia="Times New Roman" w:hAnsi="Arial" w:cs="Arial"/>
            <w:sz w:val="24"/>
            <w:szCs w:val="24"/>
            <w:bdr w:val="none" w:sz="0" w:space="0" w:color="auto" w:frame="1"/>
            <w:lang w:val="es-MX" w:eastAsia="es-MX"/>
          </w:rPr>
          <w:t>Diagonal</w:t>
        </w:r>
      </w:hyperlink>
      <w:r w:rsidR="00EE2C7B" w:rsidRPr="00175612">
        <w:rPr>
          <w:rFonts w:ascii="Arial" w:eastAsia="Times New Roman" w:hAnsi="Arial" w:cs="Arial"/>
          <w:sz w:val="24"/>
          <w:szCs w:val="24"/>
          <w:lang w:val="es-MX" w:eastAsia="es-MX"/>
        </w:rPr>
        <w:t> (</w:t>
      </w:r>
      <w:r w:rsidR="00EE2C7B" w:rsidRPr="00175612">
        <w:rPr>
          <w:rFonts w:ascii="Arial" w:eastAsia="Times New Roman" w:hAnsi="Arial" w:cs="Arial"/>
          <w:vanish/>
          <w:sz w:val="24"/>
          <w:szCs w:val="24"/>
          <w:bdr w:val="none" w:sz="0" w:space="0" w:color="auto" w:frame="1"/>
          <w:lang w:val="es-MX" w:eastAsia="es-MX"/>
        </w:rPr>
        <w:t>di</w:t>
      </w:r>
      <w:r w:rsidR="00EE2C7B" w:rsidRPr="00175612">
        <w:rPr>
          <w:rFonts w:ascii="Arial" w:eastAsia="Times New Roman" w:hAnsi="Arial" w:cs="Arial"/>
          <w:noProof/>
          <w:sz w:val="24"/>
          <w:szCs w:val="24"/>
          <w:bdr w:val="none" w:sz="0" w:space="0" w:color="auto" w:frame="1"/>
          <w:lang w:val="es-MX" w:eastAsia="es-MX"/>
        </w:rPr>
        <mc:AlternateContent>
          <mc:Choice Requires="wps">
            <w:drawing>
              <wp:inline distT="0" distB="0" distL="0" distR="0" wp14:anchorId="2157F78D" wp14:editId="46C0AFEB">
                <wp:extent cx="304800" cy="304800"/>
                <wp:effectExtent l="0" t="0" r="0" b="0"/>
                <wp:docPr id="1" name="Rectángulo 1" descr="d_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148FD9" id="Rectángulo 1" o:spid="_x0000_s1026" alt="d_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" filled="f" stroked="f">
                <o:lock v:ext="edit" aspectratio="t"/>
                <w10:anchorlock/>
              </v:rect>
            </w:pict>
          </mc:Fallback>
        </mc:AlternateContent>
      </w:r>
      <w:r w:rsidR="00EE2C7B" w:rsidRPr="00175612">
        <w:rPr>
          <w:rFonts w:ascii="Arial" w:eastAsia="Times New Roman" w:hAnsi="Arial" w:cs="Arial"/>
          <w:sz w:val="24"/>
          <w:szCs w:val="24"/>
          <w:lang w:val="es-MX" w:eastAsia="es-MX"/>
        </w:rPr>
        <w:t>): son los segmentos que unen los vértices del polígono no consecutivamente.</w:t>
      </w:r>
    </w:p>
    <w:p w14:paraId="0B37D31F" w14:textId="77777777" w:rsidR="00991264" w:rsidRDefault="00991264" w:rsidP="00254B36">
      <w:pPr>
        <w:spacing w:line="360" w:lineRule="auto"/>
        <w:rPr>
          <w:noProof/>
        </w:rPr>
      </w:pPr>
    </w:p>
    <w:p w14:paraId="77413A65" w14:textId="77777777" w:rsidR="00525FE6" w:rsidRDefault="00525FE6" w:rsidP="00254B36">
      <w:pPr>
        <w:spacing w:line="360" w:lineRule="auto"/>
        <w:rPr>
          <w:rFonts w:ascii="Times New Roman" w:hAnsi="Times New Roman" w:cs="Times New Roman"/>
          <w:sz w:val="24"/>
          <w:lang w:val="es-MX"/>
        </w:rPr>
      </w:pPr>
    </w:p>
    <w:sectPr w:rsidR="00525F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C49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712B2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03D"/>
    <w:rsid w:val="000044B0"/>
    <w:rsid w:val="00012250"/>
    <w:rsid w:val="00013D9F"/>
    <w:rsid w:val="000175BD"/>
    <w:rsid w:val="0002199F"/>
    <w:rsid w:val="00023F8F"/>
    <w:rsid w:val="00031637"/>
    <w:rsid w:val="0007044F"/>
    <w:rsid w:val="00096A64"/>
    <w:rsid w:val="000C33F9"/>
    <w:rsid w:val="000C52F9"/>
    <w:rsid w:val="000D29C7"/>
    <w:rsid w:val="000D7FAE"/>
    <w:rsid w:val="000E28B3"/>
    <w:rsid w:val="000F3FC1"/>
    <w:rsid w:val="00101B79"/>
    <w:rsid w:val="00107C89"/>
    <w:rsid w:val="0013607D"/>
    <w:rsid w:val="00147CC8"/>
    <w:rsid w:val="00175612"/>
    <w:rsid w:val="0018790F"/>
    <w:rsid w:val="001B2017"/>
    <w:rsid w:val="001D09AF"/>
    <w:rsid w:val="001D3072"/>
    <w:rsid w:val="001F6A1B"/>
    <w:rsid w:val="00203124"/>
    <w:rsid w:val="00211CFE"/>
    <w:rsid w:val="002269C2"/>
    <w:rsid w:val="00247779"/>
    <w:rsid w:val="00254B36"/>
    <w:rsid w:val="002631DC"/>
    <w:rsid w:val="002846E6"/>
    <w:rsid w:val="0029333F"/>
    <w:rsid w:val="00293D7C"/>
    <w:rsid w:val="002C6471"/>
    <w:rsid w:val="002D1E87"/>
    <w:rsid w:val="002D242A"/>
    <w:rsid w:val="002D3078"/>
    <w:rsid w:val="002E4DBD"/>
    <w:rsid w:val="002F7ED3"/>
    <w:rsid w:val="00307F72"/>
    <w:rsid w:val="00335ECD"/>
    <w:rsid w:val="003612CD"/>
    <w:rsid w:val="003708EA"/>
    <w:rsid w:val="00383523"/>
    <w:rsid w:val="003D3B7F"/>
    <w:rsid w:val="003F14CB"/>
    <w:rsid w:val="0043070F"/>
    <w:rsid w:val="004932B3"/>
    <w:rsid w:val="004A6555"/>
    <w:rsid w:val="004D0778"/>
    <w:rsid w:val="004E2CE8"/>
    <w:rsid w:val="004E7C91"/>
    <w:rsid w:val="004F06CA"/>
    <w:rsid w:val="00506624"/>
    <w:rsid w:val="00510328"/>
    <w:rsid w:val="005162A6"/>
    <w:rsid w:val="0052415B"/>
    <w:rsid w:val="00525FE6"/>
    <w:rsid w:val="005346B4"/>
    <w:rsid w:val="005620D0"/>
    <w:rsid w:val="00571AC4"/>
    <w:rsid w:val="00572721"/>
    <w:rsid w:val="005B54C3"/>
    <w:rsid w:val="005F21CD"/>
    <w:rsid w:val="005F4881"/>
    <w:rsid w:val="006538DD"/>
    <w:rsid w:val="006717AC"/>
    <w:rsid w:val="006748A9"/>
    <w:rsid w:val="0069490C"/>
    <w:rsid w:val="006A6CA3"/>
    <w:rsid w:val="007312D4"/>
    <w:rsid w:val="007370C0"/>
    <w:rsid w:val="00751C5E"/>
    <w:rsid w:val="00756CDA"/>
    <w:rsid w:val="007C13EE"/>
    <w:rsid w:val="008130BE"/>
    <w:rsid w:val="0081608D"/>
    <w:rsid w:val="00820479"/>
    <w:rsid w:val="008204BB"/>
    <w:rsid w:val="008355C3"/>
    <w:rsid w:val="00846AE0"/>
    <w:rsid w:val="00876A4A"/>
    <w:rsid w:val="008A0B19"/>
    <w:rsid w:val="008A5373"/>
    <w:rsid w:val="008A7531"/>
    <w:rsid w:val="00903793"/>
    <w:rsid w:val="0098604A"/>
    <w:rsid w:val="00991264"/>
    <w:rsid w:val="009B2D72"/>
    <w:rsid w:val="009C6753"/>
    <w:rsid w:val="00A0052F"/>
    <w:rsid w:val="00A85629"/>
    <w:rsid w:val="00AB7429"/>
    <w:rsid w:val="00B32D4D"/>
    <w:rsid w:val="00B332C4"/>
    <w:rsid w:val="00B34C24"/>
    <w:rsid w:val="00B50FA5"/>
    <w:rsid w:val="00BF1023"/>
    <w:rsid w:val="00C062D4"/>
    <w:rsid w:val="00C247AC"/>
    <w:rsid w:val="00C36C48"/>
    <w:rsid w:val="00C47DD9"/>
    <w:rsid w:val="00C54C82"/>
    <w:rsid w:val="00C9343F"/>
    <w:rsid w:val="00CA19E6"/>
    <w:rsid w:val="00CB2835"/>
    <w:rsid w:val="00CE0533"/>
    <w:rsid w:val="00CE6A54"/>
    <w:rsid w:val="00D11D41"/>
    <w:rsid w:val="00D125A3"/>
    <w:rsid w:val="00D25655"/>
    <w:rsid w:val="00D5579A"/>
    <w:rsid w:val="00D64D2A"/>
    <w:rsid w:val="00D739C6"/>
    <w:rsid w:val="00D80124"/>
    <w:rsid w:val="00DA77CF"/>
    <w:rsid w:val="00DB14FF"/>
    <w:rsid w:val="00DE3354"/>
    <w:rsid w:val="00E20C62"/>
    <w:rsid w:val="00EE2C7B"/>
    <w:rsid w:val="00F1203D"/>
    <w:rsid w:val="00F54700"/>
    <w:rsid w:val="00F64F4E"/>
    <w:rsid w:val="00FA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6466"/>
  <w15:chartTrackingRefBased/>
  <w15:docId w15:val="{B09FEC89-E6F8-4FC4-89C0-46EB4E24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EE2C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3">
    <w:name w:val="s3"/>
    <w:basedOn w:val="Normal"/>
    <w:rsid w:val="00510328"/>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customStyle="1" w:styleId="s2">
    <w:name w:val="s2"/>
    <w:basedOn w:val="Fuentedeprrafopredeter"/>
    <w:rsid w:val="00510328"/>
  </w:style>
  <w:style w:type="character" w:customStyle="1" w:styleId="apple-converted-space">
    <w:name w:val="apple-converted-space"/>
    <w:basedOn w:val="Fuentedeprrafopredeter"/>
    <w:rsid w:val="00510328"/>
  </w:style>
  <w:style w:type="paragraph" w:customStyle="1" w:styleId="s4">
    <w:name w:val="s4"/>
    <w:basedOn w:val="Normal"/>
    <w:rsid w:val="00510328"/>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NormalWeb">
    <w:name w:val="Normal (Web)"/>
    <w:basedOn w:val="Normal"/>
    <w:uiPriority w:val="99"/>
    <w:semiHidden/>
    <w:unhideWhenUsed/>
    <w:rsid w:val="00510328"/>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customStyle="1" w:styleId="s5">
    <w:name w:val="s5"/>
    <w:basedOn w:val="Fuentedeprrafopredeter"/>
    <w:rsid w:val="00510328"/>
  </w:style>
  <w:style w:type="character" w:customStyle="1" w:styleId="bumpedfont15">
    <w:name w:val="bumpedfont15"/>
    <w:basedOn w:val="Fuentedeprrafopredeter"/>
    <w:rsid w:val="001F6A1B"/>
  </w:style>
  <w:style w:type="paragraph" w:customStyle="1" w:styleId="s8">
    <w:name w:val="s8"/>
    <w:basedOn w:val="Normal"/>
    <w:rsid w:val="001F6A1B"/>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customStyle="1" w:styleId="s19">
    <w:name w:val="s19"/>
    <w:basedOn w:val="Normal"/>
    <w:rsid w:val="0013607D"/>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customStyle="1" w:styleId="s17">
    <w:name w:val="s17"/>
    <w:basedOn w:val="Normal"/>
    <w:rsid w:val="00A85629"/>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customStyle="1" w:styleId="s21">
    <w:name w:val="s21"/>
    <w:basedOn w:val="Normal"/>
    <w:rsid w:val="00A85629"/>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customStyle="1" w:styleId="s23">
    <w:name w:val="s23"/>
    <w:basedOn w:val="Fuentedeprrafopredeter"/>
    <w:rsid w:val="00031637"/>
  </w:style>
  <w:style w:type="character" w:customStyle="1" w:styleId="s7">
    <w:name w:val="s7"/>
    <w:basedOn w:val="Fuentedeprrafopredeter"/>
    <w:rsid w:val="00031637"/>
  </w:style>
  <w:style w:type="character" w:customStyle="1" w:styleId="s11">
    <w:name w:val="s11"/>
    <w:basedOn w:val="Fuentedeprrafopredeter"/>
    <w:rsid w:val="00031637"/>
  </w:style>
  <w:style w:type="table" w:styleId="Tablaconcuadrcula">
    <w:name w:val="Table Grid"/>
    <w:basedOn w:val="Tablanormal"/>
    <w:uiPriority w:val="39"/>
    <w:rsid w:val="005B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3D3B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5oscura-nfasis4">
    <w:name w:val="Grid Table 5 Dark Accent 4"/>
    <w:basedOn w:val="Tablanormal"/>
    <w:uiPriority w:val="50"/>
    <w:rsid w:val="003D3B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s9">
    <w:name w:val="s9"/>
    <w:basedOn w:val="Fuentedeprrafopredeter"/>
    <w:rsid w:val="00756CDA"/>
  </w:style>
  <w:style w:type="character" w:customStyle="1" w:styleId="s12">
    <w:name w:val="s12"/>
    <w:basedOn w:val="Fuentedeprrafopredeter"/>
    <w:rsid w:val="00756CDA"/>
  </w:style>
  <w:style w:type="character" w:customStyle="1" w:styleId="s13">
    <w:name w:val="s13"/>
    <w:basedOn w:val="Fuentedeprrafopredeter"/>
    <w:rsid w:val="00756CDA"/>
  </w:style>
  <w:style w:type="paragraph" w:customStyle="1" w:styleId="s16">
    <w:name w:val="s16"/>
    <w:basedOn w:val="Normal"/>
    <w:rsid w:val="00756CDA"/>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Textoennegrita">
    <w:name w:val="Strong"/>
    <w:basedOn w:val="Fuentedeprrafopredeter"/>
    <w:uiPriority w:val="22"/>
    <w:qFormat/>
    <w:rsid w:val="00B32D4D"/>
    <w:rPr>
      <w:b/>
      <w:bCs/>
    </w:rPr>
  </w:style>
  <w:style w:type="character" w:styleId="Hipervnculo">
    <w:name w:val="Hyperlink"/>
    <w:basedOn w:val="Fuentedeprrafopredeter"/>
    <w:uiPriority w:val="99"/>
    <w:semiHidden/>
    <w:unhideWhenUsed/>
    <w:rsid w:val="0029333F"/>
    <w:rPr>
      <w:color w:val="0000FF"/>
      <w:u w:val="single"/>
    </w:rPr>
  </w:style>
  <w:style w:type="character" w:customStyle="1" w:styleId="corchete-llamada">
    <w:name w:val="corchete-llamada"/>
    <w:basedOn w:val="Fuentedeprrafopredeter"/>
    <w:rsid w:val="0029333F"/>
  </w:style>
  <w:style w:type="character" w:customStyle="1" w:styleId="Ttulo2Car">
    <w:name w:val="Título 2 Car"/>
    <w:basedOn w:val="Fuentedeprrafopredeter"/>
    <w:link w:val="Ttulo2"/>
    <w:uiPriority w:val="9"/>
    <w:semiHidden/>
    <w:rsid w:val="00EE2C7B"/>
    <w:rPr>
      <w:rFonts w:asciiTheme="majorHAnsi" w:eastAsiaTheme="majorEastAsia" w:hAnsiTheme="majorHAnsi" w:cstheme="majorBidi"/>
      <w:color w:val="2E74B5" w:themeColor="accent1" w:themeShade="BF"/>
      <w:sz w:val="26"/>
      <w:szCs w:val="26"/>
    </w:rPr>
  </w:style>
  <w:style w:type="character" w:customStyle="1" w:styleId="mwe-math-mathml-inline">
    <w:name w:val="mwe-math-mathml-inline"/>
    <w:basedOn w:val="Fuentedeprrafopredeter"/>
    <w:rsid w:val="00EE2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728501">
      <w:bodyDiv w:val="1"/>
      <w:marLeft w:val="0"/>
      <w:marRight w:val="0"/>
      <w:marTop w:val="0"/>
      <w:marBottom w:val="0"/>
      <w:divBdr>
        <w:top w:val="none" w:sz="0" w:space="0" w:color="auto"/>
        <w:left w:val="none" w:sz="0" w:space="0" w:color="auto"/>
        <w:bottom w:val="none" w:sz="0" w:space="0" w:color="auto"/>
        <w:right w:val="none" w:sz="0" w:space="0" w:color="auto"/>
      </w:divBdr>
    </w:div>
    <w:div w:id="270935012">
      <w:bodyDiv w:val="1"/>
      <w:marLeft w:val="0"/>
      <w:marRight w:val="0"/>
      <w:marTop w:val="0"/>
      <w:marBottom w:val="0"/>
      <w:divBdr>
        <w:top w:val="none" w:sz="0" w:space="0" w:color="auto"/>
        <w:left w:val="none" w:sz="0" w:space="0" w:color="auto"/>
        <w:bottom w:val="none" w:sz="0" w:space="0" w:color="auto"/>
        <w:right w:val="none" w:sz="0" w:space="0" w:color="auto"/>
      </w:divBdr>
    </w:div>
    <w:div w:id="355666732">
      <w:bodyDiv w:val="1"/>
      <w:marLeft w:val="0"/>
      <w:marRight w:val="0"/>
      <w:marTop w:val="0"/>
      <w:marBottom w:val="0"/>
      <w:divBdr>
        <w:top w:val="none" w:sz="0" w:space="0" w:color="auto"/>
        <w:left w:val="none" w:sz="0" w:space="0" w:color="auto"/>
        <w:bottom w:val="none" w:sz="0" w:space="0" w:color="auto"/>
        <w:right w:val="none" w:sz="0" w:space="0" w:color="auto"/>
      </w:divBdr>
      <w:divsChild>
        <w:div w:id="1897282154">
          <w:marLeft w:val="0"/>
          <w:marRight w:val="0"/>
          <w:marTop w:val="0"/>
          <w:marBottom w:val="0"/>
          <w:divBdr>
            <w:top w:val="none" w:sz="0" w:space="0" w:color="auto"/>
            <w:left w:val="none" w:sz="0" w:space="0" w:color="auto"/>
            <w:bottom w:val="none" w:sz="0" w:space="0" w:color="auto"/>
            <w:right w:val="none" w:sz="0" w:space="0" w:color="auto"/>
          </w:divBdr>
        </w:div>
        <w:div w:id="97726691">
          <w:marLeft w:val="0"/>
          <w:marRight w:val="0"/>
          <w:marTop w:val="0"/>
          <w:marBottom w:val="0"/>
          <w:divBdr>
            <w:top w:val="none" w:sz="0" w:space="0" w:color="auto"/>
            <w:left w:val="none" w:sz="0" w:space="0" w:color="auto"/>
            <w:bottom w:val="none" w:sz="0" w:space="0" w:color="auto"/>
            <w:right w:val="none" w:sz="0" w:space="0" w:color="auto"/>
          </w:divBdr>
        </w:div>
        <w:div w:id="469632689">
          <w:marLeft w:val="0"/>
          <w:marRight w:val="0"/>
          <w:marTop w:val="0"/>
          <w:marBottom w:val="0"/>
          <w:divBdr>
            <w:top w:val="none" w:sz="0" w:space="0" w:color="auto"/>
            <w:left w:val="none" w:sz="0" w:space="0" w:color="auto"/>
            <w:bottom w:val="none" w:sz="0" w:space="0" w:color="auto"/>
            <w:right w:val="none" w:sz="0" w:space="0" w:color="auto"/>
          </w:divBdr>
        </w:div>
        <w:div w:id="834108819">
          <w:marLeft w:val="0"/>
          <w:marRight w:val="0"/>
          <w:marTop w:val="0"/>
          <w:marBottom w:val="0"/>
          <w:divBdr>
            <w:top w:val="none" w:sz="0" w:space="0" w:color="auto"/>
            <w:left w:val="none" w:sz="0" w:space="0" w:color="auto"/>
            <w:bottom w:val="none" w:sz="0" w:space="0" w:color="auto"/>
            <w:right w:val="none" w:sz="0" w:space="0" w:color="auto"/>
          </w:divBdr>
        </w:div>
        <w:div w:id="605772623">
          <w:marLeft w:val="0"/>
          <w:marRight w:val="0"/>
          <w:marTop w:val="0"/>
          <w:marBottom w:val="0"/>
          <w:divBdr>
            <w:top w:val="none" w:sz="0" w:space="0" w:color="auto"/>
            <w:left w:val="none" w:sz="0" w:space="0" w:color="auto"/>
            <w:bottom w:val="none" w:sz="0" w:space="0" w:color="auto"/>
            <w:right w:val="none" w:sz="0" w:space="0" w:color="auto"/>
          </w:divBdr>
        </w:div>
        <w:div w:id="2093551820">
          <w:marLeft w:val="0"/>
          <w:marRight w:val="0"/>
          <w:marTop w:val="0"/>
          <w:marBottom w:val="0"/>
          <w:divBdr>
            <w:top w:val="none" w:sz="0" w:space="0" w:color="auto"/>
            <w:left w:val="none" w:sz="0" w:space="0" w:color="auto"/>
            <w:bottom w:val="none" w:sz="0" w:space="0" w:color="auto"/>
            <w:right w:val="none" w:sz="0" w:space="0" w:color="auto"/>
          </w:divBdr>
        </w:div>
        <w:div w:id="1946037067">
          <w:marLeft w:val="0"/>
          <w:marRight w:val="0"/>
          <w:marTop w:val="0"/>
          <w:marBottom w:val="0"/>
          <w:divBdr>
            <w:top w:val="none" w:sz="0" w:space="0" w:color="auto"/>
            <w:left w:val="none" w:sz="0" w:space="0" w:color="auto"/>
            <w:bottom w:val="none" w:sz="0" w:space="0" w:color="auto"/>
            <w:right w:val="none" w:sz="0" w:space="0" w:color="auto"/>
          </w:divBdr>
        </w:div>
        <w:div w:id="2137093541">
          <w:marLeft w:val="0"/>
          <w:marRight w:val="0"/>
          <w:marTop w:val="0"/>
          <w:marBottom w:val="0"/>
          <w:divBdr>
            <w:top w:val="none" w:sz="0" w:space="0" w:color="auto"/>
            <w:left w:val="none" w:sz="0" w:space="0" w:color="auto"/>
            <w:bottom w:val="none" w:sz="0" w:space="0" w:color="auto"/>
            <w:right w:val="none" w:sz="0" w:space="0" w:color="auto"/>
          </w:divBdr>
        </w:div>
        <w:div w:id="1727754229">
          <w:marLeft w:val="0"/>
          <w:marRight w:val="0"/>
          <w:marTop w:val="0"/>
          <w:marBottom w:val="0"/>
          <w:divBdr>
            <w:top w:val="none" w:sz="0" w:space="0" w:color="auto"/>
            <w:left w:val="none" w:sz="0" w:space="0" w:color="auto"/>
            <w:bottom w:val="none" w:sz="0" w:space="0" w:color="auto"/>
            <w:right w:val="none" w:sz="0" w:space="0" w:color="auto"/>
          </w:divBdr>
        </w:div>
        <w:div w:id="545988912">
          <w:marLeft w:val="0"/>
          <w:marRight w:val="0"/>
          <w:marTop w:val="0"/>
          <w:marBottom w:val="0"/>
          <w:divBdr>
            <w:top w:val="none" w:sz="0" w:space="0" w:color="auto"/>
            <w:left w:val="none" w:sz="0" w:space="0" w:color="auto"/>
            <w:bottom w:val="none" w:sz="0" w:space="0" w:color="auto"/>
            <w:right w:val="none" w:sz="0" w:space="0" w:color="auto"/>
          </w:divBdr>
        </w:div>
        <w:div w:id="1213224451">
          <w:marLeft w:val="0"/>
          <w:marRight w:val="0"/>
          <w:marTop w:val="0"/>
          <w:marBottom w:val="0"/>
          <w:divBdr>
            <w:top w:val="none" w:sz="0" w:space="0" w:color="auto"/>
            <w:left w:val="none" w:sz="0" w:space="0" w:color="auto"/>
            <w:bottom w:val="none" w:sz="0" w:space="0" w:color="auto"/>
            <w:right w:val="none" w:sz="0" w:space="0" w:color="auto"/>
          </w:divBdr>
        </w:div>
        <w:div w:id="1455756909">
          <w:marLeft w:val="0"/>
          <w:marRight w:val="0"/>
          <w:marTop w:val="0"/>
          <w:marBottom w:val="0"/>
          <w:divBdr>
            <w:top w:val="none" w:sz="0" w:space="0" w:color="auto"/>
            <w:left w:val="none" w:sz="0" w:space="0" w:color="auto"/>
            <w:bottom w:val="none" w:sz="0" w:space="0" w:color="auto"/>
            <w:right w:val="none" w:sz="0" w:space="0" w:color="auto"/>
          </w:divBdr>
        </w:div>
        <w:div w:id="1562712548">
          <w:marLeft w:val="0"/>
          <w:marRight w:val="0"/>
          <w:marTop w:val="0"/>
          <w:marBottom w:val="0"/>
          <w:divBdr>
            <w:top w:val="none" w:sz="0" w:space="0" w:color="auto"/>
            <w:left w:val="none" w:sz="0" w:space="0" w:color="auto"/>
            <w:bottom w:val="none" w:sz="0" w:space="0" w:color="auto"/>
            <w:right w:val="none" w:sz="0" w:space="0" w:color="auto"/>
          </w:divBdr>
        </w:div>
        <w:div w:id="1212769119">
          <w:marLeft w:val="0"/>
          <w:marRight w:val="0"/>
          <w:marTop w:val="0"/>
          <w:marBottom w:val="0"/>
          <w:divBdr>
            <w:top w:val="none" w:sz="0" w:space="0" w:color="auto"/>
            <w:left w:val="none" w:sz="0" w:space="0" w:color="auto"/>
            <w:bottom w:val="none" w:sz="0" w:space="0" w:color="auto"/>
            <w:right w:val="none" w:sz="0" w:space="0" w:color="auto"/>
          </w:divBdr>
        </w:div>
        <w:div w:id="1688019174">
          <w:marLeft w:val="0"/>
          <w:marRight w:val="0"/>
          <w:marTop w:val="0"/>
          <w:marBottom w:val="0"/>
          <w:divBdr>
            <w:top w:val="none" w:sz="0" w:space="0" w:color="auto"/>
            <w:left w:val="none" w:sz="0" w:space="0" w:color="auto"/>
            <w:bottom w:val="none" w:sz="0" w:space="0" w:color="auto"/>
            <w:right w:val="none" w:sz="0" w:space="0" w:color="auto"/>
          </w:divBdr>
        </w:div>
        <w:div w:id="571084677">
          <w:marLeft w:val="0"/>
          <w:marRight w:val="0"/>
          <w:marTop w:val="0"/>
          <w:marBottom w:val="0"/>
          <w:divBdr>
            <w:top w:val="none" w:sz="0" w:space="0" w:color="auto"/>
            <w:left w:val="none" w:sz="0" w:space="0" w:color="auto"/>
            <w:bottom w:val="none" w:sz="0" w:space="0" w:color="auto"/>
            <w:right w:val="none" w:sz="0" w:space="0" w:color="auto"/>
          </w:divBdr>
        </w:div>
        <w:div w:id="1588807741">
          <w:marLeft w:val="0"/>
          <w:marRight w:val="0"/>
          <w:marTop w:val="0"/>
          <w:marBottom w:val="0"/>
          <w:divBdr>
            <w:top w:val="none" w:sz="0" w:space="0" w:color="auto"/>
            <w:left w:val="none" w:sz="0" w:space="0" w:color="auto"/>
            <w:bottom w:val="none" w:sz="0" w:space="0" w:color="auto"/>
            <w:right w:val="none" w:sz="0" w:space="0" w:color="auto"/>
          </w:divBdr>
        </w:div>
        <w:div w:id="1619294865">
          <w:marLeft w:val="0"/>
          <w:marRight w:val="0"/>
          <w:marTop w:val="0"/>
          <w:marBottom w:val="0"/>
          <w:divBdr>
            <w:top w:val="none" w:sz="0" w:space="0" w:color="auto"/>
            <w:left w:val="none" w:sz="0" w:space="0" w:color="auto"/>
            <w:bottom w:val="none" w:sz="0" w:space="0" w:color="auto"/>
            <w:right w:val="none" w:sz="0" w:space="0" w:color="auto"/>
          </w:divBdr>
        </w:div>
        <w:div w:id="1209609291">
          <w:marLeft w:val="0"/>
          <w:marRight w:val="0"/>
          <w:marTop w:val="0"/>
          <w:marBottom w:val="0"/>
          <w:divBdr>
            <w:top w:val="none" w:sz="0" w:space="0" w:color="auto"/>
            <w:left w:val="none" w:sz="0" w:space="0" w:color="auto"/>
            <w:bottom w:val="none" w:sz="0" w:space="0" w:color="auto"/>
            <w:right w:val="none" w:sz="0" w:space="0" w:color="auto"/>
          </w:divBdr>
        </w:div>
        <w:div w:id="1104376957">
          <w:marLeft w:val="0"/>
          <w:marRight w:val="0"/>
          <w:marTop w:val="0"/>
          <w:marBottom w:val="0"/>
          <w:divBdr>
            <w:top w:val="none" w:sz="0" w:space="0" w:color="auto"/>
            <w:left w:val="none" w:sz="0" w:space="0" w:color="auto"/>
            <w:bottom w:val="none" w:sz="0" w:space="0" w:color="auto"/>
            <w:right w:val="none" w:sz="0" w:space="0" w:color="auto"/>
          </w:divBdr>
        </w:div>
        <w:div w:id="2137944236">
          <w:marLeft w:val="0"/>
          <w:marRight w:val="0"/>
          <w:marTop w:val="0"/>
          <w:marBottom w:val="0"/>
          <w:divBdr>
            <w:top w:val="none" w:sz="0" w:space="0" w:color="auto"/>
            <w:left w:val="none" w:sz="0" w:space="0" w:color="auto"/>
            <w:bottom w:val="none" w:sz="0" w:space="0" w:color="auto"/>
            <w:right w:val="none" w:sz="0" w:space="0" w:color="auto"/>
          </w:divBdr>
        </w:div>
        <w:div w:id="334462743">
          <w:marLeft w:val="0"/>
          <w:marRight w:val="0"/>
          <w:marTop w:val="0"/>
          <w:marBottom w:val="0"/>
          <w:divBdr>
            <w:top w:val="none" w:sz="0" w:space="0" w:color="auto"/>
            <w:left w:val="none" w:sz="0" w:space="0" w:color="auto"/>
            <w:bottom w:val="none" w:sz="0" w:space="0" w:color="auto"/>
            <w:right w:val="none" w:sz="0" w:space="0" w:color="auto"/>
          </w:divBdr>
        </w:div>
        <w:div w:id="1367292348">
          <w:marLeft w:val="0"/>
          <w:marRight w:val="0"/>
          <w:marTop w:val="0"/>
          <w:marBottom w:val="0"/>
          <w:divBdr>
            <w:top w:val="none" w:sz="0" w:space="0" w:color="auto"/>
            <w:left w:val="none" w:sz="0" w:space="0" w:color="auto"/>
            <w:bottom w:val="none" w:sz="0" w:space="0" w:color="auto"/>
            <w:right w:val="none" w:sz="0" w:space="0" w:color="auto"/>
          </w:divBdr>
        </w:div>
        <w:div w:id="2062315722">
          <w:marLeft w:val="0"/>
          <w:marRight w:val="0"/>
          <w:marTop w:val="0"/>
          <w:marBottom w:val="0"/>
          <w:divBdr>
            <w:top w:val="none" w:sz="0" w:space="0" w:color="auto"/>
            <w:left w:val="none" w:sz="0" w:space="0" w:color="auto"/>
            <w:bottom w:val="none" w:sz="0" w:space="0" w:color="auto"/>
            <w:right w:val="none" w:sz="0" w:space="0" w:color="auto"/>
          </w:divBdr>
        </w:div>
        <w:div w:id="607935827">
          <w:marLeft w:val="0"/>
          <w:marRight w:val="0"/>
          <w:marTop w:val="0"/>
          <w:marBottom w:val="0"/>
          <w:divBdr>
            <w:top w:val="none" w:sz="0" w:space="0" w:color="auto"/>
            <w:left w:val="none" w:sz="0" w:space="0" w:color="auto"/>
            <w:bottom w:val="none" w:sz="0" w:space="0" w:color="auto"/>
            <w:right w:val="none" w:sz="0" w:space="0" w:color="auto"/>
          </w:divBdr>
        </w:div>
        <w:div w:id="1806392213">
          <w:marLeft w:val="0"/>
          <w:marRight w:val="0"/>
          <w:marTop w:val="0"/>
          <w:marBottom w:val="0"/>
          <w:divBdr>
            <w:top w:val="none" w:sz="0" w:space="0" w:color="auto"/>
            <w:left w:val="none" w:sz="0" w:space="0" w:color="auto"/>
            <w:bottom w:val="none" w:sz="0" w:space="0" w:color="auto"/>
            <w:right w:val="none" w:sz="0" w:space="0" w:color="auto"/>
          </w:divBdr>
        </w:div>
        <w:div w:id="2111195412">
          <w:marLeft w:val="0"/>
          <w:marRight w:val="0"/>
          <w:marTop w:val="0"/>
          <w:marBottom w:val="0"/>
          <w:divBdr>
            <w:top w:val="none" w:sz="0" w:space="0" w:color="auto"/>
            <w:left w:val="none" w:sz="0" w:space="0" w:color="auto"/>
            <w:bottom w:val="none" w:sz="0" w:space="0" w:color="auto"/>
            <w:right w:val="none" w:sz="0" w:space="0" w:color="auto"/>
          </w:divBdr>
        </w:div>
        <w:div w:id="649670209">
          <w:marLeft w:val="0"/>
          <w:marRight w:val="0"/>
          <w:marTop w:val="0"/>
          <w:marBottom w:val="0"/>
          <w:divBdr>
            <w:top w:val="none" w:sz="0" w:space="0" w:color="auto"/>
            <w:left w:val="none" w:sz="0" w:space="0" w:color="auto"/>
            <w:bottom w:val="none" w:sz="0" w:space="0" w:color="auto"/>
            <w:right w:val="none" w:sz="0" w:space="0" w:color="auto"/>
          </w:divBdr>
        </w:div>
        <w:div w:id="301354495">
          <w:marLeft w:val="0"/>
          <w:marRight w:val="0"/>
          <w:marTop w:val="0"/>
          <w:marBottom w:val="0"/>
          <w:divBdr>
            <w:top w:val="none" w:sz="0" w:space="0" w:color="auto"/>
            <w:left w:val="none" w:sz="0" w:space="0" w:color="auto"/>
            <w:bottom w:val="none" w:sz="0" w:space="0" w:color="auto"/>
            <w:right w:val="none" w:sz="0" w:space="0" w:color="auto"/>
          </w:divBdr>
        </w:div>
        <w:div w:id="1444229612">
          <w:marLeft w:val="0"/>
          <w:marRight w:val="0"/>
          <w:marTop w:val="0"/>
          <w:marBottom w:val="0"/>
          <w:divBdr>
            <w:top w:val="none" w:sz="0" w:space="0" w:color="auto"/>
            <w:left w:val="none" w:sz="0" w:space="0" w:color="auto"/>
            <w:bottom w:val="none" w:sz="0" w:space="0" w:color="auto"/>
            <w:right w:val="none" w:sz="0" w:space="0" w:color="auto"/>
          </w:divBdr>
        </w:div>
        <w:div w:id="899906905">
          <w:marLeft w:val="0"/>
          <w:marRight w:val="0"/>
          <w:marTop w:val="0"/>
          <w:marBottom w:val="0"/>
          <w:divBdr>
            <w:top w:val="none" w:sz="0" w:space="0" w:color="auto"/>
            <w:left w:val="none" w:sz="0" w:space="0" w:color="auto"/>
            <w:bottom w:val="none" w:sz="0" w:space="0" w:color="auto"/>
            <w:right w:val="none" w:sz="0" w:space="0" w:color="auto"/>
          </w:divBdr>
        </w:div>
        <w:div w:id="1699306323">
          <w:marLeft w:val="0"/>
          <w:marRight w:val="0"/>
          <w:marTop w:val="0"/>
          <w:marBottom w:val="0"/>
          <w:divBdr>
            <w:top w:val="none" w:sz="0" w:space="0" w:color="auto"/>
            <w:left w:val="none" w:sz="0" w:space="0" w:color="auto"/>
            <w:bottom w:val="none" w:sz="0" w:space="0" w:color="auto"/>
            <w:right w:val="none" w:sz="0" w:space="0" w:color="auto"/>
          </w:divBdr>
        </w:div>
        <w:div w:id="746270009">
          <w:marLeft w:val="0"/>
          <w:marRight w:val="0"/>
          <w:marTop w:val="0"/>
          <w:marBottom w:val="0"/>
          <w:divBdr>
            <w:top w:val="none" w:sz="0" w:space="0" w:color="auto"/>
            <w:left w:val="none" w:sz="0" w:space="0" w:color="auto"/>
            <w:bottom w:val="none" w:sz="0" w:space="0" w:color="auto"/>
            <w:right w:val="none" w:sz="0" w:space="0" w:color="auto"/>
          </w:divBdr>
        </w:div>
        <w:div w:id="1823616379">
          <w:marLeft w:val="0"/>
          <w:marRight w:val="0"/>
          <w:marTop w:val="0"/>
          <w:marBottom w:val="0"/>
          <w:divBdr>
            <w:top w:val="none" w:sz="0" w:space="0" w:color="auto"/>
            <w:left w:val="none" w:sz="0" w:space="0" w:color="auto"/>
            <w:bottom w:val="none" w:sz="0" w:space="0" w:color="auto"/>
            <w:right w:val="none" w:sz="0" w:space="0" w:color="auto"/>
          </w:divBdr>
        </w:div>
        <w:div w:id="1727952362">
          <w:marLeft w:val="0"/>
          <w:marRight w:val="0"/>
          <w:marTop w:val="0"/>
          <w:marBottom w:val="0"/>
          <w:divBdr>
            <w:top w:val="none" w:sz="0" w:space="0" w:color="auto"/>
            <w:left w:val="none" w:sz="0" w:space="0" w:color="auto"/>
            <w:bottom w:val="none" w:sz="0" w:space="0" w:color="auto"/>
            <w:right w:val="none" w:sz="0" w:space="0" w:color="auto"/>
          </w:divBdr>
        </w:div>
        <w:div w:id="1111128768">
          <w:marLeft w:val="0"/>
          <w:marRight w:val="0"/>
          <w:marTop w:val="0"/>
          <w:marBottom w:val="0"/>
          <w:divBdr>
            <w:top w:val="none" w:sz="0" w:space="0" w:color="auto"/>
            <w:left w:val="none" w:sz="0" w:space="0" w:color="auto"/>
            <w:bottom w:val="none" w:sz="0" w:space="0" w:color="auto"/>
            <w:right w:val="none" w:sz="0" w:space="0" w:color="auto"/>
          </w:divBdr>
        </w:div>
      </w:divsChild>
    </w:div>
    <w:div w:id="553081899">
      <w:bodyDiv w:val="1"/>
      <w:marLeft w:val="0"/>
      <w:marRight w:val="0"/>
      <w:marTop w:val="0"/>
      <w:marBottom w:val="0"/>
      <w:divBdr>
        <w:top w:val="none" w:sz="0" w:space="0" w:color="auto"/>
        <w:left w:val="none" w:sz="0" w:space="0" w:color="auto"/>
        <w:bottom w:val="none" w:sz="0" w:space="0" w:color="auto"/>
        <w:right w:val="none" w:sz="0" w:space="0" w:color="auto"/>
      </w:divBdr>
    </w:div>
    <w:div w:id="651638945">
      <w:bodyDiv w:val="1"/>
      <w:marLeft w:val="0"/>
      <w:marRight w:val="0"/>
      <w:marTop w:val="0"/>
      <w:marBottom w:val="0"/>
      <w:divBdr>
        <w:top w:val="none" w:sz="0" w:space="0" w:color="auto"/>
        <w:left w:val="none" w:sz="0" w:space="0" w:color="auto"/>
        <w:bottom w:val="none" w:sz="0" w:space="0" w:color="auto"/>
        <w:right w:val="none" w:sz="0" w:space="0" w:color="auto"/>
      </w:divBdr>
    </w:div>
    <w:div w:id="758713930">
      <w:bodyDiv w:val="1"/>
      <w:marLeft w:val="0"/>
      <w:marRight w:val="0"/>
      <w:marTop w:val="0"/>
      <w:marBottom w:val="0"/>
      <w:divBdr>
        <w:top w:val="none" w:sz="0" w:space="0" w:color="auto"/>
        <w:left w:val="none" w:sz="0" w:space="0" w:color="auto"/>
        <w:bottom w:val="none" w:sz="0" w:space="0" w:color="auto"/>
        <w:right w:val="none" w:sz="0" w:space="0" w:color="auto"/>
      </w:divBdr>
    </w:div>
    <w:div w:id="780346577">
      <w:bodyDiv w:val="1"/>
      <w:marLeft w:val="0"/>
      <w:marRight w:val="0"/>
      <w:marTop w:val="0"/>
      <w:marBottom w:val="0"/>
      <w:divBdr>
        <w:top w:val="none" w:sz="0" w:space="0" w:color="auto"/>
        <w:left w:val="none" w:sz="0" w:space="0" w:color="auto"/>
        <w:bottom w:val="none" w:sz="0" w:space="0" w:color="auto"/>
        <w:right w:val="none" w:sz="0" w:space="0" w:color="auto"/>
      </w:divBdr>
    </w:div>
    <w:div w:id="804201137">
      <w:bodyDiv w:val="1"/>
      <w:marLeft w:val="0"/>
      <w:marRight w:val="0"/>
      <w:marTop w:val="0"/>
      <w:marBottom w:val="0"/>
      <w:divBdr>
        <w:top w:val="none" w:sz="0" w:space="0" w:color="auto"/>
        <w:left w:val="none" w:sz="0" w:space="0" w:color="auto"/>
        <w:bottom w:val="none" w:sz="0" w:space="0" w:color="auto"/>
        <w:right w:val="none" w:sz="0" w:space="0" w:color="auto"/>
      </w:divBdr>
    </w:div>
    <w:div w:id="879711104">
      <w:bodyDiv w:val="1"/>
      <w:marLeft w:val="0"/>
      <w:marRight w:val="0"/>
      <w:marTop w:val="0"/>
      <w:marBottom w:val="0"/>
      <w:divBdr>
        <w:top w:val="none" w:sz="0" w:space="0" w:color="auto"/>
        <w:left w:val="none" w:sz="0" w:space="0" w:color="auto"/>
        <w:bottom w:val="none" w:sz="0" w:space="0" w:color="auto"/>
        <w:right w:val="none" w:sz="0" w:space="0" w:color="auto"/>
      </w:divBdr>
    </w:div>
    <w:div w:id="1025014649">
      <w:bodyDiv w:val="1"/>
      <w:marLeft w:val="0"/>
      <w:marRight w:val="0"/>
      <w:marTop w:val="0"/>
      <w:marBottom w:val="0"/>
      <w:divBdr>
        <w:top w:val="none" w:sz="0" w:space="0" w:color="auto"/>
        <w:left w:val="none" w:sz="0" w:space="0" w:color="auto"/>
        <w:bottom w:val="none" w:sz="0" w:space="0" w:color="auto"/>
        <w:right w:val="none" w:sz="0" w:space="0" w:color="auto"/>
      </w:divBdr>
      <w:divsChild>
        <w:div w:id="411199876">
          <w:marLeft w:val="0"/>
          <w:marRight w:val="0"/>
          <w:marTop w:val="0"/>
          <w:marBottom w:val="0"/>
          <w:divBdr>
            <w:top w:val="none" w:sz="0" w:space="0" w:color="auto"/>
            <w:left w:val="none" w:sz="0" w:space="0" w:color="auto"/>
            <w:bottom w:val="none" w:sz="0" w:space="0" w:color="auto"/>
            <w:right w:val="none" w:sz="0" w:space="0" w:color="auto"/>
          </w:divBdr>
        </w:div>
        <w:div w:id="322003768">
          <w:marLeft w:val="0"/>
          <w:marRight w:val="0"/>
          <w:marTop w:val="0"/>
          <w:marBottom w:val="0"/>
          <w:divBdr>
            <w:top w:val="none" w:sz="0" w:space="0" w:color="auto"/>
            <w:left w:val="none" w:sz="0" w:space="0" w:color="auto"/>
            <w:bottom w:val="none" w:sz="0" w:space="0" w:color="auto"/>
            <w:right w:val="none" w:sz="0" w:space="0" w:color="auto"/>
          </w:divBdr>
        </w:div>
        <w:div w:id="2028603800">
          <w:marLeft w:val="0"/>
          <w:marRight w:val="0"/>
          <w:marTop w:val="0"/>
          <w:marBottom w:val="0"/>
          <w:divBdr>
            <w:top w:val="none" w:sz="0" w:space="0" w:color="auto"/>
            <w:left w:val="none" w:sz="0" w:space="0" w:color="auto"/>
            <w:bottom w:val="none" w:sz="0" w:space="0" w:color="auto"/>
            <w:right w:val="none" w:sz="0" w:space="0" w:color="auto"/>
          </w:divBdr>
        </w:div>
        <w:div w:id="74789841">
          <w:marLeft w:val="0"/>
          <w:marRight w:val="0"/>
          <w:marTop w:val="0"/>
          <w:marBottom w:val="0"/>
          <w:divBdr>
            <w:top w:val="none" w:sz="0" w:space="0" w:color="auto"/>
            <w:left w:val="none" w:sz="0" w:space="0" w:color="auto"/>
            <w:bottom w:val="none" w:sz="0" w:space="0" w:color="auto"/>
            <w:right w:val="none" w:sz="0" w:space="0" w:color="auto"/>
          </w:divBdr>
        </w:div>
        <w:div w:id="1888833945">
          <w:marLeft w:val="0"/>
          <w:marRight w:val="0"/>
          <w:marTop w:val="0"/>
          <w:marBottom w:val="0"/>
          <w:divBdr>
            <w:top w:val="none" w:sz="0" w:space="0" w:color="auto"/>
            <w:left w:val="none" w:sz="0" w:space="0" w:color="auto"/>
            <w:bottom w:val="none" w:sz="0" w:space="0" w:color="auto"/>
            <w:right w:val="none" w:sz="0" w:space="0" w:color="auto"/>
          </w:divBdr>
        </w:div>
        <w:div w:id="2004355389">
          <w:marLeft w:val="0"/>
          <w:marRight w:val="0"/>
          <w:marTop w:val="0"/>
          <w:marBottom w:val="0"/>
          <w:divBdr>
            <w:top w:val="none" w:sz="0" w:space="0" w:color="auto"/>
            <w:left w:val="none" w:sz="0" w:space="0" w:color="auto"/>
            <w:bottom w:val="none" w:sz="0" w:space="0" w:color="auto"/>
            <w:right w:val="none" w:sz="0" w:space="0" w:color="auto"/>
          </w:divBdr>
          <w:divsChild>
            <w:div w:id="137841118">
              <w:marLeft w:val="540"/>
              <w:marRight w:val="0"/>
              <w:marTop w:val="0"/>
              <w:marBottom w:val="0"/>
              <w:divBdr>
                <w:top w:val="none" w:sz="0" w:space="0" w:color="auto"/>
                <w:left w:val="none" w:sz="0" w:space="0" w:color="auto"/>
                <w:bottom w:val="none" w:sz="0" w:space="0" w:color="auto"/>
                <w:right w:val="none" w:sz="0" w:space="0" w:color="auto"/>
              </w:divBdr>
            </w:div>
            <w:div w:id="1467746729">
              <w:marLeft w:val="540"/>
              <w:marRight w:val="0"/>
              <w:marTop w:val="0"/>
              <w:marBottom w:val="0"/>
              <w:divBdr>
                <w:top w:val="none" w:sz="0" w:space="0" w:color="auto"/>
                <w:left w:val="none" w:sz="0" w:space="0" w:color="auto"/>
                <w:bottom w:val="none" w:sz="0" w:space="0" w:color="auto"/>
                <w:right w:val="none" w:sz="0" w:space="0" w:color="auto"/>
              </w:divBdr>
            </w:div>
            <w:div w:id="599416291">
              <w:marLeft w:val="540"/>
              <w:marRight w:val="0"/>
              <w:marTop w:val="0"/>
              <w:marBottom w:val="0"/>
              <w:divBdr>
                <w:top w:val="none" w:sz="0" w:space="0" w:color="auto"/>
                <w:left w:val="none" w:sz="0" w:space="0" w:color="auto"/>
                <w:bottom w:val="none" w:sz="0" w:space="0" w:color="auto"/>
                <w:right w:val="none" w:sz="0" w:space="0" w:color="auto"/>
              </w:divBdr>
            </w:div>
            <w:div w:id="2092197741">
              <w:marLeft w:val="540"/>
              <w:marRight w:val="0"/>
              <w:marTop w:val="0"/>
              <w:marBottom w:val="0"/>
              <w:divBdr>
                <w:top w:val="none" w:sz="0" w:space="0" w:color="auto"/>
                <w:left w:val="none" w:sz="0" w:space="0" w:color="auto"/>
                <w:bottom w:val="none" w:sz="0" w:space="0" w:color="auto"/>
                <w:right w:val="none" w:sz="0" w:space="0" w:color="auto"/>
              </w:divBdr>
            </w:div>
          </w:divsChild>
        </w:div>
        <w:div w:id="1943299284">
          <w:marLeft w:val="0"/>
          <w:marRight w:val="0"/>
          <w:marTop w:val="0"/>
          <w:marBottom w:val="0"/>
          <w:divBdr>
            <w:top w:val="none" w:sz="0" w:space="0" w:color="auto"/>
            <w:left w:val="none" w:sz="0" w:space="0" w:color="auto"/>
            <w:bottom w:val="none" w:sz="0" w:space="0" w:color="auto"/>
            <w:right w:val="none" w:sz="0" w:space="0" w:color="auto"/>
          </w:divBdr>
        </w:div>
        <w:div w:id="975525216">
          <w:marLeft w:val="0"/>
          <w:marRight w:val="0"/>
          <w:marTop w:val="0"/>
          <w:marBottom w:val="0"/>
          <w:divBdr>
            <w:top w:val="none" w:sz="0" w:space="0" w:color="auto"/>
            <w:left w:val="none" w:sz="0" w:space="0" w:color="auto"/>
            <w:bottom w:val="none" w:sz="0" w:space="0" w:color="auto"/>
            <w:right w:val="none" w:sz="0" w:space="0" w:color="auto"/>
          </w:divBdr>
        </w:div>
        <w:div w:id="1658728199">
          <w:marLeft w:val="0"/>
          <w:marRight w:val="0"/>
          <w:marTop w:val="0"/>
          <w:marBottom w:val="0"/>
          <w:divBdr>
            <w:top w:val="none" w:sz="0" w:space="0" w:color="auto"/>
            <w:left w:val="none" w:sz="0" w:space="0" w:color="auto"/>
            <w:bottom w:val="none" w:sz="0" w:space="0" w:color="auto"/>
            <w:right w:val="none" w:sz="0" w:space="0" w:color="auto"/>
          </w:divBdr>
          <w:divsChild>
            <w:div w:id="2020304232">
              <w:marLeft w:val="540"/>
              <w:marRight w:val="0"/>
              <w:marTop w:val="0"/>
              <w:marBottom w:val="0"/>
              <w:divBdr>
                <w:top w:val="none" w:sz="0" w:space="0" w:color="auto"/>
                <w:left w:val="none" w:sz="0" w:space="0" w:color="auto"/>
                <w:bottom w:val="none" w:sz="0" w:space="0" w:color="auto"/>
                <w:right w:val="none" w:sz="0" w:space="0" w:color="auto"/>
              </w:divBdr>
            </w:div>
            <w:div w:id="2060207101">
              <w:marLeft w:val="540"/>
              <w:marRight w:val="0"/>
              <w:marTop w:val="0"/>
              <w:marBottom w:val="0"/>
              <w:divBdr>
                <w:top w:val="none" w:sz="0" w:space="0" w:color="auto"/>
                <w:left w:val="none" w:sz="0" w:space="0" w:color="auto"/>
                <w:bottom w:val="none" w:sz="0" w:space="0" w:color="auto"/>
                <w:right w:val="none" w:sz="0" w:space="0" w:color="auto"/>
              </w:divBdr>
            </w:div>
          </w:divsChild>
        </w:div>
        <w:div w:id="760294519">
          <w:marLeft w:val="0"/>
          <w:marRight w:val="0"/>
          <w:marTop w:val="0"/>
          <w:marBottom w:val="0"/>
          <w:divBdr>
            <w:top w:val="none" w:sz="0" w:space="0" w:color="auto"/>
            <w:left w:val="none" w:sz="0" w:space="0" w:color="auto"/>
            <w:bottom w:val="none" w:sz="0" w:space="0" w:color="auto"/>
            <w:right w:val="none" w:sz="0" w:space="0" w:color="auto"/>
          </w:divBdr>
        </w:div>
        <w:div w:id="1865972718">
          <w:marLeft w:val="0"/>
          <w:marRight w:val="0"/>
          <w:marTop w:val="0"/>
          <w:marBottom w:val="0"/>
          <w:divBdr>
            <w:top w:val="none" w:sz="0" w:space="0" w:color="auto"/>
            <w:left w:val="none" w:sz="0" w:space="0" w:color="auto"/>
            <w:bottom w:val="none" w:sz="0" w:space="0" w:color="auto"/>
            <w:right w:val="none" w:sz="0" w:space="0" w:color="auto"/>
          </w:divBdr>
        </w:div>
        <w:div w:id="1929651773">
          <w:marLeft w:val="0"/>
          <w:marRight w:val="0"/>
          <w:marTop w:val="0"/>
          <w:marBottom w:val="0"/>
          <w:divBdr>
            <w:top w:val="none" w:sz="0" w:space="0" w:color="auto"/>
            <w:left w:val="none" w:sz="0" w:space="0" w:color="auto"/>
            <w:bottom w:val="none" w:sz="0" w:space="0" w:color="auto"/>
            <w:right w:val="none" w:sz="0" w:space="0" w:color="auto"/>
          </w:divBdr>
          <w:divsChild>
            <w:div w:id="2144928990">
              <w:marLeft w:val="540"/>
              <w:marRight w:val="0"/>
              <w:marTop w:val="0"/>
              <w:marBottom w:val="0"/>
              <w:divBdr>
                <w:top w:val="none" w:sz="0" w:space="0" w:color="auto"/>
                <w:left w:val="none" w:sz="0" w:space="0" w:color="auto"/>
                <w:bottom w:val="none" w:sz="0" w:space="0" w:color="auto"/>
                <w:right w:val="none" w:sz="0" w:space="0" w:color="auto"/>
              </w:divBdr>
            </w:div>
            <w:div w:id="1279409893">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311447144">
      <w:bodyDiv w:val="1"/>
      <w:marLeft w:val="0"/>
      <w:marRight w:val="0"/>
      <w:marTop w:val="0"/>
      <w:marBottom w:val="0"/>
      <w:divBdr>
        <w:top w:val="none" w:sz="0" w:space="0" w:color="auto"/>
        <w:left w:val="none" w:sz="0" w:space="0" w:color="auto"/>
        <w:bottom w:val="none" w:sz="0" w:space="0" w:color="auto"/>
        <w:right w:val="none" w:sz="0" w:space="0" w:color="auto"/>
      </w:divBdr>
    </w:div>
    <w:div w:id="1574385881">
      <w:bodyDiv w:val="1"/>
      <w:marLeft w:val="0"/>
      <w:marRight w:val="0"/>
      <w:marTop w:val="0"/>
      <w:marBottom w:val="0"/>
      <w:divBdr>
        <w:top w:val="none" w:sz="0" w:space="0" w:color="auto"/>
        <w:left w:val="none" w:sz="0" w:space="0" w:color="auto"/>
        <w:bottom w:val="none" w:sz="0" w:space="0" w:color="auto"/>
        <w:right w:val="none" w:sz="0" w:space="0" w:color="auto"/>
      </w:divBdr>
    </w:div>
    <w:div w:id="1717318168">
      <w:bodyDiv w:val="1"/>
      <w:marLeft w:val="0"/>
      <w:marRight w:val="0"/>
      <w:marTop w:val="0"/>
      <w:marBottom w:val="0"/>
      <w:divBdr>
        <w:top w:val="none" w:sz="0" w:space="0" w:color="auto"/>
        <w:left w:val="none" w:sz="0" w:space="0" w:color="auto"/>
        <w:bottom w:val="none" w:sz="0" w:space="0" w:color="auto"/>
        <w:right w:val="none" w:sz="0" w:space="0" w:color="auto"/>
      </w:divBdr>
      <w:divsChild>
        <w:div w:id="808209941">
          <w:marLeft w:val="0"/>
          <w:marRight w:val="0"/>
          <w:marTop w:val="0"/>
          <w:marBottom w:val="0"/>
          <w:divBdr>
            <w:top w:val="none" w:sz="0" w:space="0" w:color="auto"/>
            <w:left w:val="none" w:sz="0" w:space="0" w:color="auto"/>
            <w:bottom w:val="none" w:sz="0" w:space="0" w:color="auto"/>
            <w:right w:val="none" w:sz="0" w:space="0" w:color="auto"/>
          </w:divBdr>
        </w:div>
        <w:div w:id="220872413">
          <w:marLeft w:val="0"/>
          <w:marRight w:val="0"/>
          <w:marTop w:val="0"/>
          <w:marBottom w:val="0"/>
          <w:divBdr>
            <w:top w:val="none" w:sz="0" w:space="0" w:color="auto"/>
            <w:left w:val="none" w:sz="0" w:space="0" w:color="auto"/>
            <w:bottom w:val="none" w:sz="0" w:space="0" w:color="auto"/>
            <w:right w:val="none" w:sz="0" w:space="0" w:color="auto"/>
          </w:divBdr>
        </w:div>
        <w:div w:id="800536156">
          <w:marLeft w:val="0"/>
          <w:marRight w:val="0"/>
          <w:marTop w:val="0"/>
          <w:marBottom w:val="0"/>
          <w:divBdr>
            <w:top w:val="none" w:sz="0" w:space="0" w:color="auto"/>
            <w:left w:val="none" w:sz="0" w:space="0" w:color="auto"/>
            <w:bottom w:val="none" w:sz="0" w:space="0" w:color="auto"/>
            <w:right w:val="none" w:sz="0" w:space="0" w:color="auto"/>
          </w:divBdr>
        </w:div>
        <w:div w:id="196628883">
          <w:marLeft w:val="0"/>
          <w:marRight w:val="0"/>
          <w:marTop w:val="0"/>
          <w:marBottom w:val="0"/>
          <w:divBdr>
            <w:top w:val="none" w:sz="0" w:space="0" w:color="auto"/>
            <w:left w:val="none" w:sz="0" w:space="0" w:color="auto"/>
            <w:bottom w:val="none" w:sz="0" w:space="0" w:color="auto"/>
            <w:right w:val="none" w:sz="0" w:space="0" w:color="auto"/>
          </w:divBdr>
        </w:div>
        <w:div w:id="199242304">
          <w:marLeft w:val="0"/>
          <w:marRight w:val="0"/>
          <w:marTop w:val="0"/>
          <w:marBottom w:val="0"/>
          <w:divBdr>
            <w:top w:val="none" w:sz="0" w:space="0" w:color="auto"/>
            <w:left w:val="none" w:sz="0" w:space="0" w:color="auto"/>
            <w:bottom w:val="none" w:sz="0" w:space="0" w:color="auto"/>
            <w:right w:val="none" w:sz="0" w:space="0" w:color="auto"/>
          </w:divBdr>
        </w:div>
        <w:div w:id="1189762055">
          <w:marLeft w:val="0"/>
          <w:marRight w:val="0"/>
          <w:marTop w:val="0"/>
          <w:marBottom w:val="0"/>
          <w:divBdr>
            <w:top w:val="none" w:sz="0" w:space="0" w:color="auto"/>
            <w:left w:val="none" w:sz="0" w:space="0" w:color="auto"/>
            <w:bottom w:val="none" w:sz="0" w:space="0" w:color="auto"/>
            <w:right w:val="none" w:sz="0" w:space="0" w:color="auto"/>
          </w:divBdr>
        </w:div>
        <w:div w:id="541014394">
          <w:marLeft w:val="0"/>
          <w:marRight w:val="0"/>
          <w:marTop w:val="0"/>
          <w:marBottom w:val="0"/>
          <w:divBdr>
            <w:top w:val="none" w:sz="0" w:space="0" w:color="auto"/>
            <w:left w:val="none" w:sz="0" w:space="0" w:color="auto"/>
            <w:bottom w:val="none" w:sz="0" w:space="0" w:color="auto"/>
            <w:right w:val="none" w:sz="0" w:space="0" w:color="auto"/>
          </w:divBdr>
        </w:div>
        <w:div w:id="180513137">
          <w:marLeft w:val="0"/>
          <w:marRight w:val="0"/>
          <w:marTop w:val="0"/>
          <w:marBottom w:val="0"/>
          <w:divBdr>
            <w:top w:val="none" w:sz="0" w:space="0" w:color="auto"/>
            <w:left w:val="none" w:sz="0" w:space="0" w:color="auto"/>
            <w:bottom w:val="none" w:sz="0" w:space="0" w:color="auto"/>
            <w:right w:val="none" w:sz="0" w:space="0" w:color="auto"/>
          </w:divBdr>
        </w:div>
        <w:div w:id="735936232">
          <w:marLeft w:val="0"/>
          <w:marRight w:val="0"/>
          <w:marTop w:val="0"/>
          <w:marBottom w:val="0"/>
          <w:divBdr>
            <w:top w:val="none" w:sz="0" w:space="0" w:color="auto"/>
            <w:left w:val="none" w:sz="0" w:space="0" w:color="auto"/>
            <w:bottom w:val="none" w:sz="0" w:space="0" w:color="auto"/>
            <w:right w:val="none" w:sz="0" w:space="0" w:color="auto"/>
          </w:divBdr>
        </w:div>
        <w:div w:id="1174996319">
          <w:marLeft w:val="0"/>
          <w:marRight w:val="0"/>
          <w:marTop w:val="0"/>
          <w:marBottom w:val="0"/>
          <w:divBdr>
            <w:top w:val="none" w:sz="0" w:space="0" w:color="auto"/>
            <w:left w:val="none" w:sz="0" w:space="0" w:color="auto"/>
            <w:bottom w:val="none" w:sz="0" w:space="0" w:color="auto"/>
            <w:right w:val="none" w:sz="0" w:space="0" w:color="auto"/>
          </w:divBdr>
        </w:div>
        <w:div w:id="602105968">
          <w:marLeft w:val="0"/>
          <w:marRight w:val="0"/>
          <w:marTop w:val="0"/>
          <w:marBottom w:val="0"/>
          <w:divBdr>
            <w:top w:val="none" w:sz="0" w:space="0" w:color="auto"/>
            <w:left w:val="none" w:sz="0" w:space="0" w:color="auto"/>
            <w:bottom w:val="none" w:sz="0" w:space="0" w:color="auto"/>
            <w:right w:val="none" w:sz="0" w:space="0" w:color="auto"/>
          </w:divBdr>
        </w:div>
        <w:div w:id="1022048812">
          <w:marLeft w:val="0"/>
          <w:marRight w:val="0"/>
          <w:marTop w:val="0"/>
          <w:marBottom w:val="0"/>
          <w:divBdr>
            <w:top w:val="none" w:sz="0" w:space="0" w:color="auto"/>
            <w:left w:val="none" w:sz="0" w:space="0" w:color="auto"/>
            <w:bottom w:val="none" w:sz="0" w:space="0" w:color="auto"/>
            <w:right w:val="none" w:sz="0" w:space="0" w:color="auto"/>
          </w:divBdr>
        </w:div>
        <w:div w:id="1037197676">
          <w:marLeft w:val="0"/>
          <w:marRight w:val="0"/>
          <w:marTop w:val="0"/>
          <w:marBottom w:val="0"/>
          <w:divBdr>
            <w:top w:val="none" w:sz="0" w:space="0" w:color="auto"/>
            <w:left w:val="none" w:sz="0" w:space="0" w:color="auto"/>
            <w:bottom w:val="none" w:sz="0" w:space="0" w:color="auto"/>
            <w:right w:val="none" w:sz="0" w:space="0" w:color="auto"/>
          </w:divBdr>
        </w:div>
        <w:div w:id="111176259">
          <w:marLeft w:val="0"/>
          <w:marRight w:val="0"/>
          <w:marTop w:val="0"/>
          <w:marBottom w:val="0"/>
          <w:divBdr>
            <w:top w:val="none" w:sz="0" w:space="0" w:color="auto"/>
            <w:left w:val="none" w:sz="0" w:space="0" w:color="auto"/>
            <w:bottom w:val="none" w:sz="0" w:space="0" w:color="auto"/>
            <w:right w:val="none" w:sz="0" w:space="0" w:color="auto"/>
          </w:divBdr>
        </w:div>
        <w:div w:id="932780460">
          <w:marLeft w:val="0"/>
          <w:marRight w:val="0"/>
          <w:marTop w:val="0"/>
          <w:marBottom w:val="0"/>
          <w:divBdr>
            <w:top w:val="none" w:sz="0" w:space="0" w:color="auto"/>
            <w:left w:val="none" w:sz="0" w:space="0" w:color="auto"/>
            <w:bottom w:val="none" w:sz="0" w:space="0" w:color="auto"/>
            <w:right w:val="none" w:sz="0" w:space="0" w:color="auto"/>
          </w:divBdr>
        </w:div>
        <w:div w:id="2047675256">
          <w:marLeft w:val="0"/>
          <w:marRight w:val="0"/>
          <w:marTop w:val="0"/>
          <w:marBottom w:val="0"/>
          <w:divBdr>
            <w:top w:val="none" w:sz="0" w:space="0" w:color="auto"/>
            <w:left w:val="none" w:sz="0" w:space="0" w:color="auto"/>
            <w:bottom w:val="none" w:sz="0" w:space="0" w:color="auto"/>
            <w:right w:val="none" w:sz="0" w:space="0" w:color="auto"/>
          </w:divBdr>
        </w:div>
        <w:div w:id="122582042">
          <w:marLeft w:val="0"/>
          <w:marRight w:val="0"/>
          <w:marTop w:val="0"/>
          <w:marBottom w:val="0"/>
          <w:divBdr>
            <w:top w:val="none" w:sz="0" w:space="0" w:color="auto"/>
            <w:left w:val="none" w:sz="0" w:space="0" w:color="auto"/>
            <w:bottom w:val="none" w:sz="0" w:space="0" w:color="auto"/>
            <w:right w:val="none" w:sz="0" w:space="0" w:color="auto"/>
          </w:divBdr>
        </w:div>
        <w:div w:id="872767775">
          <w:marLeft w:val="0"/>
          <w:marRight w:val="0"/>
          <w:marTop w:val="0"/>
          <w:marBottom w:val="0"/>
          <w:divBdr>
            <w:top w:val="none" w:sz="0" w:space="0" w:color="auto"/>
            <w:left w:val="none" w:sz="0" w:space="0" w:color="auto"/>
            <w:bottom w:val="none" w:sz="0" w:space="0" w:color="auto"/>
            <w:right w:val="none" w:sz="0" w:space="0" w:color="auto"/>
          </w:divBdr>
        </w:div>
        <w:div w:id="416094679">
          <w:marLeft w:val="0"/>
          <w:marRight w:val="0"/>
          <w:marTop w:val="0"/>
          <w:marBottom w:val="0"/>
          <w:divBdr>
            <w:top w:val="none" w:sz="0" w:space="0" w:color="auto"/>
            <w:left w:val="none" w:sz="0" w:space="0" w:color="auto"/>
            <w:bottom w:val="none" w:sz="0" w:space="0" w:color="auto"/>
            <w:right w:val="none" w:sz="0" w:space="0" w:color="auto"/>
          </w:divBdr>
        </w:div>
        <w:div w:id="1756828966">
          <w:marLeft w:val="0"/>
          <w:marRight w:val="0"/>
          <w:marTop w:val="0"/>
          <w:marBottom w:val="0"/>
          <w:divBdr>
            <w:top w:val="none" w:sz="0" w:space="0" w:color="auto"/>
            <w:left w:val="none" w:sz="0" w:space="0" w:color="auto"/>
            <w:bottom w:val="none" w:sz="0" w:space="0" w:color="auto"/>
            <w:right w:val="none" w:sz="0" w:space="0" w:color="auto"/>
          </w:divBdr>
        </w:div>
        <w:div w:id="1385133469">
          <w:marLeft w:val="0"/>
          <w:marRight w:val="0"/>
          <w:marTop w:val="0"/>
          <w:marBottom w:val="0"/>
          <w:divBdr>
            <w:top w:val="none" w:sz="0" w:space="0" w:color="auto"/>
            <w:left w:val="none" w:sz="0" w:space="0" w:color="auto"/>
            <w:bottom w:val="none" w:sz="0" w:space="0" w:color="auto"/>
            <w:right w:val="none" w:sz="0" w:space="0" w:color="auto"/>
          </w:divBdr>
        </w:div>
        <w:div w:id="1029988946">
          <w:marLeft w:val="0"/>
          <w:marRight w:val="0"/>
          <w:marTop w:val="0"/>
          <w:marBottom w:val="0"/>
          <w:divBdr>
            <w:top w:val="none" w:sz="0" w:space="0" w:color="auto"/>
            <w:left w:val="none" w:sz="0" w:space="0" w:color="auto"/>
            <w:bottom w:val="none" w:sz="0" w:space="0" w:color="auto"/>
            <w:right w:val="none" w:sz="0" w:space="0" w:color="auto"/>
          </w:divBdr>
        </w:div>
      </w:divsChild>
    </w:div>
    <w:div w:id="176437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m.wikipedia.org/wiki/Plano_(geometr%C3%ADa)" TargetMode="External"/><Relationship Id="rId13" Type="http://schemas.openxmlformats.org/officeDocument/2006/relationships/hyperlink" Target="https://es.m.wikipedia.org/wiki/V%C3%A9rtice_(geometr%C3%ADa)" TargetMode="External"/><Relationship Id="rId18" Type="http://schemas.openxmlformats.org/officeDocument/2006/relationships/hyperlink" Target="https://es.m.wikipedia.org/wiki/Pol%C3%ADgono" TargetMode="External"/><Relationship Id="rId3" Type="http://schemas.openxmlformats.org/officeDocument/2006/relationships/settings" Target="settings.xml"/><Relationship Id="rId21" Type="http://schemas.openxmlformats.org/officeDocument/2006/relationships/hyperlink" Target="https://es.m.wikipedia.org/wiki/Apotema" TargetMode="External"/><Relationship Id="rId7" Type="http://schemas.openxmlformats.org/officeDocument/2006/relationships/hyperlink" Target="https://es.m.wikipedia.org/wiki/Segmento" TargetMode="External"/><Relationship Id="rId12" Type="http://schemas.openxmlformats.org/officeDocument/2006/relationships/hyperlink" Target="https://es.m.wikipedia.org/wiki/Segmento" TargetMode="External"/><Relationship Id="rId17" Type="http://schemas.openxmlformats.org/officeDocument/2006/relationships/hyperlink" Target="https://es.m.wikipedia.org/wiki/%C3%81ngulo_exterior" TargetMode="External"/><Relationship Id="rId2" Type="http://schemas.openxmlformats.org/officeDocument/2006/relationships/styles" Target="styles.xml"/><Relationship Id="rId16" Type="http://schemas.openxmlformats.org/officeDocument/2006/relationships/hyperlink" Target="https://es.m.wikipedia.org/wiki/%C3%81ngulo_interior" TargetMode="External"/><Relationship Id="rId20" Type="http://schemas.openxmlformats.org/officeDocument/2006/relationships/hyperlink" Target="https://es.m.wikipedia.org/wiki/Centro_(geometr%C3%ADa)" TargetMode="External"/><Relationship Id="rId1" Type="http://schemas.openxmlformats.org/officeDocument/2006/relationships/numbering" Target="numbering.xml"/><Relationship Id="rId6" Type="http://schemas.openxmlformats.org/officeDocument/2006/relationships/hyperlink" Target="https://es.m.wikipedia.org/wiki/Geometr%C3%ADa" TargetMode="External"/><Relationship Id="rId11" Type="http://schemas.openxmlformats.org/officeDocument/2006/relationships/hyperlink" Target="https://es.m.wikipedia.org/wiki/Politopo"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es.m.wikipedia.org/wiki/Diagonal" TargetMode="External"/><Relationship Id="rId23" Type="http://schemas.openxmlformats.org/officeDocument/2006/relationships/fontTable" Target="fontTable.xml"/><Relationship Id="rId10" Type="http://schemas.openxmlformats.org/officeDocument/2006/relationships/hyperlink" Target="https://es.m.wikipedia.org/wiki/Bidimensional" TargetMode="External"/><Relationship Id="rId19" Type="http://schemas.openxmlformats.org/officeDocument/2006/relationships/hyperlink" Target="https://es.m.wikipedia.org/wiki/Pol%C3%ADgono_regular" TargetMode="External"/><Relationship Id="rId4" Type="http://schemas.openxmlformats.org/officeDocument/2006/relationships/webSettings" Target="webSettings.xml"/><Relationship Id="rId9" Type="http://schemas.openxmlformats.org/officeDocument/2006/relationships/hyperlink" Target="https://es.m.wikipedia.org/wiki/Pol%C3%ADgono" TargetMode="External"/><Relationship Id="rId14" Type="http://schemas.openxmlformats.org/officeDocument/2006/relationships/hyperlink" Target="https://es.m.wikipedia.org/wiki/Intersecci%C3%B3n_(geometr%C3%ADa)" TargetMode="External"/><Relationship Id="rId22" Type="http://schemas.openxmlformats.org/officeDocument/2006/relationships/hyperlink" Target="https://es.m.wikipedia.org/wiki/Diago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3345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guillen</dc:creator>
  <cp:keywords/>
  <dc:description/>
  <cp:lastModifiedBy>JOSE FRANCISCO RODRIGUEZ DE LA PENA</cp:lastModifiedBy>
  <cp:revision>3</cp:revision>
  <dcterms:created xsi:type="dcterms:W3CDTF">2021-05-05T01:27:00Z</dcterms:created>
  <dcterms:modified xsi:type="dcterms:W3CDTF">2021-05-05T03:31:00Z</dcterms:modified>
</cp:coreProperties>
</file>