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9D734" w14:textId="77777777" w:rsidR="0065711B" w:rsidRPr="000B7079" w:rsidRDefault="0065711B" w:rsidP="000B7079">
      <w:pPr>
        <w:tabs>
          <w:tab w:val="right" w:leader="underscore" w:pos="8505"/>
          <w:tab w:val="left" w:pos="8647"/>
          <w:tab w:val="right" w:leader="underscore" w:pos="10065"/>
          <w:tab w:val="left" w:pos="10206"/>
          <w:tab w:val="right" w:leader="underscore" w:pos="13962"/>
        </w:tabs>
        <w:rPr>
          <w:b/>
          <w:szCs w:val="20"/>
        </w:rPr>
      </w:pPr>
    </w:p>
    <w:p w14:paraId="282E4A4C" w14:textId="7E4A39C6" w:rsidR="0065711B" w:rsidRDefault="00ED3168" w:rsidP="00ED3168">
      <w:pPr>
        <w:pStyle w:val="Prrafodelista"/>
        <w:tabs>
          <w:tab w:val="right" w:leader="underscore" w:pos="8505"/>
          <w:tab w:val="left" w:pos="8647"/>
          <w:tab w:val="right" w:leader="underscore" w:pos="10065"/>
          <w:tab w:val="left" w:pos="10206"/>
          <w:tab w:val="right" w:leader="underscore" w:pos="13962"/>
        </w:tabs>
        <w:spacing w:line="360" w:lineRule="auto"/>
        <w:jc w:val="center"/>
        <w:rPr>
          <w:b/>
          <w:sz w:val="24"/>
        </w:rPr>
      </w:pPr>
      <w:r>
        <w:rPr>
          <w:b/>
          <w:sz w:val="24"/>
        </w:rPr>
        <w:t>Escuela normal de educación preescolar</w:t>
      </w:r>
    </w:p>
    <w:p w14:paraId="00974CAE" w14:textId="7DB8AC12" w:rsidR="00ED3168" w:rsidRDefault="00ED3168" w:rsidP="00ED3168">
      <w:pPr>
        <w:pStyle w:val="Prrafodelista"/>
        <w:tabs>
          <w:tab w:val="right" w:leader="underscore" w:pos="8505"/>
          <w:tab w:val="left" w:pos="8647"/>
          <w:tab w:val="right" w:leader="underscore" w:pos="10065"/>
          <w:tab w:val="left" w:pos="10206"/>
          <w:tab w:val="right" w:leader="underscore" w:pos="13962"/>
        </w:tabs>
        <w:spacing w:line="360" w:lineRule="auto"/>
        <w:jc w:val="center"/>
        <w:rPr>
          <w:bCs/>
          <w:sz w:val="24"/>
        </w:rPr>
      </w:pPr>
      <w:r>
        <w:rPr>
          <w:bCs/>
          <w:sz w:val="24"/>
        </w:rPr>
        <w:t xml:space="preserve">Licenciatura en educación preescolar </w:t>
      </w:r>
    </w:p>
    <w:p w14:paraId="6AEF4306" w14:textId="6D692A0D" w:rsidR="00ED3168" w:rsidRDefault="00ED3168" w:rsidP="00ED3168">
      <w:pPr>
        <w:pStyle w:val="Prrafodelista"/>
        <w:tabs>
          <w:tab w:val="right" w:leader="underscore" w:pos="8505"/>
          <w:tab w:val="left" w:pos="8647"/>
          <w:tab w:val="right" w:leader="underscore" w:pos="10065"/>
          <w:tab w:val="left" w:pos="10206"/>
          <w:tab w:val="right" w:leader="underscore" w:pos="13962"/>
        </w:tabs>
        <w:spacing w:line="360" w:lineRule="auto"/>
        <w:jc w:val="center"/>
        <w:rPr>
          <w:bCs/>
          <w:sz w:val="24"/>
        </w:rPr>
      </w:pPr>
      <w:r>
        <w:rPr>
          <w:bCs/>
          <w:sz w:val="24"/>
        </w:rPr>
        <w:t>Sexto semestre</w:t>
      </w:r>
    </w:p>
    <w:p w14:paraId="767F1A66" w14:textId="6F7C701E" w:rsidR="00ED3168" w:rsidRDefault="00ED3168" w:rsidP="00ED3168">
      <w:pPr>
        <w:pStyle w:val="Prrafodelista"/>
        <w:tabs>
          <w:tab w:val="right" w:leader="underscore" w:pos="8505"/>
          <w:tab w:val="left" w:pos="8647"/>
          <w:tab w:val="right" w:leader="underscore" w:pos="10065"/>
          <w:tab w:val="left" w:pos="10206"/>
          <w:tab w:val="right" w:leader="underscore" w:pos="13962"/>
        </w:tabs>
        <w:spacing w:line="360" w:lineRule="auto"/>
        <w:jc w:val="center"/>
        <w:rPr>
          <w:bCs/>
          <w:sz w:val="24"/>
        </w:rPr>
      </w:pPr>
      <w:r>
        <w:rPr>
          <w:bCs/>
          <w:sz w:val="24"/>
        </w:rPr>
        <w:t xml:space="preserve">Ciclo escolar </w:t>
      </w:r>
    </w:p>
    <w:p w14:paraId="0CFBD899" w14:textId="253E5C3A" w:rsidR="00ED3168" w:rsidRDefault="00ED3168" w:rsidP="00ED3168">
      <w:pPr>
        <w:pStyle w:val="Prrafodelista"/>
        <w:tabs>
          <w:tab w:val="right" w:leader="underscore" w:pos="8505"/>
          <w:tab w:val="left" w:pos="8647"/>
          <w:tab w:val="right" w:leader="underscore" w:pos="10065"/>
          <w:tab w:val="left" w:pos="10206"/>
          <w:tab w:val="right" w:leader="underscore" w:pos="13962"/>
        </w:tabs>
        <w:spacing w:line="360" w:lineRule="auto"/>
        <w:jc w:val="center"/>
        <w:rPr>
          <w:bCs/>
          <w:sz w:val="24"/>
        </w:rPr>
      </w:pPr>
      <w:r>
        <w:rPr>
          <w:bCs/>
          <w:sz w:val="24"/>
        </w:rPr>
        <w:t xml:space="preserve"> 2020-2021</w:t>
      </w:r>
    </w:p>
    <w:p w14:paraId="61D456DA" w14:textId="77777777" w:rsidR="000B7079" w:rsidRDefault="00ED3168" w:rsidP="000B7079">
      <w:pPr>
        <w:pStyle w:val="Prrafodelista"/>
        <w:tabs>
          <w:tab w:val="right" w:leader="underscore" w:pos="8505"/>
          <w:tab w:val="left" w:pos="8647"/>
          <w:tab w:val="right" w:leader="underscore" w:pos="10065"/>
          <w:tab w:val="left" w:pos="10206"/>
          <w:tab w:val="right" w:leader="underscore" w:pos="13962"/>
        </w:tabs>
        <w:spacing w:line="360" w:lineRule="auto"/>
        <w:jc w:val="center"/>
        <w:rPr>
          <w:bCs/>
          <w:sz w:val="24"/>
        </w:rPr>
      </w:pPr>
      <w:r>
        <w:rPr>
          <w:bCs/>
          <w:sz w:val="24"/>
        </w:rPr>
        <w:t xml:space="preserve"> </w:t>
      </w:r>
      <w:r>
        <w:rPr>
          <w:bCs/>
          <w:noProof/>
          <w:sz w:val="24"/>
        </w:rPr>
        <w:drawing>
          <wp:inline distT="0" distB="0" distL="0" distR="0" wp14:anchorId="1780FF5F" wp14:editId="2397AF76">
            <wp:extent cx="1187494" cy="1513490"/>
            <wp:effectExtent l="19050" t="0" r="12700" b="448945"/>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rotWithShape="1">
                    <a:blip r:embed="rId5">
                      <a:extLst>
                        <a:ext uri="{28A0092B-C50C-407E-A947-70E740481C1C}">
                          <a14:useLocalDpi xmlns:a14="http://schemas.microsoft.com/office/drawing/2010/main" val="0"/>
                        </a:ext>
                      </a:extLst>
                    </a:blip>
                    <a:srcRect l="23052" t="13241" r="21533" b="16130"/>
                    <a:stretch/>
                  </pic:blipFill>
                  <pic:spPr bwMode="auto">
                    <a:xfrm>
                      <a:off x="0" y="0"/>
                      <a:ext cx="1187618" cy="151364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14:paraId="1BE04F1B" w14:textId="6F5D1AA6" w:rsidR="00ED3168" w:rsidRPr="000B7079" w:rsidRDefault="00ED3168" w:rsidP="000B7079">
      <w:pPr>
        <w:pStyle w:val="Prrafodelista"/>
        <w:tabs>
          <w:tab w:val="right" w:leader="underscore" w:pos="8505"/>
          <w:tab w:val="left" w:pos="8647"/>
          <w:tab w:val="right" w:leader="underscore" w:pos="10065"/>
          <w:tab w:val="left" w:pos="10206"/>
          <w:tab w:val="right" w:leader="underscore" w:pos="13962"/>
        </w:tabs>
        <w:spacing w:line="360" w:lineRule="auto"/>
        <w:jc w:val="center"/>
        <w:rPr>
          <w:bCs/>
          <w:sz w:val="24"/>
        </w:rPr>
      </w:pPr>
      <w:r w:rsidRPr="000B7079">
        <w:rPr>
          <w:b/>
          <w:sz w:val="24"/>
        </w:rPr>
        <w:t>Curso.</w:t>
      </w:r>
      <w:r w:rsidRPr="000B7079">
        <w:rPr>
          <w:bCs/>
          <w:sz w:val="24"/>
        </w:rPr>
        <w:t xml:space="preserve"> Bases legales y normativas de la educación básica. </w:t>
      </w:r>
    </w:p>
    <w:p w14:paraId="71255521" w14:textId="15031DAD" w:rsidR="00ED3168" w:rsidRDefault="00ED3168" w:rsidP="00ED3168">
      <w:pPr>
        <w:pStyle w:val="Prrafodelista"/>
        <w:tabs>
          <w:tab w:val="right" w:leader="underscore" w:pos="8505"/>
          <w:tab w:val="left" w:pos="8647"/>
          <w:tab w:val="right" w:leader="underscore" w:pos="10065"/>
          <w:tab w:val="left" w:pos="10206"/>
          <w:tab w:val="right" w:leader="underscore" w:pos="13962"/>
        </w:tabs>
        <w:spacing w:line="360" w:lineRule="auto"/>
        <w:jc w:val="center"/>
        <w:rPr>
          <w:bCs/>
          <w:sz w:val="24"/>
        </w:rPr>
      </w:pPr>
      <w:r>
        <w:rPr>
          <w:b/>
          <w:sz w:val="24"/>
        </w:rPr>
        <w:t>Titular.</w:t>
      </w:r>
      <w:r>
        <w:rPr>
          <w:bCs/>
          <w:sz w:val="24"/>
        </w:rPr>
        <w:t xml:space="preserve"> Arturo Flores Rodríguez. </w:t>
      </w:r>
    </w:p>
    <w:p w14:paraId="33963C3E" w14:textId="2591F62C" w:rsidR="00ED3168" w:rsidRDefault="00ED3168" w:rsidP="00ED3168">
      <w:pPr>
        <w:pStyle w:val="Prrafodelista"/>
        <w:tabs>
          <w:tab w:val="right" w:leader="underscore" w:pos="8505"/>
          <w:tab w:val="left" w:pos="8647"/>
          <w:tab w:val="right" w:leader="underscore" w:pos="10065"/>
          <w:tab w:val="left" w:pos="10206"/>
          <w:tab w:val="right" w:leader="underscore" w:pos="13962"/>
        </w:tabs>
        <w:spacing w:line="360" w:lineRule="auto"/>
        <w:jc w:val="center"/>
        <w:rPr>
          <w:bCs/>
          <w:sz w:val="24"/>
        </w:rPr>
      </w:pPr>
    </w:p>
    <w:p w14:paraId="30008DBF" w14:textId="6792A965" w:rsidR="00F107B1" w:rsidRPr="00F107B1" w:rsidRDefault="00F107B1" w:rsidP="00ED3168">
      <w:pPr>
        <w:pStyle w:val="Prrafodelista"/>
        <w:tabs>
          <w:tab w:val="right" w:leader="underscore" w:pos="8505"/>
          <w:tab w:val="left" w:pos="8647"/>
          <w:tab w:val="right" w:leader="underscore" w:pos="10065"/>
          <w:tab w:val="left" w:pos="10206"/>
          <w:tab w:val="right" w:leader="underscore" w:pos="13962"/>
        </w:tabs>
        <w:spacing w:line="360" w:lineRule="auto"/>
        <w:jc w:val="center"/>
        <w:rPr>
          <w:b/>
          <w:sz w:val="24"/>
        </w:rPr>
      </w:pPr>
      <w:r w:rsidRPr="00F107B1">
        <w:rPr>
          <w:b/>
          <w:sz w:val="24"/>
        </w:rPr>
        <w:t>Actividad 2.1</w:t>
      </w:r>
    </w:p>
    <w:p w14:paraId="6B9DB76F" w14:textId="3DF30B2D" w:rsidR="00ED3168" w:rsidRPr="00F107B1" w:rsidRDefault="00ED3168" w:rsidP="00ED3168">
      <w:pPr>
        <w:pStyle w:val="Prrafodelista"/>
        <w:tabs>
          <w:tab w:val="right" w:leader="underscore" w:pos="8505"/>
          <w:tab w:val="left" w:pos="8647"/>
          <w:tab w:val="right" w:leader="underscore" w:pos="10065"/>
          <w:tab w:val="left" w:pos="10206"/>
          <w:tab w:val="right" w:leader="underscore" w:pos="13962"/>
        </w:tabs>
        <w:spacing w:line="360" w:lineRule="auto"/>
        <w:jc w:val="center"/>
        <w:rPr>
          <w:bCs/>
          <w:sz w:val="24"/>
          <w:u w:val="single"/>
        </w:rPr>
      </w:pPr>
      <w:r w:rsidRPr="00F107B1">
        <w:rPr>
          <w:bCs/>
          <w:sz w:val="24"/>
          <w:u w:val="single"/>
        </w:rPr>
        <w:t xml:space="preserve">Reporte de videos </w:t>
      </w:r>
    </w:p>
    <w:p w14:paraId="0EE5AEE4" w14:textId="2C83B177" w:rsidR="00ED3168" w:rsidRDefault="00F107B1" w:rsidP="00F107B1">
      <w:pPr>
        <w:pStyle w:val="Prrafodelista"/>
        <w:tabs>
          <w:tab w:val="right" w:leader="underscore" w:pos="8505"/>
          <w:tab w:val="left" w:pos="8647"/>
          <w:tab w:val="right" w:leader="underscore" w:pos="10065"/>
          <w:tab w:val="left" w:pos="10206"/>
          <w:tab w:val="right" w:leader="underscore" w:pos="13962"/>
        </w:tabs>
        <w:spacing w:line="360" w:lineRule="auto"/>
        <w:rPr>
          <w:bCs/>
          <w:sz w:val="24"/>
        </w:rPr>
      </w:pPr>
      <w:r w:rsidRPr="00F107B1">
        <w:rPr>
          <w:b/>
          <w:sz w:val="24"/>
        </w:rPr>
        <w:t>Unidad de aprendizaje II.</w:t>
      </w:r>
      <w:r>
        <w:rPr>
          <w:bCs/>
          <w:sz w:val="24"/>
        </w:rPr>
        <w:t xml:space="preserve"> </w:t>
      </w:r>
      <w:r w:rsidRPr="00F107B1">
        <w:rPr>
          <w:bCs/>
          <w:sz w:val="24"/>
        </w:rPr>
        <w:t>Responsabilidades legales y éticos</w:t>
      </w:r>
      <w:r>
        <w:rPr>
          <w:bCs/>
          <w:sz w:val="24"/>
        </w:rPr>
        <w:t xml:space="preserve"> </w:t>
      </w:r>
      <w:r w:rsidRPr="00F107B1">
        <w:rPr>
          <w:bCs/>
          <w:sz w:val="24"/>
        </w:rPr>
        <w:t>del quehacer profesional</w:t>
      </w:r>
      <w:r>
        <w:rPr>
          <w:bCs/>
          <w:sz w:val="24"/>
        </w:rPr>
        <w:t>.</w:t>
      </w:r>
    </w:p>
    <w:p w14:paraId="533BEA9C" w14:textId="1256961B" w:rsidR="00F107B1" w:rsidRPr="00F107B1" w:rsidRDefault="00F107B1" w:rsidP="00F107B1">
      <w:pPr>
        <w:pStyle w:val="Prrafodelista"/>
        <w:tabs>
          <w:tab w:val="right" w:leader="underscore" w:pos="8505"/>
          <w:tab w:val="left" w:pos="8647"/>
          <w:tab w:val="right" w:leader="underscore" w:pos="10065"/>
          <w:tab w:val="left" w:pos="10206"/>
          <w:tab w:val="right" w:leader="underscore" w:pos="13962"/>
        </w:tabs>
        <w:spacing w:line="360" w:lineRule="auto"/>
        <w:jc w:val="center"/>
        <w:rPr>
          <w:b/>
          <w:sz w:val="24"/>
        </w:rPr>
      </w:pPr>
      <w:r w:rsidRPr="00F107B1">
        <w:rPr>
          <w:b/>
          <w:sz w:val="24"/>
        </w:rPr>
        <w:t>Competencias profesionales.</w:t>
      </w:r>
    </w:p>
    <w:p w14:paraId="36849C3B" w14:textId="77777777" w:rsidR="00F107B1" w:rsidRDefault="00F107B1" w:rsidP="00F107B1">
      <w:pPr>
        <w:pStyle w:val="Prrafodelista"/>
        <w:numPr>
          <w:ilvl w:val="0"/>
          <w:numId w:val="3"/>
        </w:numPr>
        <w:tabs>
          <w:tab w:val="right" w:leader="underscore" w:pos="8505"/>
          <w:tab w:val="left" w:pos="8647"/>
          <w:tab w:val="right" w:leader="underscore" w:pos="10065"/>
          <w:tab w:val="left" w:pos="10206"/>
          <w:tab w:val="right" w:leader="underscore" w:pos="13962"/>
        </w:tabs>
        <w:spacing w:line="360" w:lineRule="auto"/>
        <w:jc w:val="both"/>
        <w:rPr>
          <w:bCs/>
          <w:sz w:val="24"/>
        </w:rPr>
      </w:pPr>
      <w:r w:rsidRPr="00F107B1">
        <w:rPr>
          <w:bCs/>
          <w:sz w:val="24"/>
        </w:rPr>
        <w:t>Integra recursos de la investigación educativa para enriquecer su práctica</w:t>
      </w:r>
      <w:r>
        <w:rPr>
          <w:bCs/>
          <w:sz w:val="24"/>
        </w:rPr>
        <w:t xml:space="preserve"> </w:t>
      </w:r>
      <w:r w:rsidRPr="00F107B1">
        <w:rPr>
          <w:bCs/>
          <w:sz w:val="24"/>
        </w:rPr>
        <w:t>profesional, expresando su interés por el conocimiento, la ciencia y la mejora</w:t>
      </w:r>
      <w:r>
        <w:rPr>
          <w:bCs/>
          <w:sz w:val="24"/>
        </w:rPr>
        <w:t xml:space="preserve"> </w:t>
      </w:r>
      <w:r w:rsidRPr="00F107B1">
        <w:rPr>
          <w:bCs/>
          <w:sz w:val="24"/>
        </w:rPr>
        <w:t>de la educación.</w:t>
      </w:r>
    </w:p>
    <w:p w14:paraId="2B3DABAF" w14:textId="751EB7F8" w:rsidR="00F107B1" w:rsidRPr="00F107B1" w:rsidRDefault="00F107B1" w:rsidP="00F107B1">
      <w:pPr>
        <w:pStyle w:val="Prrafodelista"/>
        <w:numPr>
          <w:ilvl w:val="0"/>
          <w:numId w:val="3"/>
        </w:numPr>
        <w:tabs>
          <w:tab w:val="right" w:leader="underscore" w:pos="8505"/>
          <w:tab w:val="left" w:pos="8647"/>
          <w:tab w:val="right" w:leader="underscore" w:pos="10065"/>
          <w:tab w:val="left" w:pos="10206"/>
          <w:tab w:val="right" w:leader="underscore" w:pos="13962"/>
        </w:tabs>
        <w:spacing w:line="360" w:lineRule="auto"/>
        <w:jc w:val="both"/>
        <w:rPr>
          <w:bCs/>
          <w:sz w:val="24"/>
        </w:rPr>
      </w:pPr>
      <w:r w:rsidRPr="00F107B1">
        <w:rPr>
          <w:bCs/>
          <w:sz w:val="24"/>
        </w:rPr>
        <w:t>Actúa de manera ética ante la diversidad de situaciones que se presentan</w:t>
      </w:r>
    </w:p>
    <w:p w14:paraId="414CA5D0" w14:textId="186A5615" w:rsidR="00F107B1" w:rsidRDefault="00F107B1" w:rsidP="00F107B1">
      <w:pPr>
        <w:pStyle w:val="Prrafodelista"/>
        <w:tabs>
          <w:tab w:val="right" w:leader="underscore" w:pos="8505"/>
          <w:tab w:val="left" w:pos="8647"/>
          <w:tab w:val="right" w:leader="underscore" w:pos="10065"/>
          <w:tab w:val="left" w:pos="10206"/>
          <w:tab w:val="right" w:leader="underscore" w:pos="13962"/>
        </w:tabs>
        <w:spacing w:line="360" w:lineRule="auto"/>
        <w:ind w:left="1440"/>
        <w:jc w:val="both"/>
        <w:rPr>
          <w:bCs/>
          <w:sz w:val="24"/>
        </w:rPr>
      </w:pPr>
      <w:r w:rsidRPr="00F107B1">
        <w:rPr>
          <w:bCs/>
          <w:sz w:val="24"/>
        </w:rPr>
        <w:t>en la práctica profesional.</w:t>
      </w:r>
    </w:p>
    <w:p w14:paraId="42752484" w14:textId="540708A0" w:rsidR="00F107B1" w:rsidRPr="000B7079" w:rsidRDefault="00F107B1" w:rsidP="00F107B1">
      <w:pPr>
        <w:pStyle w:val="Prrafodelista"/>
        <w:tabs>
          <w:tab w:val="right" w:leader="underscore" w:pos="8505"/>
          <w:tab w:val="left" w:pos="8647"/>
          <w:tab w:val="right" w:leader="underscore" w:pos="10065"/>
          <w:tab w:val="left" w:pos="10206"/>
          <w:tab w:val="right" w:leader="underscore" w:pos="13962"/>
        </w:tabs>
        <w:spacing w:line="360" w:lineRule="auto"/>
        <w:ind w:left="1440"/>
        <w:jc w:val="center"/>
        <w:rPr>
          <w:b/>
          <w:sz w:val="24"/>
        </w:rPr>
      </w:pPr>
      <w:r w:rsidRPr="000B7079">
        <w:rPr>
          <w:b/>
          <w:sz w:val="24"/>
        </w:rPr>
        <w:t>Presentado por la alumna</w:t>
      </w:r>
    </w:p>
    <w:p w14:paraId="2CE2CE79" w14:textId="61472821" w:rsidR="00F107B1" w:rsidRDefault="00F107B1" w:rsidP="00F107B1">
      <w:pPr>
        <w:pStyle w:val="Prrafodelista"/>
        <w:tabs>
          <w:tab w:val="right" w:leader="underscore" w:pos="8505"/>
          <w:tab w:val="left" w:pos="8647"/>
          <w:tab w:val="right" w:leader="underscore" w:pos="10065"/>
          <w:tab w:val="left" w:pos="10206"/>
          <w:tab w:val="right" w:leader="underscore" w:pos="13962"/>
        </w:tabs>
        <w:spacing w:line="360" w:lineRule="auto"/>
        <w:ind w:left="1440"/>
        <w:jc w:val="center"/>
        <w:rPr>
          <w:bCs/>
          <w:sz w:val="24"/>
        </w:rPr>
      </w:pPr>
      <w:r>
        <w:rPr>
          <w:bCs/>
          <w:sz w:val="24"/>
        </w:rPr>
        <w:t xml:space="preserve">Vannessa </w:t>
      </w:r>
      <w:r w:rsidR="000B7079">
        <w:rPr>
          <w:bCs/>
          <w:sz w:val="24"/>
        </w:rPr>
        <w:t>J</w:t>
      </w:r>
      <w:r>
        <w:rPr>
          <w:bCs/>
          <w:sz w:val="24"/>
        </w:rPr>
        <w:t xml:space="preserve">annette Solis </w:t>
      </w:r>
      <w:r w:rsidR="000B7079">
        <w:rPr>
          <w:bCs/>
          <w:sz w:val="24"/>
        </w:rPr>
        <w:t>Aldape #19</w:t>
      </w:r>
    </w:p>
    <w:p w14:paraId="01DB6EBB" w14:textId="3F67B7F3" w:rsidR="000B7079" w:rsidRDefault="000B7079" w:rsidP="00F107B1">
      <w:pPr>
        <w:pStyle w:val="Prrafodelista"/>
        <w:tabs>
          <w:tab w:val="right" w:leader="underscore" w:pos="8505"/>
          <w:tab w:val="left" w:pos="8647"/>
          <w:tab w:val="right" w:leader="underscore" w:pos="10065"/>
          <w:tab w:val="left" w:pos="10206"/>
          <w:tab w:val="right" w:leader="underscore" w:pos="13962"/>
        </w:tabs>
        <w:spacing w:line="360" w:lineRule="auto"/>
        <w:ind w:left="1440"/>
        <w:jc w:val="center"/>
        <w:rPr>
          <w:bCs/>
          <w:sz w:val="24"/>
        </w:rPr>
      </w:pPr>
      <w:r w:rsidRPr="000B7079">
        <w:rPr>
          <w:b/>
          <w:sz w:val="24"/>
        </w:rPr>
        <w:t>Grado</w:t>
      </w:r>
      <w:r>
        <w:rPr>
          <w:bCs/>
          <w:sz w:val="24"/>
        </w:rPr>
        <w:t xml:space="preserve"> 3º </w:t>
      </w:r>
      <w:r w:rsidRPr="000B7079">
        <w:rPr>
          <w:b/>
          <w:sz w:val="24"/>
        </w:rPr>
        <w:t xml:space="preserve">Sección </w:t>
      </w:r>
      <w:r>
        <w:rPr>
          <w:bCs/>
          <w:sz w:val="24"/>
        </w:rPr>
        <w:t>B</w:t>
      </w:r>
    </w:p>
    <w:p w14:paraId="0908BAA0" w14:textId="2EEC3B55" w:rsidR="000B7079" w:rsidRDefault="000B7079" w:rsidP="00F107B1">
      <w:pPr>
        <w:pStyle w:val="Prrafodelista"/>
        <w:tabs>
          <w:tab w:val="right" w:leader="underscore" w:pos="8505"/>
          <w:tab w:val="left" w:pos="8647"/>
          <w:tab w:val="right" w:leader="underscore" w:pos="10065"/>
          <w:tab w:val="left" w:pos="10206"/>
          <w:tab w:val="right" w:leader="underscore" w:pos="13962"/>
        </w:tabs>
        <w:spacing w:line="360" w:lineRule="auto"/>
        <w:ind w:left="1440"/>
        <w:jc w:val="center"/>
        <w:rPr>
          <w:bCs/>
          <w:sz w:val="24"/>
        </w:rPr>
      </w:pPr>
    </w:p>
    <w:p w14:paraId="37ACEFFD" w14:textId="2445CE40" w:rsidR="000B7079" w:rsidRPr="00F107B1" w:rsidRDefault="000B7079" w:rsidP="000B7079">
      <w:pPr>
        <w:pStyle w:val="Prrafodelista"/>
        <w:tabs>
          <w:tab w:val="right" w:leader="underscore" w:pos="8505"/>
          <w:tab w:val="left" w:pos="8647"/>
          <w:tab w:val="right" w:leader="underscore" w:pos="10065"/>
          <w:tab w:val="left" w:pos="10206"/>
          <w:tab w:val="right" w:leader="underscore" w:pos="13962"/>
        </w:tabs>
        <w:spacing w:line="360" w:lineRule="auto"/>
        <w:ind w:left="1440"/>
        <w:rPr>
          <w:bCs/>
          <w:sz w:val="24"/>
        </w:rPr>
      </w:pPr>
      <w:r>
        <w:rPr>
          <w:bCs/>
          <w:sz w:val="24"/>
        </w:rPr>
        <w:t>Saltillo, Coah                                                              09 de mayo del 2021</w:t>
      </w:r>
    </w:p>
    <w:p w14:paraId="76D2800A" w14:textId="77777777" w:rsidR="0065711B" w:rsidRDefault="0065711B"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474E664E" w14:textId="77777777" w:rsidR="0065711B" w:rsidRDefault="0065711B"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6CFAC907" w14:textId="77777777" w:rsidR="0065711B" w:rsidRPr="000B7079" w:rsidRDefault="0065711B" w:rsidP="000B7079">
      <w:pPr>
        <w:tabs>
          <w:tab w:val="right" w:leader="underscore" w:pos="8505"/>
          <w:tab w:val="left" w:pos="8647"/>
          <w:tab w:val="right" w:leader="underscore" w:pos="10065"/>
          <w:tab w:val="left" w:pos="10206"/>
          <w:tab w:val="right" w:leader="underscore" w:pos="13962"/>
        </w:tabs>
        <w:rPr>
          <w:b/>
          <w:szCs w:val="20"/>
        </w:rPr>
      </w:pPr>
    </w:p>
    <w:p w14:paraId="33C8B92A" w14:textId="77777777" w:rsidR="0065711B" w:rsidRDefault="0065711B"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700CB676" w14:textId="7D08943C" w:rsidR="00F26F6C" w:rsidRPr="00136CE7" w:rsidRDefault="00F26F6C" w:rsidP="001C2734">
      <w:pPr>
        <w:pStyle w:val="Prrafodelista"/>
        <w:numPr>
          <w:ilvl w:val="0"/>
          <w:numId w:val="2"/>
        </w:numPr>
        <w:tabs>
          <w:tab w:val="right" w:leader="underscore" w:pos="8505"/>
          <w:tab w:val="left" w:pos="8647"/>
          <w:tab w:val="right" w:leader="underscore" w:pos="10065"/>
          <w:tab w:val="left" w:pos="10206"/>
          <w:tab w:val="right" w:leader="underscore" w:pos="13962"/>
        </w:tabs>
        <w:jc w:val="center"/>
        <w:rPr>
          <w:b/>
          <w:bCs/>
          <w:sz w:val="24"/>
          <w14:glow w14:rad="63500">
            <w14:schemeClr w14:val="accent2">
              <w14:alpha w14:val="60000"/>
              <w14:satMod w14:val="175000"/>
            </w14:schemeClr>
          </w14:glow>
        </w:rPr>
      </w:pPr>
      <w:r w:rsidRPr="00136CE7">
        <w:rPr>
          <w:b/>
          <w:bCs/>
          <w:sz w:val="24"/>
          <w14:glow w14:rad="63500">
            <w14:schemeClr w14:val="accent2">
              <w14:alpha w14:val="60000"/>
              <w14:satMod w14:val="175000"/>
            </w14:schemeClr>
          </w14:glow>
        </w:rPr>
        <w:t>Observa los siguientes dos</w:t>
      </w:r>
      <w:r w:rsidR="00742FCE" w:rsidRPr="00136CE7">
        <w:rPr>
          <w:b/>
          <w:bCs/>
          <w:sz w:val="24"/>
          <w14:glow w14:rad="63500">
            <w14:schemeClr w14:val="accent2">
              <w14:alpha w14:val="60000"/>
              <w14:satMod w14:val="175000"/>
            </w14:schemeClr>
          </w14:glow>
        </w:rPr>
        <w:t xml:space="preserve"> videos y elabora un reporte de video</w:t>
      </w:r>
      <w:r w:rsidRPr="00136CE7">
        <w:rPr>
          <w:b/>
          <w:bCs/>
          <w:sz w:val="24"/>
          <w14:glow w14:rad="63500">
            <w14:schemeClr w14:val="accent2">
              <w14:alpha w14:val="60000"/>
              <w14:satMod w14:val="175000"/>
            </w14:schemeClr>
          </w14:glow>
        </w:rPr>
        <w:t xml:space="preserve"> por cada video señalado.</w:t>
      </w:r>
    </w:p>
    <w:p w14:paraId="154BB25F" w14:textId="77777777" w:rsidR="00F26F6C" w:rsidRPr="00F26F6C" w:rsidRDefault="00F26F6C" w:rsidP="00F26F6C">
      <w:pPr>
        <w:pStyle w:val="Prrafodelista"/>
        <w:tabs>
          <w:tab w:val="right" w:leader="underscore" w:pos="8505"/>
          <w:tab w:val="left" w:pos="8647"/>
          <w:tab w:val="right" w:leader="underscore" w:pos="10065"/>
          <w:tab w:val="left" w:pos="10206"/>
          <w:tab w:val="right" w:leader="underscore" w:pos="13962"/>
        </w:tabs>
        <w:ind w:left="1185"/>
        <w:rPr>
          <w:sz w:val="18"/>
          <w:szCs w:val="18"/>
        </w:rPr>
      </w:pPr>
    </w:p>
    <w:p w14:paraId="32C0C01C" w14:textId="77777777" w:rsidR="00F26F6C" w:rsidRPr="001C2734" w:rsidRDefault="00F26F6C" w:rsidP="00F26F6C">
      <w:pPr>
        <w:pStyle w:val="Prrafodelista"/>
        <w:tabs>
          <w:tab w:val="right" w:leader="underscore" w:pos="8505"/>
          <w:tab w:val="left" w:pos="8647"/>
          <w:tab w:val="right" w:leader="underscore" w:pos="10065"/>
          <w:tab w:val="left" w:pos="10206"/>
          <w:tab w:val="right" w:leader="underscore" w:pos="13962"/>
        </w:tabs>
        <w:rPr>
          <w:b/>
          <w:bCs/>
          <w:sz w:val="24"/>
        </w:rPr>
      </w:pPr>
      <w:r w:rsidRPr="001C2734">
        <w:rPr>
          <w:b/>
          <w:bCs/>
          <w:sz w:val="24"/>
        </w:rPr>
        <w:t>Video 1. “Un buen maestro que sabe que en todo ser humano hay grandeza”.</w:t>
      </w:r>
    </w:p>
    <w:p w14:paraId="05B62265" w14:textId="1DA00F35" w:rsidR="002E76EF" w:rsidRPr="002E76EF" w:rsidRDefault="002E76EF" w:rsidP="00DC605B">
      <w:pPr>
        <w:pStyle w:val="Prrafodelista"/>
        <w:tabs>
          <w:tab w:val="right" w:leader="underscore" w:pos="8505"/>
          <w:tab w:val="left" w:pos="8647"/>
          <w:tab w:val="right" w:leader="underscore" w:pos="10065"/>
          <w:tab w:val="left" w:pos="10206"/>
          <w:tab w:val="right" w:leader="underscore" w:pos="13962"/>
        </w:tabs>
        <w:spacing w:line="360" w:lineRule="auto"/>
        <w:rPr>
          <w:sz w:val="24"/>
        </w:rPr>
      </w:pPr>
      <w:r>
        <w:rPr>
          <w:sz w:val="24"/>
        </w:rPr>
        <w:t>El video comienza con una frase que dice que l</w:t>
      </w:r>
      <w:r w:rsidRPr="002E76EF">
        <w:rPr>
          <w:sz w:val="24"/>
        </w:rPr>
        <w:t>a palabra "educación", en el fondo, quiere decir "sacar de dentro"</w:t>
      </w:r>
      <w:r>
        <w:rPr>
          <w:sz w:val="24"/>
        </w:rPr>
        <w:t>, ya que n</w:t>
      </w:r>
      <w:r w:rsidRPr="002E76EF">
        <w:rPr>
          <w:sz w:val="24"/>
        </w:rPr>
        <w:t>o somos cubos vacíos que llenar, sino fuegos que hay que encender.</w:t>
      </w:r>
    </w:p>
    <w:p w14:paraId="53AC6E13" w14:textId="19B3EA86" w:rsidR="002E76EF" w:rsidRDefault="002E76EF" w:rsidP="00DC605B">
      <w:pPr>
        <w:pStyle w:val="Prrafodelista"/>
        <w:tabs>
          <w:tab w:val="right" w:leader="underscore" w:pos="8505"/>
          <w:tab w:val="left" w:pos="8647"/>
          <w:tab w:val="right" w:leader="underscore" w:pos="10065"/>
          <w:tab w:val="left" w:pos="10206"/>
          <w:tab w:val="right" w:leader="underscore" w:pos="13962"/>
        </w:tabs>
        <w:spacing w:line="360" w:lineRule="auto"/>
        <w:rPr>
          <w:sz w:val="24"/>
        </w:rPr>
      </w:pPr>
      <w:r>
        <w:rPr>
          <w:sz w:val="24"/>
        </w:rPr>
        <w:t xml:space="preserve">Posteriormente comienza a contar una historia que le ha marcado, habla de un joven que creció </w:t>
      </w:r>
      <w:r w:rsidRPr="002E76EF">
        <w:rPr>
          <w:sz w:val="24"/>
        </w:rPr>
        <w:t>en la ciudad de Detroit,</w:t>
      </w:r>
      <w:r>
        <w:rPr>
          <w:sz w:val="24"/>
        </w:rPr>
        <w:t xml:space="preserve"> muestra oralmente la vida un tanto dura que tuvo que pasar como la perdida de su padre y quedar al mando de su madre, este comienza a dedicarse a oficios pequeños que incluyen la limpieza de diversos lugares. También comenta la dura vida de ser una persona de color en esos tiempos en la ciudad de Detroit, </w:t>
      </w:r>
      <w:r w:rsidR="00DC605B">
        <w:rPr>
          <w:sz w:val="24"/>
        </w:rPr>
        <w:t xml:space="preserve">pasó por </w:t>
      </w:r>
      <w:r w:rsidRPr="00DC605B">
        <w:rPr>
          <w:sz w:val="24"/>
        </w:rPr>
        <w:t>una especie de apartheid, es decir</w:t>
      </w:r>
      <w:r w:rsidR="00DC605B">
        <w:rPr>
          <w:sz w:val="24"/>
        </w:rPr>
        <w:t xml:space="preserve"> </w:t>
      </w:r>
      <w:r w:rsidRPr="00DC605B">
        <w:rPr>
          <w:sz w:val="24"/>
        </w:rPr>
        <w:t>las personas de color debían sentarse en sitios distintos que las blancas,</w:t>
      </w:r>
      <w:r w:rsidR="00DC605B">
        <w:rPr>
          <w:sz w:val="24"/>
        </w:rPr>
        <w:t xml:space="preserve"> </w:t>
      </w:r>
      <w:r w:rsidRPr="00DC605B">
        <w:rPr>
          <w:sz w:val="24"/>
        </w:rPr>
        <w:t>tenían que ir a baños diferentes, etcétera</w:t>
      </w:r>
      <w:r w:rsidR="00DC605B">
        <w:rPr>
          <w:sz w:val="24"/>
        </w:rPr>
        <w:t>. Añadiendo que era un chico pobre y que además lo consideraban muy estúpido. Un día la madre decide que seria mejor que el chico fijara mas su atención en los libros que en televisión, y este sorprendentemente se enamora de los libros.</w:t>
      </w:r>
    </w:p>
    <w:p w14:paraId="2638D95E" w14:textId="107E8ED3" w:rsidR="00DC605B" w:rsidRDefault="00DC605B" w:rsidP="00DC605B">
      <w:pPr>
        <w:pStyle w:val="Prrafodelista"/>
        <w:tabs>
          <w:tab w:val="right" w:leader="underscore" w:pos="8505"/>
          <w:tab w:val="left" w:pos="8647"/>
          <w:tab w:val="right" w:leader="underscore" w:pos="10065"/>
          <w:tab w:val="left" w:pos="10206"/>
          <w:tab w:val="right" w:leader="underscore" w:pos="13962"/>
        </w:tabs>
        <w:spacing w:line="360" w:lineRule="auto"/>
        <w:rPr>
          <w:sz w:val="24"/>
        </w:rPr>
      </w:pPr>
      <w:r>
        <w:rPr>
          <w:sz w:val="24"/>
        </w:rPr>
        <w:t xml:space="preserve">En el relato entra un personaje que era profesor, uno que verdaderamente era un maestro y que </w:t>
      </w:r>
      <w:r w:rsidR="00E33725">
        <w:rPr>
          <w:sz w:val="24"/>
        </w:rPr>
        <w:t>creía</w:t>
      </w:r>
      <w:r>
        <w:rPr>
          <w:sz w:val="24"/>
        </w:rPr>
        <w:t xml:space="preserve"> que todo ser humano tiene grandeza y potencial, y este consideraba que </w:t>
      </w:r>
      <w:r w:rsidR="00E33725">
        <w:rPr>
          <w:sz w:val="24"/>
        </w:rPr>
        <w:t xml:space="preserve">la misión de un maestro es ayudar y fortalecer ese potencial. </w:t>
      </w:r>
    </w:p>
    <w:p w14:paraId="6239FE9B" w14:textId="6C5F41D4" w:rsidR="00E33725" w:rsidRPr="00DC605B" w:rsidRDefault="00E33725" w:rsidP="00DC605B">
      <w:pPr>
        <w:pStyle w:val="Prrafodelista"/>
        <w:tabs>
          <w:tab w:val="right" w:leader="underscore" w:pos="8505"/>
          <w:tab w:val="left" w:pos="8647"/>
          <w:tab w:val="right" w:leader="underscore" w:pos="10065"/>
          <w:tab w:val="left" w:pos="10206"/>
          <w:tab w:val="right" w:leader="underscore" w:pos="13962"/>
        </w:tabs>
        <w:spacing w:line="360" w:lineRule="auto"/>
        <w:rPr>
          <w:sz w:val="24"/>
        </w:rPr>
      </w:pPr>
      <w:r>
        <w:rPr>
          <w:sz w:val="24"/>
        </w:rPr>
        <w:t xml:space="preserve">Un día en una clase el maestro lleva una piedra y pregunta al grupo si conocen de la existencia de ella, nadie contesta y el chico al haber leído innumerables libros, conocía de la existencia de dicha piedra, y mejor aún conocía más de lo que el maestro se esperaba. Por poco no logra hablar, pues al tener en mente que siempre había sido una persona con poco conocimiento no le daba las fuerzas para responder. </w:t>
      </w:r>
    </w:p>
    <w:p w14:paraId="14A3ECFD" w14:textId="308F1EC6" w:rsidR="002E76EF" w:rsidRPr="00F170AD" w:rsidRDefault="00F170AD" w:rsidP="00F170AD">
      <w:pPr>
        <w:pStyle w:val="Prrafodelista"/>
        <w:tabs>
          <w:tab w:val="right" w:leader="underscore" w:pos="8505"/>
          <w:tab w:val="left" w:pos="8647"/>
          <w:tab w:val="right" w:leader="underscore" w:pos="10065"/>
          <w:tab w:val="left" w:pos="10206"/>
          <w:tab w:val="right" w:leader="underscore" w:pos="13962"/>
        </w:tabs>
        <w:spacing w:line="360" w:lineRule="auto"/>
        <w:rPr>
          <w:b/>
          <w:bCs/>
          <w:sz w:val="24"/>
        </w:rPr>
      </w:pPr>
      <w:r>
        <w:rPr>
          <w:sz w:val="24"/>
        </w:rPr>
        <w:t xml:space="preserve">Esto marco un antes y después en la vida del chico ya que recupero la confianza en si mismo y paso de ser el peor, al mejor de su clase, hizo su sueño realidad, ser médico. </w:t>
      </w:r>
      <w:r w:rsidR="002E76EF" w:rsidRPr="00F170AD">
        <w:rPr>
          <w:sz w:val="24"/>
        </w:rPr>
        <w:t>Ha sido el mejor neurocirujano infantil de la historia,</w:t>
      </w:r>
      <w:r>
        <w:rPr>
          <w:sz w:val="24"/>
        </w:rPr>
        <w:t xml:space="preserve"> </w:t>
      </w:r>
      <w:r w:rsidR="002E76EF" w:rsidRPr="00F170AD">
        <w:rPr>
          <w:sz w:val="24"/>
        </w:rPr>
        <w:t xml:space="preserve">el profesor </w:t>
      </w:r>
      <w:r w:rsidR="002E76EF" w:rsidRPr="00F170AD">
        <w:rPr>
          <w:b/>
          <w:bCs/>
          <w:sz w:val="24"/>
        </w:rPr>
        <w:t>Ben Carson.</w:t>
      </w:r>
      <w:r>
        <w:rPr>
          <w:b/>
          <w:bCs/>
          <w:sz w:val="24"/>
        </w:rPr>
        <w:t xml:space="preserve"> </w:t>
      </w:r>
      <w:r w:rsidRPr="00F170AD">
        <w:rPr>
          <w:sz w:val="24"/>
        </w:rPr>
        <w:t>E</w:t>
      </w:r>
      <w:r w:rsidR="002E76EF" w:rsidRPr="00F170AD">
        <w:rPr>
          <w:sz w:val="24"/>
        </w:rPr>
        <w:t>n 1987, hizo una operación de separar</w:t>
      </w:r>
      <w:r>
        <w:rPr>
          <w:sz w:val="24"/>
        </w:rPr>
        <w:t xml:space="preserve"> </w:t>
      </w:r>
      <w:r w:rsidR="002E76EF" w:rsidRPr="00F170AD">
        <w:rPr>
          <w:sz w:val="24"/>
        </w:rPr>
        <w:t>a dos gemelos siameses unidos a nivel craneoencefálico.</w:t>
      </w:r>
      <w:r>
        <w:rPr>
          <w:sz w:val="24"/>
        </w:rPr>
        <w:t xml:space="preserve"> </w:t>
      </w:r>
      <w:r w:rsidR="002E76EF" w:rsidRPr="00F170AD">
        <w:rPr>
          <w:sz w:val="24"/>
        </w:rPr>
        <w:t>Los dos niños salieron adelante,</w:t>
      </w:r>
      <w:r>
        <w:rPr>
          <w:sz w:val="24"/>
        </w:rPr>
        <w:t xml:space="preserve"> </w:t>
      </w:r>
      <w:r w:rsidR="002E76EF" w:rsidRPr="00F170AD">
        <w:rPr>
          <w:sz w:val="24"/>
        </w:rPr>
        <w:t>vivieron y estuvieron bien y sanos.</w:t>
      </w:r>
    </w:p>
    <w:p w14:paraId="6939EC1A" w14:textId="1F61276B" w:rsidR="00F26F6C" w:rsidRPr="00F170AD" w:rsidRDefault="002E76EF" w:rsidP="00F170AD">
      <w:pPr>
        <w:pStyle w:val="Prrafodelista"/>
        <w:tabs>
          <w:tab w:val="right" w:leader="underscore" w:pos="8505"/>
          <w:tab w:val="left" w:pos="8647"/>
          <w:tab w:val="right" w:leader="underscore" w:pos="10065"/>
          <w:tab w:val="left" w:pos="10206"/>
          <w:tab w:val="right" w:leader="underscore" w:pos="13962"/>
        </w:tabs>
        <w:spacing w:line="360" w:lineRule="auto"/>
        <w:rPr>
          <w:sz w:val="24"/>
        </w:rPr>
      </w:pPr>
      <w:r w:rsidRPr="00F170AD">
        <w:rPr>
          <w:b/>
          <w:bCs/>
          <w:sz w:val="24"/>
        </w:rPr>
        <w:lastRenderedPageBreak/>
        <w:t>En todo ser humano hay potencial</w:t>
      </w:r>
      <w:r w:rsidRPr="002E76EF">
        <w:rPr>
          <w:sz w:val="24"/>
        </w:rPr>
        <w:t>, en todo ser humano hay grandeza,</w:t>
      </w:r>
      <w:r w:rsidR="00F170AD">
        <w:rPr>
          <w:sz w:val="24"/>
        </w:rPr>
        <w:t xml:space="preserve"> debemos</w:t>
      </w:r>
      <w:r w:rsidRPr="00F170AD">
        <w:rPr>
          <w:sz w:val="24"/>
        </w:rPr>
        <w:t xml:space="preserve"> crear </w:t>
      </w:r>
      <w:r w:rsidRPr="00400B87">
        <w:rPr>
          <w:b/>
          <w:bCs/>
          <w:sz w:val="24"/>
        </w:rPr>
        <w:t>espacios de oportunidad</w:t>
      </w:r>
      <w:r w:rsidRPr="00F170AD">
        <w:rPr>
          <w:sz w:val="24"/>
        </w:rPr>
        <w:t xml:space="preserve"> para que esas personas</w:t>
      </w:r>
      <w:r w:rsidR="00F170AD">
        <w:rPr>
          <w:sz w:val="24"/>
        </w:rPr>
        <w:t xml:space="preserve"> </w:t>
      </w:r>
      <w:r w:rsidRPr="00F170AD">
        <w:rPr>
          <w:sz w:val="24"/>
        </w:rPr>
        <w:t>puedan mostrar lo que, en realidad,</w:t>
      </w:r>
      <w:r w:rsidR="00F170AD">
        <w:rPr>
          <w:sz w:val="24"/>
        </w:rPr>
        <w:t xml:space="preserve"> </w:t>
      </w:r>
      <w:r w:rsidRPr="00F170AD">
        <w:rPr>
          <w:sz w:val="24"/>
        </w:rPr>
        <w:t>siempre han tenido y siempre tendrán,</w:t>
      </w:r>
      <w:r w:rsidR="00F170AD">
        <w:rPr>
          <w:sz w:val="24"/>
        </w:rPr>
        <w:t xml:space="preserve"> </w:t>
      </w:r>
      <w:r w:rsidRPr="00F170AD">
        <w:rPr>
          <w:sz w:val="24"/>
        </w:rPr>
        <w:t>pero que no todo el mundo mostrará si no ve ese espacio de oportunidad.</w:t>
      </w:r>
    </w:p>
    <w:p w14:paraId="5B7A0AA9" w14:textId="77777777" w:rsidR="00F26F6C" w:rsidRPr="001C2734" w:rsidRDefault="00F26F6C" w:rsidP="00F26F6C">
      <w:pPr>
        <w:pStyle w:val="Prrafodelista"/>
        <w:tabs>
          <w:tab w:val="right" w:leader="underscore" w:pos="8505"/>
          <w:tab w:val="left" w:pos="8647"/>
          <w:tab w:val="right" w:leader="underscore" w:pos="10065"/>
          <w:tab w:val="left" w:pos="10206"/>
          <w:tab w:val="right" w:leader="underscore" w:pos="13962"/>
        </w:tabs>
        <w:rPr>
          <w:b/>
          <w:bCs/>
          <w:sz w:val="24"/>
        </w:rPr>
      </w:pPr>
    </w:p>
    <w:p w14:paraId="73F7EDA7" w14:textId="77777777" w:rsidR="00F26F6C" w:rsidRPr="001C2734" w:rsidRDefault="00F26F6C" w:rsidP="00F26F6C">
      <w:pPr>
        <w:pStyle w:val="Prrafodelista"/>
        <w:tabs>
          <w:tab w:val="right" w:leader="underscore" w:pos="8505"/>
          <w:tab w:val="left" w:pos="8647"/>
          <w:tab w:val="right" w:leader="underscore" w:pos="10065"/>
          <w:tab w:val="left" w:pos="10206"/>
          <w:tab w:val="right" w:leader="underscore" w:pos="13962"/>
        </w:tabs>
        <w:rPr>
          <w:b/>
          <w:bCs/>
          <w:sz w:val="24"/>
        </w:rPr>
      </w:pPr>
      <w:r w:rsidRPr="001C2734">
        <w:rPr>
          <w:b/>
          <w:bCs/>
          <w:sz w:val="24"/>
        </w:rPr>
        <w:t>Video 2. "Experiencia educativa. La realidad de la música en Oaxaca".</w:t>
      </w:r>
    </w:p>
    <w:p w14:paraId="4A37DE87" w14:textId="4B0D1DC0" w:rsidR="00F26F6C" w:rsidRDefault="007C30F5" w:rsidP="002D3435">
      <w:pPr>
        <w:pStyle w:val="Prrafodelista"/>
        <w:tabs>
          <w:tab w:val="right" w:leader="underscore" w:pos="8505"/>
          <w:tab w:val="left" w:pos="8647"/>
          <w:tab w:val="right" w:leader="underscore" w:pos="10065"/>
          <w:tab w:val="left" w:pos="10206"/>
          <w:tab w:val="right" w:leader="underscore" w:pos="13962"/>
        </w:tabs>
        <w:spacing w:line="360" w:lineRule="auto"/>
        <w:rPr>
          <w:sz w:val="24"/>
        </w:rPr>
      </w:pPr>
      <w:r>
        <w:rPr>
          <w:sz w:val="24"/>
        </w:rPr>
        <w:t>En este otro video se muestra una comunidad de Oaxaca que busca revivir y aportar al acervo de la música tradicional del estado. El maestro es musico y originario de Oaxaca, quien decidió dedicarse a la música ya hace 15 años. Así mismo el tomo la dedición de ser director del instituto intercultural Calm</w:t>
      </w:r>
      <w:r w:rsidR="002D3435">
        <w:rPr>
          <w:sz w:val="24"/>
        </w:rPr>
        <w:t>é</w:t>
      </w:r>
      <w:r>
        <w:rPr>
          <w:sz w:val="24"/>
        </w:rPr>
        <w:t xml:space="preserve">cac, </w:t>
      </w:r>
      <w:r w:rsidR="002D3435">
        <w:rPr>
          <w:sz w:val="24"/>
        </w:rPr>
        <w:t xml:space="preserve">comenta como es que muchos jóvenes de diferentes comunidades llegan a San Juan del rio a ser participes de estas instituciones. </w:t>
      </w:r>
      <w:r w:rsidR="00E71589">
        <w:rPr>
          <w:sz w:val="24"/>
        </w:rPr>
        <w:t xml:space="preserve">Explican qué es el calmécac en la música tradicional de Oaxaca, y se reconoce como una alternativa o una opción para que los jóvenes puedan desarrollarse en el mundo de la música formando no solo músicos, sino seres humanos. </w:t>
      </w:r>
    </w:p>
    <w:p w14:paraId="513B1927" w14:textId="16E72EA8" w:rsidR="00E71589" w:rsidRDefault="00E71589" w:rsidP="002D3435">
      <w:pPr>
        <w:pStyle w:val="Prrafodelista"/>
        <w:tabs>
          <w:tab w:val="right" w:leader="underscore" w:pos="8505"/>
          <w:tab w:val="left" w:pos="8647"/>
          <w:tab w:val="right" w:leader="underscore" w:pos="10065"/>
          <w:tab w:val="left" w:pos="10206"/>
          <w:tab w:val="right" w:leader="underscore" w:pos="13962"/>
        </w:tabs>
        <w:spacing w:line="360" w:lineRule="auto"/>
        <w:rPr>
          <w:sz w:val="24"/>
        </w:rPr>
      </w:pPr>
      <w:r>
        <w:rPr>
          <w:sz w:val="24"/>
        </w:rPr>
        <w:t xml:space="preserve">Posteriormente se muestra, que esto no solo </w:t>
      </w:r>
      <w:r w:rsidR="00110145">
        <w:rPr>
          <w:sz w:val="24"/>
        </w:rPr>
        <w:t>está</w:t>
      </w:r>
      <w:r>
        <w:rPr>
          <w:sz w:val="24"/>
        </w:rPr>
        <w:t xml:space="preserve"> hecho para hombres, ya que las mujeres también toman la iniciativa de </w:t>
      </w:r>
      <w:r w:rsidR="00110145">
        <w:rPr>
          <w:sz w:val="24"/>
        </w:rPr>
        <w:t xml:space="preserve">unirse a este instituto y sacar los dotes musicales con los que cuentan, comentan además que esto es una apertura a la mente tradicional, ya que las mujeres se consideran como un símbolo de establecer una familia, cocinar o hacer tortillas, también el hecho de que en algunos pueblos no tienen permitido hacer más allá de las labores de la casa. </w:t>
      </w:r>
    </w:p>
    <w:p w14:paraId="01BEEDCF" w14:textId="3BA8BB64" w:rsidR="00110145" w:rsidRDefault="00110145" w:rsidP="002D3435">
      <w:pPr>
        <w:pStyle w:val="Prrafodelista"/>
        <w:tabs>
          <w:tab w:val="right" w:leader="underscore" w:pos="8505"/>
          <w:tab w:val="left" w:pos="8647"/>
          <w:tab w:val="right" w:leader="underscore" w:pos="10065"/>
          <w:tab w:val="left" w:pos="10206"/>
          <w:tab w:val="right" w:leader="underscore" w:pos="13962"/>
        </w:tabs>
        <w:spacing w:line="360" w:lineRule="auto"/>
        <w:rPr>
          <w:sz w:val="24"/>
        </w:rPr>
      </w:pPr>
      <w:r>
        <w:rPr>
          <w:sz w:val="24"/>
        </w:rPr>
        <w:t xml:space="preserve">El trabajo para la adquisición de los instrumentos fue símbolo de trabajo y perseverancia para estudiar y conseguir lo que iban a utilizar. El director considera que ha sido un proceso difícil y lento pero que ha valido la pena. Dentro de sus principales problemas se encuentra la corrupción, pero piensa que la nación debe salir adelante en base cualquier oficio y profesión que tengas lo puede lograr. </w:t>
      </w:r>
    </w:p>
    <w:p w14:paraId="5329C697" w14:textId="05BA1DA4" w:rsidR="003D4FCA" w:rsidRDefault="003D4FCA" w:rsidP="002D3435">
      <w:pPr>
        <w:pStyle w:val="Prrafodelista"/>
        <w:tabs>
          <w:tab w:val="right" w:leader="underscore" w:pos="8505"/>
          <w:tab w:val="left" w:pos="8647"/>
          <w:tab w:val="right" w:leader="underscore" w:pos="10065"/>
          <w:tab w:val="left" w:pos="10206"/>
          <w:tab w:val="right" w:leader="underscore" w:pos="13962"/>
        </w:tabs>
        <w:spacing w:line="360" w:lineRule="auto"/>
        <w:rPr>
          <w:sz w:val="24"/>
        </w:rPr>
      </w:pPr>
      <w:r>
        <w:rPr>
          <w:sz w:val="24"/>
        </w:rPr>
        <w:t>Los alumnos ahora tienen mentalidades personales a futuro en base sus aprendizajes como ser maestros inclusive con su lengua natal.</w:t>
      </w:r>
    </w:p>
    <w:p w14:paraId="500FC6FD" w14:textId="73C43899" w:rsidR="003D4FCA" w:rsidRDefault="003D4FCA" w:rsidP="002D3435">
      <w:pPr>
        <w:pStyle w:val="Prrafodelista"/>
        <w:tabs>
          <w:tab w:val="right" w:leader="underscore" w:pos="8505"/>
          <w:tab w:val="left" w:pos="8647"/>
          <w:tab w:val="right" w:leader="underscore" w:pos="10065"/>
          <w:tab w:val="left" w:pos="10206"/>
          <w:tab w:val="right" w:leader="underscore" w:pos="13962"/>
        </w:tabs>
        <w:spacing w:line="360" w:lineRule="auto"/>
        <w:rPr>
          <w:sz w:val="24"/>
        </w:rPr>
      </w:pPr>
      <w:r>
        <w:rPr>
          <w:sz w:val="24"/>
        </w:rPr>
        <w:t>Los miembros de esta institución ven este proceso como el cambio de una sociedad y que salga adelante. Quieren manifestar que tienen un potencial y una cultura valiosa y que aun con todo lo que han pasado como nación, quieren comunicar que su cultura y su raza está viva.</w:t>
      </w:r>
    </w:p>
    <w:p w14:paraId="6125EC93" w14:textId="5129D553" w:rsidR="001C2734" w:rsidRDefault="001C2734" w:rsidP="00F26F6C">
      <w:pPr>
        <w:pStyle w:val="Prrafodelista"/>
        <w:tabs>
          <w:tab w:val="right" w:leader="underscore" w:pos="8505"/>
          <w:tab w:val="left" w:pos="8647"/>
          <w:tab w:val="right" w:leader="underscore" w:pos="10065"/>
          <w:tab w:val="left" w:pos="10206"/>
          <w:tab w:val="right" w:leader="underscore" w:pos="13962"/>
        </w:tabs>
        <w:rPr>
          <w:sz w:val="24"/>
        </w:rPr>
      </w:pPr>
    </w:p>
    <w:p w14:paraId="4CE9A67F" w14:textId="3AA52BB5" w:rsidR="001C2734" w:rsidRDefault="001C2734" w:rsidP="00F26F6C">
      <w:pPr>
        <w:pStyle w:val="Prrafodelista"/>
        <w:tabs>
          <w:tab w:val="right" w:leader="underscore" w:pos="8505"/>
          <w:tab w:val="left" w:pos="8647"/>
          <w:tab w:val="right" w:leader="underscore" w:pos="10065"/>
          <w:tab w:val="left" w:pos="10206"/>
          <w:tab w:val="right" w:leader="underscore" w:pos="13962"/>
        </w:tabs>
        <w:rPr>
          <w:sz w:val="24"/>
        </w:rPr>
      </w:pPr>
    </w:p>
    <w:p w14:paraId="6EAEF1A7" w14:textId="03628CBD" w:rsidR="001C2734" w:rsidRDefault="001C2734" w:rsidP="003D4FCA">
      <w:pPr>
        <w:tabs>
          <w:tab w:val="right" w:leader="underscore" w:pos="8505"/>
          <w:tab w:val="left" w:pos="8647"/>
          <w:tab w:val="right" w:leader="underscore" w:pos="10065"/>
          <w:tab w:val="left" w:pos="10206"/>
          <w:tab w:val="right" w:leader="underscore" w:pos="13962"/>
        </w:tabs>
        <w:rPr>
          <w:sz w:val="24"/>
        </w:rPr>
      </w:pPr>
    </w:p>
    <w:p w14:paraId="4740EF17" w14:textId="5B97CC86" w:rsidR="00BC720E" w:rsidRDefault="00BC720E" w:rsidP="00677DE9">
      <w:pPr>
        <w:sectPr w:rsidR="00BC720E" w:rsidSect="000B7079">
          <w:pgSz w:w="12240" w:h="15840"/>
          <w:pgMar w:top="1417" w:right="1701" w:bottom="567" w:left="993"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619AC39F" w14:textId="241CDE8D" w:rsidR="00BC720E" w:rsidRDefault="00BC720E" w:rsidP="00BC720E">
      <w:r>
        <w:rPr>
          <w:noProof/>
        </w:rPr>
        <w:lastRenderedPageBreak/>
        <w:drawing>
          <wp:inline distT="0" distB="0" distL="0" distR="0" wp14:anchorId="02929A66" wp14:editId="61E1DD2A">
            <wp:extent cx="8333975" cy="5286703"/>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911" t="2610" r="1091" b="4355"/>
                    <a:stretch/>
                  </pic:blipFill>
                  <pic:spPr bwMode="auto">
                    <a:xfrm>
                      <a:off x="0" y="0"/>
                      <a:ext cx="8361394" cy="5304096"/>
                    </a:xfrm>
                    <a:prstGeom prst="rect">
                      <a:avLst/>
                    </a:prstGeom>
                    <a:ln>
                      <a:noFill/>
                    </a:ln>
                    <a:extLst>
                      <a:ext uri="{53640926-AAD7-44D8-BBD7-CCE9431645EC}">
                        <a14:shadowObscured xmlns:a14="http://schemas.microsoft.com/office/drawing/2010/main"/>
                      </a:ext>
                    </a:extLst>
                  </pic:spPr>
                </pic:pic>
              </a:graphicData>
            </a:graphic>
          </wp:inline>
        </w:drawing>
      </w:r>
    </w:p>
    <w:p w14:paraId="1832BB1C" w14:textId="30EE8D58" w:rsidR="00A009DC" w:rsidRPr="00A009DC" w:rsidRDefault="00A009DC" w:rsidP="00677DE9"/>
    <w:sectPr w:rsidR="00A009DC" w:rsidRPr="00A009DC" w:rsidSect="001C2734">
      <w:pgSz w:w="15840" w:h="12240" w:orient="landscape"/>
      <w:pgMar w:top="1701" w:right="567" w:bottom="992"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0F6B4E"/>
    <w:multiLevelType w:val="hybridMultilevel"/>
    <w:tmpl w:val="9F5AB1F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E9"/>
    <w:rsid w:val="000B7079"/>
    <w:rsid w:val="000C516E"/>
    <w:rsid w:val="00110145"/>
    <w:rsid w:val="00136CE7"/>
    <w:rsid w:val="001C2734"/>
    <w:rsid w:val="002D3435"/>
    <w:rsid w:val="002E76EF"/>
    <w:rsid w:val="003D4FCA"/>
    <w:rsid w:val="003F0AFF"/>
    <w:rsid w:val="00400B87"/>
    <w:rsid w:val="0065711B"/>
    <w:rsid w:val="00677DE9"/>
    <w:rsid w:val="00742FCE"/>
    <w:rsid w:val="007704D8"/>
    <w:rsid w:val="007A1F24"/>
    <w:rsid w:val="007C30F5"/>
    <w:rsid w:val="008A44E3"/>
    <w:rsid w:val="008C2774"/>
    <w:rsid w:val="00972888"/>
    <w:rsid w:val="00A009DC"/>
    <w:rsid w:val="00A6500F"/>
    <w:rsid w:val="00BC720E"/>
    <w:rsid w:val="00CA3C7B"/>
    <w:rsid w:val="00DC605B"/>
    <w:rsid w:val="00E33725"/>
    <w:rsid w:val="00E71589"/>
    <w:rsid w:val="00E91B19"/>
    <w:rsid w:val="00ED3168"/>
    <w:rsid w:val="00F107B1"/>
    <w:rsid w:val="00F170AD"/>
    <w:rsid w:val="00F26F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character" w:styleId="Hipervnculo">
    <w:name w:val="Hyperlink"/>
    <w:basedOn w:val="Fuentedeprrafopredeter"/>
    <w:uiPriority w:val="99"/>
    <w:unhideWhenUsed/>
    <w:rsid w:val="00F26F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822</Words>
  <Characters>4527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VANNESSA JANNETTE SOLIS ALDAPE</cp:lastModifiedBy>
  <cp:revision>2</cp:revision>
  <dcterms:created xsi:type="dcterms:W3CDTF">2021-05-09T20:11:00Z</dcterms:created>
  <dcterms:modified xsi:type="dcterms:W3CDTF">2021-05-09T20:11:00Z</dcterms:modified>
</cp:coreProperties>
</file>