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FAC2" w14:textId="04959835" w:rsidR="00E31B15" w:rsidRDefault="00E31B1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FCD66F" wp14:editId="5608E25D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849278" cy="2267709"/>
            <wp:effectExtent l="0" t="0" r="8255" b="0"/>
            <wp:wrapSquare wrapText="bothSides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8" t="20794" r="34345" b="30184"/>
                    <a:stretch/>
                  </pic:blipFill>
                  <pic:spPr bwMode="auto">
                    <a:xfrm>
                      <a:off x="0" y="0"/>
                      <a:ext cx="2849278" cy="2267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557EABC" w14:textId="04F70A36" w:rsidR="00790B0E" w:rsidRDefault="00790B0E"/>
    <w:p w14:paraId="29079199" w14:textId="77777777" w:rsidR="00E31B15" w:rsidRDefault="00E31B15" w:rsidP="00E31B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0EC58B1" w14:textId="77777777" w:rsidR="00E31B15" w:rsidRDefault="00E31B15" w:rsidP="00E31B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198F2AF" w14:textId="77777777" w:rsidR="00E31B15" w:rsidRDefault="00E31B15" w:rsidP="00E31B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2C61073" w14:textId="77777777" w:rsidR="00E31B15" w:rsidRDefault="00E31B15" w:rsidP="00E31B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9B288F6" w14:textId="77777777" w:rsidR="00E31B15" w:rsidRDefault="00E31B15" w:rsidP="00E31B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493D271" w14:textId="33720EE7" w:rsidR="00E31B15" w:rsidRDefault="00E31B15" w:rsidP="00E31B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1B15">
        <w:rPr>
          <w:rFonts w:ascii="Arial" w:hAnsi="Arial" w:cs="Arial"/>
          <w:sz w:val="28"/>
          <w:szCs w:val="28"/>
        </w:rPr>
        <w:t xml:space="preserve">ESCUELA NORMAL DE EDUCACIÓN PREESCOLAR </w:t>
      </w:r>
    </w:p>
    <w:p w14:paraId="68488BCD" w14:textId="77777777" w:rsidR="00E31B15" w:rsidRDefault="00E31B15" w:rsidP="00E31B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1B15">
        <w:rPr>
          <w:rFonts w:ascii="Arial" w:hAnsi="Arial" w:cs="Arial"/>
          <w:sz w:val="28"/>
          <w:szCs w:val="28"/>
        </w:rPr>
        <w:t xml:space="preserve">LICENCIATURA EN EDUCACÓN PREESCOLAR </w:t>
      </w:r>
    </w:p>
    <w:p w14:paraId="39278F55" w14:textId="5E25B974" w:rsidR="00E31B15" w:rsidRDefault="00E31B15" w:rsidP="00E31B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1B15">
        <w:rPr>
          <w:rFonts w:ascii="Arial" w:hAnsi="Arial" w:cs="Arial"/>
          <w:sz w:val="28"/>
          <w:szCs w:val="28"/>
        </w:rPr>
        <w:t xml:space="preserve">ASIGNATURA: Optativo </w:t>
      </w:r>
    </w:p>
    <w:p w14:paraId="45580E34" w14:textId="77777777" w:rsidR="00E31B15" w:rsidRDefault="00E31B15" w:rsidP="00E31B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1B15">
        <w:rPr>
          <w:rFonts w:ascii="Arial" w:hAnsi="Arial" w:cs="Arial"/>
          <w:sz w:val="28"/>
          <w:szCs w:val="28"/>
        </w:rPr>
        <w:t xml:space="preserve">ALUMNA: MARIAN LEONOR CEPEDA LEOS #4 </w:t>
      </w:r>
    </w:p>
    <w:p w14:paraId="0EB6DC5D" w14:textId="35FCFBE3" w:rsidR="00B466BE" w:rsidRPr="00E31B15" w:rsidRDefault="00E31B15" w:rsidP="00E31B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1B15">
        <w:rPr>
          <w:rFonts w:ascii="Arial" w:hAnsi="Arial" w:cs="Arial"/>
          <w:sz w:val="28"/>
          <w:szCs w:val="28"/>
        </w:rPr>
        <w:t>MAESTRO: CARLOS ARMANDO BALDERAS VALDES</w:t>
      </w:r>
    </w:p>
    <w:p w14:paraId="193FB729" w14:textId="3C62705E" w:rsidR="00B466BE" w:rsidRPr="00E31B15" w:rsidRDefault="00B466BE" w:rsidP="00E31B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77DA323" w14:textId="19E83927" w:rsidR="00B466BE" w:rsidRPr="00E31B15" w:rsidRDefault="00B466BE" w:rsidP="00E31B1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CE552EC" w14:textId="04AB2C10" w:rsidR="00B466BE" w:rsidRDefault="00B466BE"/>
    <w:p w14:paraId="35C60CE6" w14:textId="09E9980B" w:rsidR="00B466BE" w:rsidRDefault="00B466BE"/>
    <w:p w14:paraId="617A9238" w14:textId="36485F56" w:rsidR="00B466BE" w:rsidRDefault="00B466BE"/>
    <w:p w14:paraId="117E3CCA" w14:textId="16B5B2A3" w:rsidR="00B466BE" w:rsidRDefault="00B466BE"/>
    <w:p w14:paraId="5392DE05" w14:textId="445C589B" w:rsidR="00B466BE" w:rsidRDefault="00B466BE"/>
    <w:p w14:paraId="25C016A4" w14:textId="55314D5F" w:rsidR="00B466BE" w:rsidRDefault="00B466BE"/>
    <w:p w14:paraId="5F720D67" w14:textId="357904BB" w:rsidR="00B466BE" w:rsidRDefault="00B466BE"/>
    <w:p w14:paraId="7EB74B61" w14:textId="58D3B316" w:rsidR="00B466BE" w:rsidRDefault="00B466BE"/>
    <w:p w14:paraId="4C8A2DBB" w14:textId="6C09377F" w:rsidR="00B466BE" w:rsidRDefault="00B466BE"/>
    <w:p w14:paraId="38A2F7CD" w14:textId="5F094644" w:rsidR="00B466BE" w:rsidRDefault="00B466BE"/>
    <w:p w14:paraId="01D993E5" w14:textId="130B6EF8" w:rsidR="00B466BE" w:rsidRDefault="00B466BE"/>
    <w:p w14:paraId="38ACCB1B" w14:textId="57F89F54" w:rsidR="00B466BE" w:rsidRDefault="00B466BE"/>
    <w:p w14:paraId="78052F28" w14:textId="79EF02F8" w:rsidR="00B466BE" w:rsidRDefault="00B466BE"/>
    <w:p w14:paraId="6151E498" w14:textId="1DBB88D7" w:rsidR="00B466BE" w:rsidRDefault="00B466BE"/>
    <w:p w14:paraId="3E7D6FFB" w14:textId="6D3DBBC9" w:rsidR="00B466BE" w:rsidRDefault="00B466BE"/>
    <w:p w14:paraId="7459F26C" w14:textId="39B6025C" w:rsidR="00B466BE" w:rsidRDefault="00B466BE"/>
    <w:p w14:paraId="16855745" w14:textId="3CC8D7F2" w:rsidR="00B466BE" w:rsidRDefault="00E31B15">
      <w:r>
        <w:rPr>
          <w:noProof/>
        </w:rPr>
        <w:drawing>
          <wp:inline distT="0" distB="0" distL="0" distR="0" wp14:anchorId="0011407A" wp14:editId="018E8097">
            <wp:extent cx="8609610" cy="7037070"/>
            <wp:effectExtent l="0" t="0" r="20320" b="1143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68612639" w14:textId="3D0A11BA" w:rsidR="00B466BE" w:rsidRDefault="00B466BE"/>
    <w:p w14:paraId="2B5819E1" w14:textId="6DE59797" w:rsidR="00B466BE" w:rsidRDefault="00B466BE"/>
    <w:p w14:paraId="1BF5674E" w14:textId="37FBEA15" w:rsidR="00B466BE" w:rsidRDefault="00B466BE"/>
    <w:sectPr w:rsidR="00B466BE" w:rsidSect="00E31B1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BE"/>
    <w:rsid w:val="00585BB7"/>
    <w:rsid w:val="00790B0E"/>
    <w:rsid w:val="00B466BE"/>
    <w:rsid w:val="00E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E8CF"/>
  <w15:chartTrackingRefBased/>
  <w15:docId w15:val="{BA05F94E-2477-4386-95A0-FAD6AB57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D1D466-2493-41F6-AB60-156BF20C2C7D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446A39D-82AC-4569-82F1-907F2EBB86DF}">
      <dgm:prSet phldrT="[Texto]" custT="1"/>
      <dgm:spPr>
        <a:solidFill>
          <a:srgbClr val="92D050"/>
        </a:solidFill>
      </dgm:spPr>
      <dgm:t>
        <a:bodyPr/>
        <a:lstStyle/>
        <a:p>
          <a:r>
            <a:rPr lang="es-MX" sz="1100" b="1" i="0">
              <a:solidFill>
                <a:schemeClr val="tx1"/>
              </a:solidFill>
            </a:rPr>
            <a:t>LA EDUCACIÓN CONSERVADORA Y LA PROGRESIVA</a:t>
          </a:r>
          <a:endParaRPr lang="es-MX" sz="1100" b="1">
            <a:solidFill>
              <a:schemeClr val="tx1"/>
            </a:solidFill>
          </a:endParaRPr>
        </a:p>
      </dgm:t>
    </dgm:pt>
    <dgm:pt modelId="{385703D8-F8C8-43A5-A38F-7B58947F04FE}" type="parTrans" cxnId="{2951F1B5-9FBF-4D64-9CBA-8FA35F088459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880438AB-BE83-48DE-AB3C-5B7AA1EE5268}" type="sibTrans" cxnId="{2951F1B5-9FBF-4D64-9CBA-8FA35F088459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5600C0BB-2212-4B8A-8185-A983CE8CC62B}">
      <dgm:prSet/>
      <dgm:spPr/>
    </dgm:pt>
    <dgm:pt modelId="{B89132A7-A180-4EEA-97DD-607D404DF588}" type="parTrans" cxnId="{389462E9-74F9-4C1F-B6D5-D3E3AA135291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FBE98CC0-1E4A-4D22-870E-3FF850E50D8D}" type="sibTrans" cxnId="{389462E9-74F9-4C1F-B6D5-D3E3AA135291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790ED929-C0E6-41B1-B61E-A5E411E4DDAE}">
      <dgm:prSet phldrT="[Texto]" custT="1"/>
      <dgm:spPr>
        <a:solidFill>
          <a:srgbClr val="D296F4"/>
        </a:solidFill>
      </dgm:spPr>
      <dgm:t>
        <a:bodyPr/>
        <a:lstStyle/>
        <a:p>
          <a:pPr algn="ctr"/>
          <a:r>
            <a:rPr lang="es-MX" sz="1100" b="1" i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CARACTERÍSTICAS DE UNA EDUCACIÓN PROGRESISTA</a:t>
          </a:r>
        </a:p>
        <a:p>
          <a:pPr algn="ctr"/>
          <a:r>
            <a:rPr lang="es-MX" sz="1100" b="1" i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Se apoyan en la estructura conceptual de cada alumno, parte de las ideas y pre conceptos que el alumno trae sobre el tema de la clase.</a:t>
          </a:r>
        </a:p>
        <a:p>
          <a:pPr algn="ctr"/>
          <a:r>
            <a:rPr lang="es-MX" sz="1100" b="1" i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Aplica el nuevo concepto o situaciones concretas y lo relaciona con otros conceptos de la estructura cognitiva.</a:t>
          </a:r>
          <a:endParaRPr lang="es-MX" sz="11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5BA64BB-33EF-4DB1-AFEE-2E9C695C0D83}" type="parTrans" cxnId="{F11AE833-FBA6-4BA9-928E-41D71B4103C8}">
      <dgm:prSet/>
      <dgm:spPr>
        <a:solidFill>
          <a:srgbClr val="F6FF7D"/>
        </a:solidFill>
      </dgm:spPr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7FE97890-7C72-4BF8-9976-8DEE7C4825D3}" type="sibTrans" cxnId="{F11AE833-FBA6-4BA9-928E-41D71B4103C8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7242D089-A10F-48CB-83DF-C2CFFB30C82F}">
      <dgm:prSet custT="1"/>
      <dgm:spPr>
        <a:solidFill>
          <a:srgbClr val="FDD3FB"/>
        </a:solidFill>
      </dgm:spPr>
      <dgm:t>
        <a:bodyPr/>
        <a:lstStyle/>
        <a:p>
          <a:pPr algn="ctr"/>
          <a:r>
            <a:rPr lang="es-MX" sz="1050" b="1" i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La pedagogía progresista o educación progresista se encuentra bajo muy diversas denominaciones (escuela nueva, nueva educación</a:t>
          </a:r>
          <a:r>
            <a:rPr lang="es-MX" sz="800" b="0" i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).</a:t>
          </a:r>
          <a:endParaRPr lang="es-MX" sz="8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758F15F-2A47-49FF-8574-B8791F12C535}" type="parTrans" cxnId="{BA7BFA1B-E0D5-4E4A-ACF2-066F4CD2A98F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DB4A350C-B938-41E8-AC1E-CE3412D07E6B}" type="sibTrans" cxnId="{BA7BFA1B-E0D5-4E4A-ACF2-066F4CD2A98F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C1DCE094-EFD4-478E-8698-B5D0DC0C1C01}">
      <dgm:prSet custT="1"/>
      <dgm:spPr>
        <a:solidFill>
          <a:srgbClr val="8BC5F9"/>
        </a:solidFill>
      </dgm:spPr>
      <dgm:t>
        <a:bodyPr/>
        <a:lstStyle/>
        <a:p>
          <a:r>
            <a:rPr lang="es-MX" sz="900" b="1">
              <a:solidFill>
                <a:schemeClr val="tx1"/>
              </a:solidFill>
            </a:rPr>
            <a:t>EDUCACIÓN CONSERVADORA</a:t>
          </a:r>
        </a:p>
      </dgm:t>
    </dgm:pt>
    <dgm:pt modelId="{64DD0F28-F6DA-4BC8-B7EF-FCDCE421513A}" type="parTrans" cxnId="{48D50F8B-FF73-4A24-A7AB-CEA2449E15D3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0B374454-31E8-44A6-A2F5-09A6DA24D264}" type="sibTrans" cxnId="{48D50F8B-FF73-4A24-A7AB-CEA2449E15D3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4BCF7128-8BA1-486D-B777-668CF82B0C22}">
      <dgm:prSet custT="1"/>
      <dgm:spPr>
        <a:solidFill>
          <a:srgbClr val="8BC5F9"/>
        </a:solidFill>
      </dgm:spPr>
      <dgm:t>
        <a:bodyPr/>
        <a:lstStyle/>
        <a:p>
          <a:r>
            <a:rPr lang="es-MX" sz="10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Dewey en su pedagogía rechaza la propuesta de la educación tradicional, basándose en normas disciplinarias y contrapone con una educación progresista. Rechaza todo ese conjunto de doctrinas pedagógicas</a:t>
          </a:r>
          <a:r>
            <a:rPr lang="es-MX" sz="700">
              <a:solidFill>
                <a:schemeClr val="tx1"/>
              </a:solidFill>
            </a:rPr>
            <a:t>.</a:t>
          </a:r>
        </a:p>
      </dgm:t>
    </dgm:pt>
    <dgm:pt modelId="{285B7B88-F1E7-452F-B0B6-0FBD24A2CD59}" type="parTrans" cxnId="{3A538FD2-D0F4-4099-8594-B09BFEEB5B59}">
      <dgm:prSet/>
      <dgm:spPr>
        <a:solidFill>
          <a:srgbClr val="FFC000"/>
        </a:solidFill>
      </dgm:spPr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62D7A622-B468-4620-985F-980C34211403}" type="sibTrans" cxnId="{3A538FD2-D0F4-4099-8594-B09BFEEB5B59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4C1AEBCE-9AB9-4019-B1F0-D09AFAC6FAAE}">
      <dgm:prSet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s-MX" sz="10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En una educación conservadora los valores se transmiten a modo de imposición, la historia y sus héroes son incuestionables, teñidos por un manto de santidad</a:t>
          </a:r>
          <a:r>
            <a:rPr lang="es-MX" sz="1000" b="1">
              <a:solidFill>
                <a:schemeClr val="tx1"/>
              </a:solidFill>
            </a:rPr>
            <a:t>.</a:t>
          </a:r>
        </a:p>
      </dgm:t>
    </dgm:pt>
    <dgm:pt modelId="{4268DE9D-337B-46A5-8633-3BA1108EC061}" type="parTrans" cxnId="{2CA09182-C89B-480E-B853-015A126A5015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D8530E45-95D7-47B0-973F-2B0F43E2FA1E}" type="sibTrans" cxnId="{2CA09182-C89B-480E-B853-015A126A5015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DEDECF3C-EE83-427C-9871-425048873F63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s-MX" sz="10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.Dewey pretendió una modernización de las Instituciones Educativas. La educación progresista fue defendida en 1890 donde propone la enseñanza reflexiva. Ya antes del 80 Dewey fue reivindicado por maestros y pedagogos que aspiraban a integrar otras aportaciones pedagógicas.</a:t>
          </a:r>
        </a:p>
      </dgm:t>
    </dgm:pt>
    <dgm:pt modelId="{4CEBD753-CB12-46FF-9410-F663A8431D80}" type="parTrans" cxnId="{2CBBD72B-CF6C-42F0-B1E2-70E0822CD5AD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1B4E0008-0151-49D8-B75B-DF5A5612C288}" type="sibTrans" cxnId="{2CBBD72B-CF6C-42F0-B1E2-70E0822CD5AD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02E9668D-CC52-4939-B535-AAEB5393F4A2}" type="pres">
      <dgm:prSet presAssocID="{69D1D466-2493-41F6-AB60-156BF20C2C7D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8B2CBBB-46A4-465C-91ED-80A643452985}" type="pres">
      <dgm:prSet presAssocID="{3446A39D-82AC-4569-82F1-907F2EBB86DF}" presName="centerShape" presStyleLbl="node0" presStyleIdx="0" presStyleCnt="1" custLinFactNeighborX="-15566" custLinFactNeighborY="4453"/>
      <dgm:spPr/>
    </dgm:pt>
    <dgm:pt modelId="{638EB957-9A3C-46E5-B5FB-A4FB49D5ACAA}" type="pres">
      <dgm:prSet presAssocID="{64DD0F28-F6DA-4BC8-B7EF-FCDCE421513A}" presName="parTrans" presStyleLbl="sibTrans2D1" presStyleIdx="0" presStyleCnt="6" custScaleX="122028" custScaleY="55889"/>
      <dgm:spPr/>
    </dgm:pt>
    <dgm:pt modelId="{1AFC5170-E754-4670-AD66-27053DCA231C}" type="pres">
      <dgm:prSet presAssocID="{64DD0F28-F6DA-4BC8-B7EF-FCDCE421513A}" presName="connectorText" presStyleLbl="sibTrans2D1" presStyleIdx="0" presStyleCnt="6"/>
      <dgm:spPr/>
    </dgm:pt>
    <dgm:pt modelId="{7AEC04A7-6D42-4449-8268-24BB64203F2A}" type="pres">
      <dgm:prSet presAssocID="{C1DCE094-EFD4-478E-8698-B5D0DC0C1C01}" presName="node" presStyleLbl="node1" presStyleIdx="0" presStyleCnt="6" custScaleX="88164" custScaleY="71229" custRadScaleRad="61344" custRadScaleInc="122659">
        <dgm:presLayoutVars>
          <dgm:bulletEnabled val="1"/>
        </dgm:presLayoutVars>
      </dgm:prSet>
      <dgm:spPr/>
    </dgm:pt>
    <dgm:pt modelId="{17F34F11-2495-48E1-BB00-819FE972CE84}" type="pres">
      <dgm:prSet presAssocID="{285B7B88-F1E7-452F-B0B6-0FBD24A2CD59}" presName="parTrans" presStyleLbl="sibTrans2D1" presStyleIdx="1" presStyleCnt="6" custScaleX="42771" custScaleY="58270" custLinFactY="-79619" custLinFactNeighborX="57105" custLinFactNeighborY="-100000"/>
      <dgm:spPr/>
    </dgm:pt>
    <dgm:pt modelId="{897D2450-DA23-4EB8-9278-6CAB7C77B000}" type="pres">
      <dgm:prSet presAssocID="{285B7B88-F1E7-452F-B0B6-0FBD24A2CD59}" presName="connectorText" presStyleLbl="sibTrans2D1" presStyleIdx="1" presStyleCnt="6"/>
      <dgm:spPr/>
    </dgm:pt>
    <dgm:pt modelId="{5B10240C-AD88-4D74-A215-CAB9F38D1D66}" type="pres">
      <dgm:prSet presAssocID="{4BCF7128-8BA1-486D-B777-668CF82B0C22}" presName="node" presStyleLbl="node1" presStyleIdx="1" presStyleCnt="6" custScaleX="152535" custScaleY="144053" custRadScaleRad="173615" custRadScaleInc="-2509">
        <dgm:presLayoutVars>
          <dgm:bulletEnabled val="1"/>
        </dgm:presLayoutVars>
      </dgm:prSet>
      <dgm:spPr/>
    </dgm:pt>
    <dgm:pt modelId="{3D046CB5-4431-43B0-A031-A6DA18D02B60}" type="pres">
      <dgm:prSet presAssocID="{C5BA64BB-33EF-4DB1-AFEE-2E9C695C0D83}" presName="parTrans" presStyleLbl="sibTrans2D1" presStyleIdx="2" presStyleCnt="6"/>
      <dgm:spPr/>
    </dgm:pt>
    <dgm:pt modelId="{D58AED3C-8A89-44E8-8866-75AD908E6797}" type="pres">
      <dgm:prSet presAssocID="{C5BA64BB-33EF-4DB1-AFEE-2E9C695C0D83}" presName="connectorText" presStyleLbl="sibTrans2D1" presStyleIdx="2" presStyleCnt="6"/>
      <dgm:spPr/>
    </dgm:pt>
    <dgm:pt modelId="{27D48009-D7F3-4B02-AEFB-7809A567EEAA}" type="pres">
      <dgm:prSet presAssocID="{790ED929-C0E6-41B1-B61E-A5E411E4DDAE}" presName="node" presStyleLbl="node1" presStyleIdx="2" presStyleCnt="6" custScaleX="178173" custScaleY="178069" custRadScaleRad="151137" custRadScaleInc="-25635">
        <dgm:presLayoutVars>
          <dgm:bulletEnabled val="1"/>
        </dgm:presLayoutVars>
      </dgm:prSet>
      <dgm:spPr/>
    </dgm:pt>
    <dgm:pt modelId="{053FFFDC-B444-4150-BE78-645C75726DE0}" type="pres">
      <dgm:prSet presAssocID="{4268DE9D-337B-46A5-8633-3BA1108EC061}" presName="parTrans" presStyleLbl="sibTrans2D1" presStyleIdx="3" presStyleCnt="6"/>
      <dgm:spPr/>
    </dgm:pt>
    <dgm:pt modelId="{3EA1546C-5985-40B9-99E0-6AED5176D051}" type="pres">
      <dgm:prSet presAssocID="{4268DE9D-337B-46A5-8633-3BA1108EC061}" presName="connectorText" presStyleLbl="sibTrans2D1" presStyleIdx="3" presStyleCnt="6"/>
      <dgm:spPr/>
    </dgm:pt>
    <dgm:pt modelId="{053231FC-98FD-49C9-8D42-0B91021D53E9}" type="pres">
      <dgm:prSet presAssocID="{4C1AEBCE-9AB9-4019-B1F0-D09AFAC6FAAE}" presName="node" presStyleLbl="node1" presStyleIdx="3" presStyleCnt="6" custScaleX="127705" custScaleY="98813" custRadScaleRad="116688" custRadScaleInc="-38916">
        <dgm:presLayoutVars>
          <dgm:bulletEnabled val="1"/>
        </dgm:presLayoutVars>
      </dgm:prSet>
      <dgm:spPr/>
    </dgm:pt>
    <dgm:pt modelId="{A477BB8F-BBDE-4DCF-B17F-2D257938C7BF}" type="pres">
      <dgm:prSet presAssocID="{4CEBD753-CB12-46FF-9410-F663A8431D80}" presName="parTrans" presStyleLbl="sibTrans2D1" presStyleIdx="4" presStyleCnt="6"/>
      <dgm:spPr/>
    </dgm:pt>
    <dgm:pt modelId="{71E56EA3-40DF-4915-B82E-1D43CD6EC2AD}" type="pres">
      <dgm:prSet presAssocID="{4CEBD753-CB12-46FF-9410-F663A8431D80}" presName="connectorText" presStyleLbl="sibTrans2D1" presStyleIdx="4" presStyleCnt="6"/>
      <dgm:spPr/>
    </dgm:pt>
    <dgm:pt modelId="{63298E14-8DE4-4865-8F24-2B5699DB7C51}" type="pres">
      <dgm:prSet presAssocID="{DEDECF3C-EE83-427C-9871-425048873F63}" presName="node" presStyleLbl="node1" presStyleIdx="4" presStyleCnt="6" custScaleX="193146" custScaleY="148195" custRadScaleRad="164146" custRadScaleInc="-7676">
        <dgm:presLayoutVars>
          <dgm:bulletEnabled val="1"/>
        </dgm:presLayoutVars>
      </dgm:prSet>
      <dgm:spPr/>
    </dgm:pt>
    <dgm:pt modelId="{8532D042-CCF2-4C4B-B1AD-54010CD0B586}" type="pres">
      <dgm:prSet presAssocID="{C758F15F-2A47-49FF-8574-B8791F12C535}" presName="parTrans" presStyleLbl="sibTrans2D1" presStyleIdx="5" presStyleCnt="6"/>
      <dgm:spPr/>
    </dgm:pt>
    <dgm:pt modelId="{431B927C-CA8F-4532-8AD6-6387874580CE}" type="pres">
      <dgm:prSet presAssocID="{C758F15F-2A47-49FF-8574-B8791F12C535}" presName="connectorText" presStyleLbl="sibTrans2D1" presStyleIdx="5" presStyleCnt="6"/>
      <dgm:spPr/>
    </dgm:pt>
    <dgm:pt modelId="{FE8D3270-4489-4520-8A4F-A7B5FBB9B9C3}" type="pres">
      <dgm:prSet presAssocID="{7242D089-A10F-48CB-83DF-C2CFFB30C82F}" presName="node" presStyleLbl="node1" presStyleIdx="5" presStyleCnt="6" custScaleX="146881" custScaleY="105931" custRadScaleRad="152909" custRadScaleInc="-13238">
        <dgm:presLayoutVars>
          <dgm:bulletEnabled val="1"/>
        </dgm:presLayoutVars>
      </dgm:prSet>
      <dgm:spPr/>
    </dgm:pt>
  </dgm:ptLst>
  <dgm:cxnLst>
    <dgm:cxn modelId="{8A883402-1F1A-49E4-A8CB-2A7C6630464E}" type="presOf" srcId="{790ED929-C0E6-41B1-B61E-A5E411E4DDAE}" destId="{27D48009-D7F3-4B02-AEFB-7809A567EEAA}" srcOrd="0" destOrd="0" presId="urn:microsoft.com/office/officeart/2005/8/layout/radial5"/>
    <dgm:cxn modelId="{CB546F0B-67EA-4E91-9E6A-B93F2304E542}" type="presOf" srcId="{DEDECF3C-EE83-427C-9871-425048873F63}" destId="{63298E14-8DE4-4865-8F24-2B5699DB7C51}" srcOrd="0" destOrd="0" presId="urn:microsoft.com/office/officeart/2005/8/layout/radial5"/>
    <dgm:cxn modelId="{119FF012-ECA3-4E5E-A7E8-AFD33D7B7838}" type="presOf" srcId="{4CEBD753-CB12-46FF-9410-F663A8431D80}" destId="{A477BB8F-BBDE-4DCF-B17F-2D257938C7BF}" srcOrd="0" destOrd="0" presId="urn:microsoft.com/office/officeart/2005/8/layout/radial5"/>
    <dgm:cxn modelId="{BA7BFA1B-E0D5-4E4A-ACF2-066F4CD2A98F}" srcId="{3446A39D-82AC-4569-82F1-907F2EBB86DF}" destId="{7242D089-A10F-48CB-83DF-C2CFFB30C82F}" srcOrd="5" destOrd="0" parTransId="{C758F15F-2A47-49FF-8574-B8791F12C535}" sibTransId="{DB4A350C-B938-41E8-AC1E-CE3412D07E6B}"/>
    <dgm:cxn modelId="{F70AEB21-4D36-4928-A8E0-B2F434420540}" type="presOf" srcId="{7242D089-A10F-48CB-83DF-C2CFFB30C82F}" destId="{FE8D3270-4489-4520-8A4F-A7B5FBB9B9C3}" srcOrd="0" destOrd="0" presId="urn:microsoft.com/office/officeart/2005/8/layout/radial5"/>
    <dgm:cxn modelId="{CABC4025-847D-46B1-BCBE-B9627A8E8297}" type="presOf" srcId="{3446A39D-82AC-4569-82F1-907F2EBB86DF}" destId="{58B2CBBB-46A4-465C-91ED-80A643452985}" srcOrd="0" destOrd="0" presId="urn:microsoft.com/office/officeart/2005/8/layout/radial5"/>
    <dgm:cxn modelId="{2CBBD72B-CF6C-42F0-B1E2-70E0822CD5AD}" srcId="{3446A39D-82AC-4569-82F1-907F2EBB86DF}" destId="{DEDECF3C-EE83-427C-9871-425048873F63}" srcOrd="4" destOrd="0" parTransId="{4CEBD753-CB12-46FF-9410-F663A8431D80}" sibTransId="{1B4E0008-0151-49D8-B75B-DF5A5612C288}"/>
    <dgm:cxn modelId="{6F8BD92C-4E15-4DCD-AC84-831E7BC5D614}" type="presOf" srcId="{69D1D466-2493-41F6-AB60-156BF20C2C7D}" destId="{02E9668D-CC52-4939-B535-AAEB5393F4A2}" srcOrd="0" destOrd="0" presId="urn:microsoft.com/office/officeart/2005/8/layout/radial5"/>
    <dgm:cxn modelId="{935D9931-A643-49E7-87D2-24178E8A6296}" type="presOf" srcId="{285B7B88-F1E7-452F-B0B6-0FBD24A2CD59}" destId="{897D2450-DA23-4EB8-9278-6CAB7C77B000}" srcOrd="1" destOrd="0" presId="urn:microsoft.com/office/officeart/2005/8/layout/radial5"/>
    <dgm:cxn modelId="{FF427C33-388F-4493-A9F4-1BCBC558DEAE}" type="presOf" srcId="{4BCF7128-8BA1-486D-B777-668CF82B0C22}" destId="{5B10240C-AD88-4D74-A215-CAB9F38D1D66}" srcOrd="0" destOrd="0" presId="urn:microsoft.com/office/officeart/2005/8/layout/radial5"/>
    <dgm:cxn modelId="{F11AE833-FBA6-4BA9-928E-41D71B4103C8}" srcId="{3446A39D-82AC-4569-82F1-907F2EBB86DF}" destId="{790ED929-C0E6-41B1-B61E-A5E411E4DDAE}" srcOrd="2" destOrd="0" parTransId="{C5BA64BB-33EF-4DB1-AFEE-2E9C695C0D83}" sibTransId="{7FE97890-7C72-4BF8-9976-8DEE7C4825D3}"/>
    <dgm:cxn modelId="{A006635D-66A6-4523-A82D-E8BC8CBCCC5B}" type="presOf" srcId="{4268DE9D-337B-46A5-8633-3BA1108EC061}" destId="{3EA1546C-5985-40B9-99E0-6AED5176D051}" srcOrd="1" destOrd="0" presId="urn:microsoft.com/office/officeart/2005/8/layout/radial5"/>
    <dgm:cxn modelId="{7B42A364-31A7-4CB9-B30F-0443540D74B3}" type="presOf" srcId="{C5BA64BB-33EF-4DB1-AFEE-2E9C695C0D83}" destId="{D58AED3C-8A89-44E8-8866-75AD908E6797}" srcOrd="1" destOrd="0" presId="urn:microsoft.com/office/officeart/2005/8/layout/radial5"/>
    <dgm:cxn modelId="{E402566C-E1A2-4238-8013-421A3A0F119B}" type="presOf" srcId="{64DD0F28-F6DA-4BC8-B7EF-FCDCE421513A}" destId="{1AFC5170-E754-4670-AD66-27053DCA231C}" srcOrd="1" destOrd="0" presId="urn:microsoft.com/office/officeart/2005/8/layout/radial5"/>
    <dgm:cxn modelId="{5ABE7356-5D8F-487D-9402-8F6F25F0C4F4}" type="presOf" srcId="{C5BA64BB-33EF-4DB1-AFEE-2E9C695C0D83}" destId="{3D046CB5-4431-43B0-A031-A6DA18D02B60}" srcOrd="0" destOrd="0" presId="urn:microsoft.com/office/officeart/2005/8/layout/radial5"/>
    <dgm:cxn modelId="{1286387C-E64E-453B-87B3-ED6EB8035D50}" type="presOf" srcId="{C1DCE094-EFD4-478E-8698-B5D0DC0C1C01}" destId="{7AEC04A7-6D42-4449-8268-24BB64203F2A}" srcOrd="0" destOrd="0" presId="urn:microsoft.com/office/officeart/2005/8/layout/radial5"/>
    <dgm:cxn modelId="{2CA09182-C89B-480E-B853-015A126A5015}" srcId="{3446A39D-82AC-4569-82F1-907F2EBB86DF}" destId="{4C1AEBCE-9AB9-4019-B1F0-D09AFAC6FAAE}" srcOrd="3" destOrd="0" parTransId="{4268DE9D-337B-46A5-8633-3BA1108EC061}" sibTransId="{D8530E45-95D7-47B0-973F-2B0F43E2FA1E}"/>
    <dgm:cxn modelId="{48D50F8B-FF73-4A24-A7AB-CEA2449E15D3}" srcId="{3446A39D-82AC-4569-82F1-907F2EBB86DF}" destId="{C1DCE094-EFD4-478E-8698-B5D0DC0C1C01}" srcOrd="0" destOrd="0" parTransId="{64DD0F28-F6DA-4BC8-B7EF-FCDCE421513A}" sibTransId="{0B374454-31E8-44A6-A2F5-09A6DA24D264}"/>
    <dgm:cxn modelId="{562AC3AB-5A5A-4A9D-B09C-9E4140C1538C}" type="presOf" srcId="{64DD0F28-F6DA-4BC8-B7EF-FCDCE421513A}" destId="{638EB957-9A3C-46E5-B5FB-A4FB49D5ACAA}" srcOrd="0" destOrd="0" presId="urn:microsoft.com/office/officeart/2005/8/layout/radial5"/>
    <dgm:cxn modelId="{DBEA95AC-BCF2-4EA7-B972-8EE1EAA98C22}" type="presOf" srcId="{C758F15F-2A47-49FF-8574-B8791F12C535}" destId="{8532D042-CCF2-4C4B-B1AD-54010CD0B586}" srcOrd="0" destOrd="0" presId="urn:microsoft.com/office/officeart/2005/8/layout/radial5"/>
    <dgm:cxn modelId="{47BA39B4-1D53-4B10-98BC-042F59C1BBCA}" type="presOf" srcId="{4C1AEBCE-9AB9-4019-B1F0-D09AFAC6FAAE}" destId="{053231FC-98FD-49C9-8D42-0B91021D53E9}" srcOrd="0" destOrd="0" presId="urn:microsoft.com/office/officeart/2005/8/layout/radial5"/>
    <dgm:cxn modelId="{2951F1B5-9FBF-4D64-9CBA-8FA35F088459}" srcId="{69D1D466-2493-41F6-AB60-156BF20C2C7D}" destId="{3446A39D-82AC-4569-82F1-907F2EBB86DF}" srcOrd="0" destOrd="0" parTransId="{385703D8-F8C8-43A5-A38F-7B58947F04FE}" sibTransId="{880438AB-BE83-48DE-AB3C-5B7AA1EE5268}"/>
    <dgm:cxn modelId="{42701DBC-3AB2-4162-96F6-BC2B148AF057}" type="presOf" srcId="{285B7B88-F1E7-452F-B0B6-0FBD24A2CD59}" destId="{17F34F11-2495-48E1-BB00-819FE972CE84}" srcOrd="0" destOrd="0" presId="urn:microsoft.com/office/officeart/2005/8/layout/radial5"/>
    <dgm:cxn modelId="{C22A79CC-DA20-4F93-9ABC-033FD2AE22D2}" type="presOf" srcId="{4268DE9D-337B-46A5-8633-3BA1108EC061}" destId="{053FFFDC-B444-4150-BE78-645C75726DE0}" srcOrd="0" destOrd="0" presId="urn:microsoft.com/office/officeart/2005/8/layout/radial5"/>
    <dgm:cxn modelId="{3A538FD2-D0F4-4099-8594-B09BFEEB5B59}" srcId="{3446A39D-82AC-4569-82F1-907F2EBB86DF}" destId="{4BCF7128-8BA1-486D-B777-668CF82B0C22}" srcOrd="1" destOrd="0" parTransId="{285B7B88-F1E7-452F-B0B6-0FBD24A2CD59}" sibTransId="{62D7A622-B468-4620-985F-980C34211403}"/>
    <dgm:cxn modelId="{F9C995D7-89FC-4731-AF28-6335A360BDFB}" type="presOf" srcId="{C758F15F-2A47-49FF-8574-B8791F12C535}" destId="{431B927C-CA8F-4532-8AD6-6387874580CE}" srcOrd="1" destOrd="0" presId="urn:microsoft.com/office/officeart/2005/8/layout/radial5"/>
    <dgm:cxn modelId="{BDF493E2-C046-4352-B7B5-0D52D715BD60}" type="presOf" srcId="{4CEBD753-CB12-46FF-9410-F663A8431D80}" destId="{71E56EA3-40DF-4915-B82E-1D43CD6EC2AD}" srcOrd="1" destOrd="0" presId="urn:microsoft.com/office/officeart/2005/8/layout/radial5"/>
    <dgm:cxn modelId="{389462E9-74F9-4C1F-B6D5-D3E3AA135291}" srcId="{69D1D466-2493-41F6-AB60-156BF20C2C7D}" destId="{5600C0BB-2212-4B8A-8185-A983CE8CC62B}" srcOrd="1" destOrd="0" parTransId="{B89132A7-A180-4EEA-97DD-607D404DF588}" sibTransId="{FBE98CC0-1E4A-4D22-870E-3FF850E50D8D}"/>
    <dgm:cxn modelId="{79D81292-4E2F-43A3-99F1-3C0CC0662FB1}" type="presParOf" srcId="{02E9668D-CC52-4939-B535-AAEB5393F4A2}" destId="{58B2CBBB-46A4-465C-91ED-80A643452985}" srcOrd="0" destOrd="0" presId="urn:microsoft.com/office/officeart/2005/8/layout/radial5"/>
    <dgm:cxn modelId="{76DC942B-9B93-4399-BB82-717037006497}" type="presParOf" srcId="{02E9668D-CC52-4939-B535-AAEB5393F4A2}" destId="{638EB957-9A3C-46E5-B5FB-A4FB49D5ACAA}" srcOrd="1" destOrd="0" presId="urn:microsoft.com/office/officeart/2005/8/layout/radial5"/>
    <dgm:cxn modelId="{CAF0D660-2EE9-4BAB-8568-2065E15D4311}" type="presParOf" srcId="{638EB957-9A3C-46E5-B5FB-A4FB49D5ACAA}" destId="{1AFC5170-E754-4670-AD66-27053DCA231C}" srcOrd="0" destOrd="0" presId="urn:microsoft.com/office/officeart/2005/8/layout/radial5"/>
    <dgm:cxn modelId="{9D98AF02-EC05-4227-89AD-16F75DBAD2AD}" type="presParOf" srcId="{02E9668D-CC52-4939-B535-AAEB5393F4A2}" destId="{7AEC04A7-6D42-4449-8268-24BB64203F2A}" srcOrd="2" destOrd="0" presId="urn:microsoft.com/office/officeart/2005/8/layout/radial5"/>
    <dgm:cxn modelId="{8ECCC393-2410-4D6C-BE40-589D5ED1DC29}" type="presParOf" srcId="{02E9668D-CC52-4939-B535-AAEB5393F4A2}" destId="{17F34F11-2495-48E1-BB00-819FE972CE84}" srcOrd="3" destOrd="0" presId="urn:microsoft.com/office/officeart/2005/8/layout/radial5"/>
    <dgm:cxn modelId="{84FFC257-D817-49FC-B098-3295EC7231E5}" type="presParOf" srcId="{17F34F11-2495-48E1-BB00-819FE972CE84}" destId="{897D2450-DA23-4EB8-9278-6CAB7C77B000}" srcOrd="0" destOrd="0" presId="urn:microsoft.com/office/officeart/2005/8/layout/radial5"/>
    <dgm:cxn modelId="{AAFFAB05-0507-41B0-8388-C9708EAB4483}" type="presParOf" srcId="{02E9668D-CC52-4939-B535-AAEB5393F4A2}" destId="{5B10240C-AD88-4D74-A215-CAB9F38D1D66}" srcOrd="4" destOrd="0" presId="urn:microsoft.com/office/officeart/2005/8/layout/radial5"/>
    <dgm:cxn modelId="{0A9E7F70-3C0A-4A98-9005-FA092F38FC68}" type="presParOf" srcId="{02E9668D-CC52-4939-B535-AAEB5393F4A2}" destId="{3D046CB5-4431-43B0-A031-A6DA18D02B60}" srcOrd="5" destOrd="0" presId="urn:microsoft.com/office/officeart/2005/8/layout/radial5"/>
    <dgm:cxn modelId="{CE30F50E-D74A-46D5-AC79-2C9DD02E30C5}" type="presParOf" srcId="{3D046CB5-4431-43B0-A031-A6DA18D02B60}" destId="{D58AED3C-8A89-44E8-8866-75AD908E6797}" srcOrd="0" destOrd="0" presId="urn:microsoft.com/office/officeart/2005/8/layout/radial5"/>
    <dgm:cxn modelId="{A03E1A47-03CC-45EF-9C10-A684E073EA38}" type="presParOf" srcId="{02E9668D-CC52-4939-B535-AAEB5393F4A2}" destId="{27D48009-D7F3-4B02-AEFB-7809A567EEAA}" srcOrd="6" destOrd="0" presId="urn:microsoft.com/office/officeart/2005/8/layout/radial5"/>
    <dgm:cxn modelId="{3F605A21-769B-40EF-9530-CB145F10CD31}" type="presParOf" srcId="{02E9668D-CC52-4939-B535-AAEB5393F4A2}" destId="{053FFFDC-B444-4150-BE78-645C75726DE0}" srcOrd="7" destOrd="0" presId="urn:microsoft.com/office/officeart/2005/8/layout/radial5"/>
    <dgm:cxn modelId="{CA4A0918-E9D9-443D-BC3D-F0A955E94023}" type="presParOf" srcId="{053FFFDC-B444-4150-BE78-645C75726DE0}" destId="{3EA1546C-5985-40B9-99E0-6AED5176D051}" srcOrd="0" destOrd="0" presId="urn:microsoft.com/office/officeart/2005/8/layout/radial5"/>
    <dgm:cxn modelId="{29F592AE-6246-4A79-AB52-F26F43F9E788}" type="presParOf" srcId="{02E9668D-CC52-4939-B535-AAEB5393F4A2}" destId="{053231FC-98FD-49C9-8D42-0B91021D53E9}" srcOrd="8" destOrd="0" presId="urn:microsoft.com/office/officeart/2005/8/layout/radial5"/>
    <dgm:cxn modelId="{306D80AE-9F96-494F-8CEC-0E027B5637A8}" type="presParOf" srcId="{02E9668D-CC52-4939-B535-AAEB5393F4A2}" destId="{A477BB8F-BBDE-4DCF-B17F-2D257938C7BF}" srcOrd="9" destOrd="0" presId="urn:microsoft.com/office/officeart/2005/8/layout/radial5"/>
    <dgm:cxn modelId="{2591DB19-DE02-4599-B80D-1A1BFF8C7933}" type="presParOf" srcId="{A477BB8F-BBDE-4DCF-B17F-2D257938C7BF}" destId="{71E56EA3-40DF-4915-B82E-1D43CD6EC2AD}" srcOrd="0" destOrd="0" presId="urn:microsoft.com/office/officeart/2005/8/layout/radial5"/>
    <dgm:cxn modelId="{227B9F03-8172-40F5-9A17-E5FA294CAED8}" type="presParOf" srcId="{02E9668D-CC52-4939-B535-AAEB5393F4A2}" destId="{63298E14-8DE4-4865-8F24-2B5699DB7C51}" srcOrd="10" destOrd="0" presId="urn:microsoft.com/office/officeart/2005/8/layout/radial5"/>
    <dgm:cxn modelId="{96666B04-0659-486A-B738-0BCD190F81B2}" type="presParOf" srcId="{02E9668D-CC52-4939-B535-AAEB5393F4A2}" destId="{8532D042-CCF2-4C4B-B1AD-54010CD0B586}" srcOrd="11" destOrd="0" presId="urn:microsoft.com/office/officeart/2005/8/layout/radial5"/>
    <dgm:cxn modelId="{8204B8E2-0F52-40EE-BD98-45CD48107843}" type="presParOf" srcId="{8532D042-CCF2-4C4B-B1AD-54010CD0B586}" destId="{431B927C-CA8F-4532-8AD6-6387874580CE}" srcOrd="0" destOrd="0" presId="urn:microsoft.com/office/officeart/2005/8/layout/radial5"/>
    <dgm:cxn modelId="{0060102D-3F3A-4064-A454-092DAFB79123}" type="presParOf" srcId="{02E9668D-CC52-4939-B535-AAEB5393F4A2}" destId="{FE8D3270-4489-4520-8A4F-A7B5FBB9B9C3}" srcOrd="12" destOrd="0" presId="urn:microsoft.com/office/officeart/2005/8/layout/radial5"/>
  </dgm:cxnLst>
  <dgm:bg>
    <a:solidFill>
      <a:schemeClr val="accent4">
        <a:lumMod val="40000"/>
        <a:lumOff val="60000"/>
      </a:schemeClr>
    </a:solidFill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B2CBBB-46A4-465C-91ED-80A643452985}">
      <dsp:nvSpPr>
        <dsp:cNvPr id="0" name=""/>
        <dsp:cNvSpPr/>
      </dsp:nvSpPr>
      <dsp:spPr>
        <a:xfrm>
          <a:off x="2692800" y="2770420"/>
          <a:ext cx="1732823" cy="1732823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i="0" kern="1200">
              <a:solidFill>
                <a:schemeClr val="tx1"/>
              </a:solidFill>
            </a:rPr>
            <a:t>LA EDUCACIÓN CONSERVADORA Y LA PROGRESIVA</a:t>
          </a:r>
          <a:endParaRPr lang="es-MX" sz="1100" b="1" kern="1200">
            <a:solidFill>
              <a:schemeClr val="tx1"/>
            </a:solidFill>
          </a:endParaRPr>
        </a:p>
      </dsp:txBody>
      <dsp:txXfrm>
        <a:off x="2946566" y="3024186"/>
        <a:ext cx="1225291" cy="1225291"/>
      </dsp:txXfrm>
    </dsp:sp>
    <dsp:sp modelId="{638EB957-9A3C-46E5-B5FB-A4FB49D5ACAA}">
      <dsp:nvSpPr>
        <dsp:cNvPr id="0" name=""/>
        <dsp:cNvSpPr/>
      </dsp:nvSpPr>
      <dsp:spPr>
        <a:xfrm rot="19168375">
          <a:off x="4253888" y="2646670"/>
          <a:ext cx="515943" cy="3514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>
            <a:solidFill>
              <a:schemeClr val="tx1"/>
            </a:solidFill>
          </a:endParaRPr>
        </a:p>
      </dsp:txBody>
      <dsp:txXfrm>
        <a:off x="4266536" y="2751228"/>
        <a:ext cx="410497" cy="210892"/>
      </dsp:txXfrm>
    </dsp:sp>
    <dsp:sp modelId="{7AEC04A7-6D42-4449-8268-24BB64203F2A}">
      <dsp:nvSpPr>
        <dsp:cNvPr id="0" name=""/>
        <dsp:cNvSpPr/>
      </dsp:nvSpPr>
      <dsp:spPr>
        <a:xfrm>
          <a:off x="4599024" y="1552529"/>
          <a:ext cx="1437767" cy="1161593"/>
        </a:xfrm>
        <a:prstGeom prst="ellipse">
          <a:avLst/>
        </a:prstGeom>
        <a:solidFill>
          <a:srgbClr val="8BC5F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1" kern="1200">
              <a:solidFill>
                <a:schemeClr val="tx1"/>
              </a:solidFill>
            </a:rPr>
            <a:t>EDUCACIÓN CONSERVADORA</a:t>
          </a:r>
        </a:p>
      </dsp:txBody>
      <dsp:txXfrm>
        <a:off x="4809580" y="1722640"/>
        <a:ext cx="1016655" cy="821371"/>
      </dsp:txXfrm>
    </dsp:sp>
    <dsp:sp modelId="{17F34F11-2495-48E1-BB00-819FE972CE84}">
      <dsp:nvSpPr>
        <dsp:cNvPr id="0" name=""/>
        <dsp:cNvSpPr/>
      </dsp:nvSpPr>
      <dsp:spPr>
        <a:xfrm rot="19626249">
          <a:off x="5745284" y="1209360"/>
          <a:ext cx="554255" cy="366463"/>
        </a:xfrm>
        <a:prstGeom prst="rightArrow">
          <a:avLst>
            <a:gd name="adj1" fmla="val 60000"/>
            <a:gd name="adj2" fmla="val 50000"/>
          </a:avLst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>
            <a:solidFill>
              <a:schemeClr val="tx1"/>
            </a:solidFill>
          </a:endParaRPr>
        </a:p>
      </dsp:txBody>
      <dsp:txXfrm>
        <a:off x="5754098" y="1312508"/>
        <a:ext cx="444316" cy="219877"/>
      </dsp:txXfrm>
    </dsp:sp>
    <dsp:sp modelId="{5B10240C-AD88-4D74-A215-CAB9F38D1D66}">
      <dsp:nvSpPr>
        <dsp:cNvPr id="0" name=""/>
        <dsp:cNvSpPr/>
      </dsp:nvSpPr>
      <dsp:spPr>
        <a:xfrm>
          <a:off x="6122087" y="0"/>
          <a:ext cx="2487522" cy="2349198"/>
        </a:xfrm>
        <a:prstGeom prst="ellipse">
          <a:avLst/>
        </a:prstGeom>
        <a:solidFill>
          <a:srgbClr val="8BC5F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Dewey en su pedagogía rechaza la propuesta de la educación tradicional, basándose en normas disciplinarias y contrapone con una educación progresista. Rechaza todo ese conjunto de doctrinas pedagógicas</a:t>
          </a:r>
          <a:r>
            <a:rPr lang="es-MX" sz="700" kern="1200">
              <a:solidFill>
                <a:schemeClr val="tx1"/>
              </a:solidFill>
            </a:rPr>
            <a:t>.</a:t>
          </a:r>
        </a:p>
      </dsp:txBody>
      <dsp:txXfrm>
        <a:off x="6486376" y="344032"/>
        <a:ext cx="1758944" cy="1661134"/>
      </dsp:txXfrm>
    </dsp:sp>
    <dsp:sp modelId="{3D046CB5-4431-43B0-A031-A6DA18D02B60}">
      <dsp:nvSpPr>
        <dsp:cNvPr id="0" name=""/>
        <dsp:cNvSpPr/>
      </dsp:nvSpPr>
      <dsp:spPr>
        <a:xfrm rot="1154539">
          <a:off x="4664905" y="3846290"/>
          <a:ext cx="790406" cy="628905"/>
        </a:xfrm>
        <a:prstGeom prst="rightArrow">
          <a:avLst>
            <a:gd name="adj1" fmla="val 60000"/>
            <a:gd name="adj2" fmla="val 50000"/>
          </a:avLst>
        </a:prstGeom>
        <a:solidFill>
          <a:srgbClr val="F6FF7D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2700" kern="1200">
            <a:solidFill>
              <a:schemeClr val="tx1"/>
            </a:solidFill>
          </a:endParaRPr>
        </a:p>
      </dsp:txBody>
      <dsp:txXfrm>
        <a:off x="4670175" y="3940981"/>
        <a:ext cx="601735" cy="377343"/>
      </dsp:txXfrm>
    </dsp:sp>
    <dsp:sp modelId="{27D48009-D7F3-4B02-AEFB-7809A567EEAA}">
      <dsp:nvSpPr>
        <dsp:cNvPr id="0" name=""/>
        <dsp:cNvSpPr/>
      </dsp:nvSpPr>
      <dsp:spPr>
        <a:xfrm>
          <a:off x="5703986" y="3440659"/>
          <a:ext cx="2905623" cy="2903927"/>
        </a:xfrm>
        <a:prstGeom prst="ellipse">
          <a:avLst/>
        </a:prstGeom>
        <a:solidFill>
          <a:srgbClr val="D296F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i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CARACTERÍSTICAS DE UNA EDUCACIÓN PROGRESISTA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i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Se apoyan en la estructura conceptual de cada alumno, parte de las ideas y pre conceptos que el alumno trae sobre el tema de la clase.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i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Aplica el nuevo concepto o situaciones concretas y lo relaciona con otros conceptos de la estructura cognitiva.</a:t>
          </a:r>
          <a:endParaRPr lang="es-MX" sz="1100" b="1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6129505" y="3865929"/>
        <a:ext cx="2054585" cy="2053387"/>
      </dsp:txXfrm>
    </dsp:sp>
    <dsp:sp modelId="{053FFFDC-B444-4150-BE78-645C75726DE0}">
      <dsp:nvSpPr>
        <dsp:cNvPr id="0" name=""/>
        <dsp:cNvSpPr/>
      </dsp:nvSpPr>
      <dsp:spPr>
        <a:xfrm rot="3680056">
          <a:off x="3934564" y="4612340"/>
          <a:ext cx="659757" cy="6289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2700" kern="1200">
            <a:solidFill>
              <a:schemeClr val="tx1"/>
            </a:solidFill>
          </a:endParaRPr>
        </a:p>
      </dsp:txBody>
      <dsp:txXfrm>
        <a:off x="3983647" y="4655348"/>
        <a:ext cx="471086" cy="377343"/>
      </dsp:txXfrm>
    </dsp:sp>
    <dsp:sp modelId="{053231FC-98FD-49C9-8D42-0B91021D53E9}">
      <dsp:nvSpPr>
        <dsp:cNvPr id="0" name=""/>
        <dsp:cNvSpPr/>
      </dsp:nvSpPr>
      <dsp:spPr>
        <a:xfrm>
          <a:off x="3936357" y="5425639"/>
          <a:ext cx="2082597" cy="1611430"/>
        </a:xfrm>
        <a:prstGeom prst="ellipse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En una educación conservadora los valores se transmiten a modo de imposición, la historia y sus héroes son incuestionables, teñidos por un manto de santidad</a:t>
          </a:r>
          <a:r>
            <a:rPr lang="es-MX" sz="1000" b="1" kern="1200">
              <a:solidFill>
                <a:schemeClr val="tx1"/>
              </a:solidFill>
            </a:rPr>
            <a:t>.</a:t>
          </a:r>
        </a:p>
      </dsp:txBody>
      <dsp:txXfrm>
        <a:off x="4241346" y="5661627"/>
        <a:ext cx="1472619" cy="1139454"/>
      </dsp:txXfrm>
    </dsp:sp>
    <dsp:sp modelId="{A477BB8F-BBDE-4DCF-B17F-2D257938C7BF}">
      <dsp:nvSpPr>
        <dsp:cNvPr id="0" name=""/>
        <dsp:cNvSpPr/>
      </dsp:nvSpPr>
      <dsp:spPr>
        <a:xfrm rot="8050705">
          <a:off x="2575434" y="4162933"/>
          <a:ext cx="333982" cy="6289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2700" kern="1200">
            <a:solidFill>
              <a:schemeClr val="tx1"/>
            </a:solidFill>
          </a:endParaRPr>
        </a:p>
      </dsp:txBody>
      <dsp:txXfrm rot="10800000">
        <a:off x="2660444" y="4252785"/>
        <a:ext cx="233787" cy="377343"/>
      </dsp:txXfrm>
    </dsp:sp>
    <dsp:sp modelId="{63298E14-8DE4-4865-8F24-2B5699DB7C51}">
      <dsp:nvSpPr>
        <dsp:cNvPr id="0" name=""/>
        <dsp:cNvSpPr/>
      </dsp:nvSpPr>
      <dsp:spPr>
        <a:xfrm>
          <a:off x="0" y="4470509"/>
          <a:ext cx="3149801" cy="2416746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.Dewey pretendió una modernización de las Instituciones Educativas. La educación progresista fue defendida en 1890 donde propone la enseñanza reflexiva. Ya antes del 80 Dewey fue reivindicado por maestros y pedagogos que aspiraban a integrar otras aportaciones pedagógicas.</a:t>
          </a:r>
        </a:p>
      </dsp:txBody>
      <dsp:txXfrm>
        <a:off x="461278" y="4824433"/>
        <a:ext cx="2227245" cy="1708898"/>
      </dsp:txXfrm>
    </dsp:sp>
    <dsp:sp modelId="{8532D042-CCF2-4C4B-B1AD-54010CD0B586}">
      <dsp:nvSpPr>
        <dsp:cNvPr id="0" name=""/>
        <dsp:cNvSpPr/>
      </dsp:nvSpPr>
      <dsp:spPr>
        <a:xfrm rot="13189499">
          <a:off x="2136214" y="2398351"/>
          <a:ext cx="629857" cy="6289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2700" kern="1200">
            <a:solidFill>
              <a:schemeClr val="tx1"/>
            </a:solidFill>
          </a:endParaRPr>
        </a:p>
      </dsp:txBody>
      <dsp:txXfrm rot="10800000">
        <a:off x="2303000" y="2584549"/>
        <a:ext cx="441186" cy="377343"/>
      </dsp:txXfrm>
    </dsp:sp>
    <dsp:sp modelId="{FE8D3270-4489-4520-8A4F-A7B5FBB9B9C3}">
      <dsp:nvSpPr>
        <dsp:cNvPr id="0" name=""/>
        <dsp:cNvSpPr/>
      </dsp:nvSpPr>
      <dsp:spPr>
        <a:xfrm>
          <a:off x="0" y="803758"/>
          <a:ext cx="2395317" cy="1727509"/>
        </a:xfrm>
        <a:prstGeom prst="ellipse">
          <a:avLst/>
        </a:prstGeom>
        <a:solidFill>
          <a:srgbClr val="FDD3F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b="1" i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La pedagogía progresista o educación progresista se encuentra bajo muy diversas denominaciones (escuela nueva, nueva educación</a:t>
          </a:r>
          <a:r>
            <a:rPr lang="es-MX" sz="800" b="0" i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).</a:t>
          </a:r>
          <a:endParaRPr lang="es-MX" sz="8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50786" y="1056746"/>
        <a:ext cx="1693745" cy="1221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2021-05-08T22:08:00Z</dcterms:created>
  <dcterms:modified xsi:type="dcterms:W3CDTF">2021-05-08T22:40:00Z</dcterms:modified>
</cp:coreProperties>
</file>