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1B" w:rsidRDefault="003E411B" w:rsidP="003E411B">
      <w:pPr>
        <w:jc w:val="center"/>
      </w:pPr>
      <w:r>
        <w:t>ESCUELA NORMAL DE EDUCACION PREESCOLAR</w:t>
      </w:r>
    </w:p>
    <w:p w:rsidR="003E411B" w:rsidRDefault="003E411B" w:rsidP="003E411B">
      <w:pPr>
        <w:jc w:val="center"/>
      </w:pPr>
      <w:r>
        <w:rPr>
          <w:noProof/>
          <w:lang w:eastAsia="es-ES"/>
        </w:rPr>
        <w:drawing>
          <wp:inline distT="0" distB="0" distL="0" distR="0" wp14:anchorId="5728641C" wp14:editId="7FE2332B">
            <wp:extent cx="1854200" cy="137985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11B" w:rsidRDefault="003E411B" w:rsidP="003E411B">
      <w:pPr>
        <w:jc w:val="center"/>
      </w:pPr>
      <w:r>
        <w:t>Licenciatura en educaciòn preescolar</w:t>
      </w:r>
    </w:p>
    <w:p w:rsidR="003E411B" w:rsidRDefault="003E411B" w:rsidP="003E411B">
      <w:pPr>
        <w:jc w:val="center"/>
      </w:pPr>
      <w:r>
        <w:t>Ciclo escolar 2020-2021</w:t>
      </w:r>
    </w:p>
    <w:p w:rsidR="003E411B" w:rsidRDefault="003E411B" w:rsidP="003E411B">
      <w:pPr>
        <w:jc w:val="center"/>
      </w:pPr>
      <w:r>
        <w:t>Curso: Creación literaria.</w:t>
      </w:r>
    </w:p>
    <w:p w:rsidR="003E411B" w:rsidRDefault="003E411B" w:rsidP="003E411B">
      <w:pPr>
        <w:jc w:val="center"/>
      </w:pPr>
      <w:r>
        <w:t>Profra.: Silvia Banda Servín</w:t>
      </w:r>
    </w:p>
    <w:p w:rsidR="003E411B" w:rsidRDefault="003E411B" w:rsidP="003E411B">
      <w:pPr>
        <w:jc w:val="center"/>
      </w:pPr>
      <w:r>
        <w:t>Alumna</w:t>
      </w:r>
      <w:r>
        <w:t xml:space="preserve">: </w:t>
      </w:r>
      <w:r>
        <w:t>Montserrat Rodriguez Rivera #16</w:t>
      </w:r>
    </w:p>
    <w:p w:rsidR="003E411B" w:rsidRDefault="003E411B" w:rsidP="003E411B">
      <w:pPr>
        <w:jc w:val="center"/>
      </w:pPr>
      <w:r>
        <w:t>Lectura Gemma Lluch</w:t>
      </w:r>
    </w:p>
    <w:p w:rsidR="003E411B" w:rsidRDefault="003E411B" w:rsidP="003E411B">
      <w:pPr>
        <w:jc w:val="center"/>
      </w:pPr>
      <w:r>
        <w:t>Unidad de aprendizaje</w:t>
      </w:r>
    </w:p>
    <w:p w:rsidR="003E411B" w:rsidRDefault="003E411B" w:rsidP="003E411B">
      <w:pPr>
        <w:jc w:val="center"/>
      </w:pPr>
      <w:r>
        <w:t xml:space="preserve">2: </w:t>
      </w:r>
      <w:proofErr w:type="spellStart"/>
      <w:r>
        <w:t>Multimodalidad</w:t>
      </w:r>
      <w:proofErr w:type="spellEnd"/>
      <w:r>
        <w:t xml:space="preserve"> en los textos literarios</w:t>
      </w:r>
    </w:p>
    <w:p w:rsidR="003E411B" w:rsidRDefault="003E411B" w:rsidP="003E411B">
      <w:pPr>
        <w:jc w:val="center"/>
      </w:pPr>
      <w:r>
        <w:t>Competencias de la unidad de aprendizaje:</w:t>
      </w:r>
    </w:p>
    <w:p w:rsidR="003E411B" w:rsidRDefault="003E411B" w:rsidP="003E411B">
      <w:pPr>
        <w:jc w:val="center"/>
      </w:pPr>
      <w:r>
        <w:t>Detecta los procesos de aprendizaje de sus alumnos para favorecer su desarrollo cognitivo y socioemocional.</w:t>
      </w:r>
    </w:p>
    <w:p w:rsidR="003E411B" w:rsidRDefault="003E411B" w:rsidP="003E411B">
      <w:pPr>
        <w:jc w:val="center"/>
      </w:pPr>
      <w:r>
        <w:t>Integra recursos de la investigación educativa para enriquecer su práctica profesional, expresando su interés por el conocimiento, la ciencia y la mejora de la educación.</w:t>
      </w:r>
    </w:p>
    <w:p w:rsidR="003E411B" w:rsidRDefault="003E411B" w:rsidP="003E411B">
      <w:pPr>
        <w:jc w:val="center"/>
      </w:pPr>
      <w:r>
        <w:t>Actúa de manera ética ante la diversidad de situaciones que se presentan en la práctica profesional.</w:t>
      </w:r>
    </w:p>
    <w:p w:rsidR="003E411B" w:rsidRDefault="003E411B" w:rsidP="003E411B">
      <w:pPr>
        <w:jc w:val="center"/>
      </w:pPr>
    </w:p>
    <w:p w:rsidR="009814DA" w:rsidRDefault="003E411B" w:rsidP="003E411B">
      <w:pPr>
        <w:jc w:val="center"/>
      </w:pPr>
      <w:r>
        <w:t>Saltillo, Coahuila De Zar</w:t>
      </w:r>
      <w:r>
        <w:t>agoza 16</w:t>
      </w:r>
      <w:r>
        <w:t xml:space="preserve"> de mayo del 2021</w:t>
      </w:r>
    </w:p>
    <w:p w:rsidR="003E411B" w:rsidRDefault="003E411B" w:rsidP="003E411B">
      <w:pPr>
        <w:jc w:val="center"/>
      </w:pPr>
    </w:p>
    <w:p w:rsidR="003E411B" w:rsidRDefault="003E411B" w:rsidP="003E411B">
      <w:pPr>
        <w:jc w:val="center"/>
      </w:pPr>
    </w:p>
    <w:p w:rsidR="003E411B" w:rsidRDefault="003E411B" w:rsidP="003E411B">
      <w:pPr>
        <w:jc w:val="center"/>
      </w:pPr>
    </w:p>
    <w:p w:rsidR="003E411B" w:rsidRDefault="003E411B" w:rsidP="003E411B">
      <w:pPr>
        <w:jc w:val="center"/>
      </w:pPr>
    </w:p>
    <w:p w:rsidR="003E411B" w:rsidRDefault="003E411B" w:rsidP="003E411B">
      <w:pPr>
        <w:jc w:val="center"/>
      </w:pPr>
    </w:p>
    <w:p w:rsidR="003E411B" w:rsidRDefault="003E411B" w:rsidP="003E411B">
      <w:pPr>
        <w:jc w:val="center"/>
      </w:pPr>
    </w:p>
    <w:p w:rsidR="003E411B" w:rsidRDefault="003E411B" w:rsidP="003E411B">
      <w:pPr>
        <w:jc w:val="center"/>
      </w:pPr>
    </w:p>
    <w:p w:rsidR="003E411B" w:rsidRDefault="003E411B" w:rsidP="003E411B">
      <w:pPr>
        <w:jc w:val="center"/>
      </w:pPr>
    </w:p>
    <w:p w:rsidR="003E411B" w:rsidRDefault="003E411B" w:rsidP="003E411B">
      <w:pPr>
        <w:jc w:val="center"/>
      </w:pPr>
    </w:p>
    <w:p w:rsidR="003E411B" w:rsidRDefault="003E411B" w:rsidP="003E411B">
      <w:pPr>
        <w:jc w:val="center"/>
        <w:sectPr w:rsidR="003E411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E411B" w:rsidRPr="003E411B" w:rsidRDefault="003E411B" w:rsidP="003E411B">
      <w:pPr>
        <w:jc w:val="center"/>
        <w:rPr>
          <w:sz w:val="44"/>
        </w:rPr>
      </w:pPr>
      <w:r w:rsidRPr="003E411B">
        <w:rPr>
          <w:sz w:val="44"/>
        </w:rPr>
        <w:lastRenderedPageBreak/>
        <w:t>ENLACE ESQUEMA LECTURA GEMMA LLUCH</w:t>
      </w:r>
    </w:p>
    <w:p w:rsidR="003E411B" w:rsidRDefault="003E411B" w:rsidP="003E411B">
      <w:pPr>
        <w:jc w:val="center"/>
        <w:rPr>
          <w:sz w:val="44"/>
        </w:rPr>
      </w:pPr>
      <w:hyperlink r:id="rId5" w:history="1">
        <w:r w:rsidRPr="003E411B">
          <w:rPr>
            <w:rStyle w:val="Hipervnculo"/>
            <w:sz w:val="44"/>
          </w:rPr>
          <w:t>https://www.canva.com/design/DAEetvRb0M8/Aywp-03yue4W8msqryo5gQ/view?utm_content=DAEetvRb0M8&amp;utm_campaign=designshare&amp;utm_medium=link&amp;utm_source=sharebutton</w:t>
        </w:r>
      </w:hyperlink>
      <w:r w:rsidRPr="003E411B">
        <w:rPr>
          <w:sz w:val="44"/>
        </w:rPr>
        <w:t xml:space="preserve"> </w:t>
      </w:r>
    </w:p>
    <w:p w:rsidR="00663220" w:rsidRDefault="00663220" w:rsidP="003E411B">
      <w:pPr>
        <w:jc w:val="center"/>
        <w:rPr>
          <w:sz w:val="44"/>
        </w:rPr>
      </w:pPr>
    </w:p>
    <w:p w:rsidR="00663220" w:rsidRDefault="00663220" w:rsidP="003E411B">
      <w:pPr>
        <w:jc w:val="center"/>
        <w:rPr>
          <w:sz w:val="44"/>
        </w:rPr>
      </w:pPr>
    </w:p>
    <w:p w:rsidR="00663220" w:rsidRDefault="00663220" w:rsidP="003E411B">
      <w:pPr>
        <w:jc w:val="center"/>
        <w:rPr>
          <w:sz w:val="44"/>
        </w:rPr>
      </w:pPr>
    </w:p>
    <w:p w:rsidR="00663220" w:rsidRDefault="00663220" w:rsidP="003E411B">
      <w:pPr>
        <w:jc w:val="center"/>
        <w:rPr>
          <w:sz w:val="44"/>
        </w:rPr>
      </w:pPr>
    </w:p>
    <w:p w:rsidR="00663220" w:rsidRDefault="00663220" w:rsidP="003E411B">
      <w:pPr>
        <w:jc w:val="center"/>
        <w:rPr>
          <w:sz w:val="44"/>
        </w:rPr>
      </w:pPr>
    </w:p>
    <w:p w:rsidR="00663220" w:rsidRDefault="00663220" w:rsidP="003E411B">
      <w:pPr>
        <w:jc w:val="center"/>
        <w:rPr>
          <w:sz w:val="44"/>
        </w:rPr>
      </w:pPr>
    </w:p>
    <w:p w:rsidR="00663220" w:rsidRDefault="00663220" w:rsidP="003E411B">
      <w:pPr>
        <w:jc w:val="center"/>
        <w:rPr>
          <w:sz w:val="44"/>
        </w:rPr>
      </w:pPr>
    </w:p>
    <w:p w:rsidR="00663220" w:rsidRDefault="00663220" w:rsidP="003E411B">
      <w:pPr>
        <w:jc w:val="center"/>
        <w:rPr>
          <w:sz w:val="44"/>
        </w:rPr>
      </w:pPr>
    </w:p>
    <w:p w:rsidR="00663220" w:rsidRPr="00663220" w:rsidRDefault="00663220" w:rsidP="00663220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es-MX"/>
        </w:rPr>
      </w:pPr>
      <w:r w:rsidRPr="00663220">
        <w:rPr>
          <w:rFonts w:ascii="Calibri" w:eastAsia="Calibri" w:hAnsi="Calibri" w:cs="Times New Roman"/>
          <w:b/>
          <w:bCs/>
          <w:sz w:val="28"/>
          <w:szCs w:val="28"/>
          <w:lang w:val="es-MX"/>
        </w:rPr>
        <w:lastRenderedPageBreak/>
        <w:t>RÚBRICA PARA EVALUAR ESQUEMA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806"/>
        <w:gridCol w:w="2717"/>
        <w:gridCol w:w="1961"/>
        <w:gridCol w:w="1843"/>
        <w:gridCol w:w="1984"/>
        <w:gridCol w:w="1985"/>
      </w:tblGrid>
      <w:tr w:rsidR="00663220" w:rsidRPr="00663220" w:rsidTr="00B856EF">
        <w:trPr>
          <w:trHeight w:val="149"/>
        </w:trPr>
        <w:tc>
          <w:tcPr>
            <w:tcW w:w="1673" w:type="dxa"/>
            <w:vMerge w:val="restart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17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961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NOTABLE</w:t>
            </w:r>
          </w:p>
        </w:tc>
        <w:tc>
          <w:tcPr>
            <w:tcW w:w="1843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1984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985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DESEMPEÑO</w:t>
            </w:r>
          </w:p>
        </w:tc>
      </w:tr>
      <w:tr w:rsidR="00663220" w:rsidRPr="00663220" w:rsidTr="00B856EF">
        <w:trPr>
          <w:trHeight w:val="149"/>
        </w:trPr>
        <w:tc>
          <w:tcPr>
            <w:tcW w:w="1673" w:type="dxa"/>
            <w:vMerge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95-100</w:t>
            </w:r>
          </w:p>
        </w:tc>
        <w:tc>
          <w:tcPr>
            <w:tcW w:w="1961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85-94</w:t>
            </w:r>
          </w:p>
        </w:tc>
        <w:tc>
          <w:tcPr>
            <w:tcW w:w="1843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75-74</w:t>
            </w:r>
          </w:p>
        </w:tc>
        <w:tc>
          <w:tcPr>
            <w:tcW w:w="1984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NA</w:t>
            </w:r>
          </w:p>
        </w:tc>
      </w:tr>
      <w:tr w:rsidR="00663220" w:rsidRPr="00663220" w:rsidTr="00B856EF">
        <w:tc>
          <w:tcPr>
            <w:tcW w:w="1673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2717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El tema principal se presenta en el centro como el tronco de donde se desprenden las demás ramificaciones</w:t>
            </w:r>
          </w:p>
        </w:tc>
        <w:tc>
          <w:tcPr>
            <w:tcW w:w="1961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El tema principal se presenta en el centro utilizando una palabra</w:t>
            </w:r>
          </w:p>
        </w:tc>
        <w:tc>
          <w:tcPr>
            <w:tcW w:w="1843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1984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El tema no se presenta en el lugar correcto y no tiene un formato muy llamativo</w:t>
            </w:r>
          </w:p>
        </w:tc>
        <w:tc>
          <w:tcPr>
            <w:tcW w:w="1985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El tema no se presenta en el lugar correcto, no tiene un formato muy llamativo, por lo que el trabajo</w:t>
            </w:r>
          </w:p>
        </w:tc>
      </w:tr>
      <w:tr w:rsidR="00663220" w:rsidRPr="00663220" w:rsidTr="00B856EF">
        <w:tc>
          <w:tcPr>
            <w:tcW w:w="1673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PALABRAS CLAVES</w:t>
            </w:r>
          </w:p>
        </w:tc>
        <w:tc>
          <w:tcPr>
            <w:tcW w:w="2717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Se manejan 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1961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Las palabras claves están destacadas por medios de recuadros o colores</w:t>
            </w:r>
          </w:p>
        </w:tc>
        <w:tc>
          <w:tcPr>
            <w:tcW w:w="1843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Sólo algunas palabras claves están resaltadas para destacar su importancia</w:t>
            </w:r>
          </w:p>
        </w:tc>
        <w:tc>
          <w:tcPr>
            <w:tcW w:w="1984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No se distinguen los conceptos principales de los secundarios ya que tiene el mismo formato</w:t>
            </w:r>
          </w:p>
        </w:tc>
        <w:tc>
          <w:tcPr>
            <w:tcW w:w="1985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Los conceptos no tienen ninguna relación con el tema por lo que el mapa pierde su concordancia y  relación con éste</w:t>
            </w:r>
          </w:p>
        </w:tc>
      </w:tr>
      <w:tr w:rsidR="00663220" w:rsidRPr="00663220" w:rsidTr="00B856EF">
        <w:tc>
          <w:tcPr>
            <w:tcW w:w="1673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717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Los elementos que componen el mapa conceptual se encuentran organizados de forma jerárquica </w:t>
            </w: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conectores que hace fácil su comprensión</w:t>
            </w:r>
          </w:p>
        </w:tc>
        <w:tc>
          <w:tcPr>
            <w:tcW w:w="1961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 xml:space="preserve">Los conceptos o están acomodados de forma jerárquica pero los conectores no </w:t>
            </w: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están del todo bien estructurado</w:t>
            </w:r>
          </w:p>
        </w:tc>
        <w:tc>
          <w:tcPr>
            <w:tcW w:w="1843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 xml:space="preserve">Los elementos del cuadro están un poco desorganizados, ya que no están acomodados </w:t>
            </w: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según su relevancia</w:t>
            </w:r>
          </w:p>
        </w:tc>
        <w:tc>
          <w:tcPr>
            <w:tcW w:w="1984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No hay organización de ideas, no presenta ningún acomodo</w:t>
            </w:r>
          </w:p>
        </w:tc>
        <w:tc>
          <w:tcPr>
            <w:tcW w:w="1985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6322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Los elementos están mal acomodados por lo que el mapa pierde el sentido lógico</w:t>
            </w:r>
          </w:p>
        </w:tc>
      </w:tr>
      <w:tr w:rsidR="00663220" w:rsidRPr="00663220" w:rsidTr="00B856EF">
        <w:tc>
          <w:tcPr>
            <w:tcW w:w="1673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17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61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43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4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5" w:type="dxa"/>
          </w:tcPr>
          <w:p w:rsidR="00663220" w:rsidRPr="00663220" w:rsidRDefault="00663220" w:rsidP="0066322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663220" w:rsidRPr="00663220" w:rsidRDefault="00663220" w:rsidP="00663220">
      <w:pPr>
        <w:jc w:val="center"/>
        <w:rPr>
          <w:rFonts w:ascii="Calibri" w:eastAsia="Calibri" w:hAnsi="Calibri" w:cs="Times New Roman"/>
          <w:b/>
          <w:bCs/>
          <w:lang w:val="es-MX"/>
        </w:rPr>
      </w:pPr>
    </w:p>
    <w:p w:rsidR="00663220" w:rsidRPr="003E411B" w:rsidRDefault="00663220" w:rsidP="003E411B">
      <w:pPr>
        <w:jc w:val="center"/>
        <w:rPr>
          <w:sz w:val="44"/>
        </w:rPr>
      </w:pPr>
      <w:bookmarkStart w:id="0" w:name="_GoBack"/>
      <w:bookmarkEnd w:id="0"/>
    </w:p>
    <w:sectPr w:rsidR="00663220" w:rsidRPr="003E411B" w:rsidSect="003E411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1B"/>
    <w:rsid w:val="003E411B"/>
    <w:rsid w:val="00663220"/>
    <w:rsid w:val="009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1C8B"/>
  <w15:chartTrackingRefBased/>
  <w15:docId w15:val="{1ABB32BC-ADCB-47CA-8527-FE235CE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411B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322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6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EetvRb0M8/Aywp-03yue4W8msqryo5gQ/view?utm_content=DAEetvRb0M8&amp;utm_campaign=designshare&amp;utm_medium=link&amp;utm_source=sharebutton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1</cp:revision>
  <dcterms:created xsi:type="dcterms:W3CDTF">2021-05-17T05:48:00Z</dcterms:created>
  <dcterms:modified xsi:type="dcterms:W3CDTF">2021-05-17T07:02:00Z</dcterms:modified>
</cp:coreProperties>
</file>