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BD8B" w14:textId="77777777" w:rsidR="0020236C" w:rsidRPr="00D02ECD" w:rsidRDefault="0020236C" w:rsidP="0020236C">
      <w:pPr>
        <w:spacing w:after="0"/>
        <w:jc w:val="center"/>
        <w:rPr>
          <w:rFonts w:ascii="Arial" w:hAnsi="Arial" w:cs="Arial"/>
          <w:sz w:val="40"/>
        </w:rPr>
      </w:pPr>
      <w:r w:rsidRPr="00D02ECD">
        <w:rPr>
          <w:rFonts w:ascii="Arial" w:hAnsi="Arial" w:cs="Arial"/>
          <w:sz w:val="40"/>
        </w:rPr>
        <w:t>Escuela Normal de Educación Preescolar</w:t>
      </w:r>
    </w:p>
    <w:p w14:paraId="437A4128" w14:textId="77777777" w:rsidR="0020236C" w:rsidRPr="00D02ECD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Licenciatura en Educación Preescolar</w:t>
      </w:r>
    </w:p>
    <w:p w14:paraId="44227632" w14:textId="77777777" w:rsidR="0020236C" w:rsidRPr="00D02ECD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 w:rsidRPr="00D02ECD">
        <w:rPr>
          <w:rFonts w:ascii="Arial" w:hAnsi="Arial" w:cs="Arial"/>
          <w:sz w:val="32"/>
        </w:rPr>
        <w:t>Ciclo escolar 20</w:t>
      </w:r>
      <w:r>
        <w:rPr>
          <w:rFonts w:ascii="Arial" w:hAnsi="Arial" w:cs="Arial"/>
          <w:sz w:val="32"/>
        </w:rPr>
        <w:t>20-</w:t>
      </w:r>
      <w:r w:rsidRPr="00D02ECD">
        <w:rPr>
          <w:rFonts w:ascii="Arial" w:hAnsi="Arial" w:cs="Arial"/>
          <w:sz w:val="32"/>
        </w:rPr>
        <w:t>202</w:t>
      </w:r>
      <w:r>
        <w:rPr>
          <w:rFonts w:ascii="Arial" w:hAnsi="Arial" w:cs="Arial"/>
          <w:sz w:val="32"/>
        </w:rPr>
        <w:t>1</w:t>
      </w:r>
    </w:p>
    <w:p w14:paraId="791D2DC2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  <w:r w:rsidRPr="003F3E42">
        <w:rPr>
          <w:rFonts w:ascii="Arial" w:hAnsi="Arial" w:cs="Arial"/>
          <w:noProof/>
          <w:sz w:val="4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F8CFDA6" wp14:editId="1EEBACF6">
            <wp:simplePos x="0" y="0"/>
            <wp:positionH relativeFrom="margin">
              <wp:posOffset>2301240</wp:posOffset>
            </wp:positionH>
            <wp:positionV relativeFrom="paragraph">
              <wp:posOffset>55394</wp:posOffset>
            </wp:positionV>
            <wp:extent cx="1009015" cy="1264920"/>
            <wp:effectExtent l="0" t="0" r="635" b="0"/>
            <wp:wrapNone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16442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6C2030AF" w14:textId="77777777" w:rsidR="0020236C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29F89B64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  <w:szCs w:val="28"/>
        </w:rPr>
      </w:pPr>
    </w:p>
    <w:p w14:paraId="416E21DF" w14:textId="77777777" w:rsidR="0020236C" w:rsidRPr="003F3E42" w:rsidRDefault="0020236C" w:rsidP="0020236C">
      <w:pPr>
        <w:spacing w:after="0"/>
        <w:rPr>
          <w:rFonts w:ascii="Arial" w:hAnsi="Arial" w:cs="Arial"/>
          <w:sz w:val="36"/>
          <w:szCs w:val="28"/>
        </w:rPr>
      </w:pPr>
    </w:p>
    <w:p w14:paraId="391639FC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>Curso:</w:t>
      </w:r>
    </w:p>
    <w:p w14:paraId="24BB4773" w14:textId="77777777" w:rsidR="0020236C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Creación literaria</w:t>
      </w:r>
    </w:p>
    <w:p w14:paraId="3FB0C485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2"/>
        </w:rPr>
      </w:pPr>
    </w:p>
    <w:p w14:paraId="7B6FEF90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12"/>
          <w:szCs w:val="8"/>
        </w:rPr>
      </w:pPr>
    </w:p>
    <w:p w14:paraId="104671EF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32"/>
        </w:rPr>
      </w:pPr>
      <w:r w:rsidRPr="003F3E42">
        <w:rPr>
          <w:rFonts w:ascii="Arial" w:hAnsi="Arial" w:cs="Arial"/>
          <w:b/>
          <w:sz w:val="32"/>
        </w:rPr>
        <w:t>Profesor</w:t>
      </w:r>
      <w:r>
        <w:rPr>
          <w:rFonts w:ascii="Arial" w:hAnsi="Arial" w:cs="Arial"/>
          <w:b/>
          <w:sz w:val="32"/>
        </w:rPr>
        <w:t>a</w:t>
      </w:r>
      <w:r w:rsidRPr="003F3E42">
        <w:rPr>
          <w:rFonts w:ascii="Arial" w:hAnsi="Arial" w:cs="Arial"/>
          <w:b/>
          <w:sz w:val="32"/>
        </w:rPr>
        <w:t xml:space="preserve">: </w:t>
      </w:r>
    </w:p>
    <w:p w14:paraId="798D92CC" w14:textId="77777777" w:rsidR="0020236C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Silvia Banda Servín </w:t>
      </w:r>
    </w:p>
    <w:p w14:paraId="4745860F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sz w:val="32"/>
        </w:rPr>
      </w:pPr>
    </w:p>
    <w:p w14:paraId="5134C14B" w14:textId="77777777" w:rsidR="0020236C" w:rsidRPr="003F3E42" w:rsidRDefault="0020236C" w:rsidP="0020236C">
      <w:pPr>
        <w:spacing w:after="0"/>
        <w:jc w:val="center"/>
        <w:rPr>
          <w:rFonts w:ascii="Arial" w:hAnsi="Arial" w:cs="Arial"/>
          <w:b/>
          <w:sz w:val="12"/>
          <w:szCs w:val="8"/>
        </w:rPr>
      </w:pPr>
    </w:p>
    <w:p w14:paraId="6FE83DE6" w14:textId="1CEACB2E" w:rsidR="0020236C" w:rsidRDefault="0020236C" w:rsidP="0020236C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2"/>
        </w:rPr>
        <w:t>Alumna</w:t>
      </w:r>
      <w:r w:rsidRPr="003F3E42">
        <w:rPr>
          <w:rFonts w:ascii="Arial" w:hAnsi="Arial" w:cs="Arial"/>
          <w:b/>
          <w:sz w:val="32"/>
        </w:rPr>
        <w:t>:</w:t>
      </w:r>
      <w:r w:rsidRPr="003F3E42">
        <w:rPr>
          <w:rFonts w:ascii="Arial" w:hAnsi="Arial" w:cs="Arial"/>
          <w:sz w:val="36"/>
        </w:rPr>
        <w:t xml:space="preserve"> </w:t>
      </w:r>
    </w:p>
    <w:p w14:paraId="76816FFC" w14:textId="39682E4A" w:rsidR="0020236C" w:rsidRPr="003F3E42" w:rsidRDefault="0020236C" w:rsidP="0020236C">
      <w:pPr>
        <w:spacing w:after="0"/>
        <w:jc w:val="center"/>
        <w:rPr>
          <w:rFonts w:ascii="Arial" w:hAnsi="Arial" w:cs="Arial"/>
          <w:sz w:val="36"/>
        </w:rPr>
      </w:pPr>
      <w:r w:rsidRPr="0020236C">
        <w:rPr>
          <w:rFonts w:ascii="Arial" w:hAnsi="Arial" w:cs="Arial"/>
          <w:sz w:val="32"/>
          <w:szCs w:val="20"/>
        </w:rPr>
        <w:t>Yamile Margarita Mercado Esquivel #9</w:t>
      </w:r>
    </w:p>
    <w:p w14:paraId="3B9B90B9" w14:textId="77777777" w:rsidR="0020236C" w:rsidRDefault="0020236C" w:rsidP="0020236C">
      <w:pPr>
        <w:spacing w:after="0"/>
        <w:jc w:val="center"/>
        <w:rPr>
          <w:rFonts w:ascii="Arial" w:hAnsi="Arial" w:cs="Arial"/>
          <w:sz w:val="32"/>
        </w:rPr>
      </w:pPr>
      <w:r w:rsidRPr="003F3E42">
        <w:rPr>
          <w:rFonts w:ascii="Arial" w:hAnsi="Arial" w:cs="Arial"/>
          <w:sz w:val="32"/>
        </w:rPr>
        <w:t>Luz María Velásquez Mata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Cs/>
          <w:sz w:val="32"/>
        </w:rPr>
        <w:t>#20</w:t>
      </w:r>
    </w:p>
    <w:p w14:paraId="5A0BDFE6" w14:textId="77777777" w:rsidR="0020236C" w:rsidRPr="003F3E42" w:rsidRDefault="0020236C" w:rsidP="0020236C">
      <w:pPr>
        <w:spacing w:after="0" w:line="276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</w:t>
      </w:r>
      <w:r>
        <w:rPr>
          <w:rFonts w:ascii="Arial" w:hAnsi="Arial" w:cs="Arial"/>
          <w:b/>
          <w:bCs/>
          <w:sz w:val="32"/>
        </w:rPr>
        <w:t xml:space="preserve">° </w:t>
      </w:r>
      <w:r w:rsidRPr="003F3E42">
        <w:rPr>
          <w:rFonts w:ascii="Arial" w:hAnsi="Arial" w:cs="Arial"/>
          <w:sz w:val="32"/>
        </w:rPr>
        <w:t>“</w:t>
      </w:r>
      <w:r>
        <w:rPr>
          <w:rFonts w:ascii="Arial" w:hAnsi="Arial" w:cs="Arial"/>
          <w:sz w:val="32"/>
        </w:rPr>
        <w:t>B</w:t>
      </w:r>
      <w:r w:rsidRPr="003F3E42">
        <w:rPr>
          <w:rFonts w:ascii="Arial" w:hAnsi="Arial" w:cs="Arial"/>
          <w:sz w:val="32"/>
        </w:rPr>
        <w:t xml:space="preserve">”           </w:t>
      </w:r>
    </w:p>
    <w:p w14:paraId="14995A77" w14:textId="77777777" w:rsidR="0020236C" w:rsidRPr="003F3E42" w:rsidRDefault="0020236C" w:rsidP="0020236C">
      <w:pPr>
        <w:spacing w:after="0" w:line="276" w:lineRule="auto"/>
        <w:rPr>
          <w:rFonts w:ascii="Arial" w:hAnsi="Arial" w:cs="Arial"/>
          <w:b/>
          <w:bCs/>
          <w:sz w:val="32"/>
        </w:rPr>
      </w:pPr>
      <w:r w:rsidRPr="003F3E42">
        <w:rPr>
          <w:rFonts w:ascii="Arial" w:hAnsi="Arial" w:cs="Arial"/>
          <w:sz w:val="32"/>
        </w:rPr>
        <w:t xml:space="preserve">                                                                           </w:t>
      </w:r>
    </w:p>
    <w:p w14:paraId="5A304DE3" w14:textId="77777777" w:rsidR="0020236C" w:rsidRDefault="0020236C" w:rsidP="0020236C">
      <w:pPr>
        <w:spacing w:after="0" w:line="276" w:lineRule="auto"/>
        <w:jc w:val="center"/>
        <w:rPr>
          <w:rFonts w:ascii="Arial" w:hAnsi="Arial" w:cs="Arial"/>
          <w:b/>
          <w:sz w:val="36"/>
        </w:rPr>
      </w:pPr>
      <w:r w:rsidRPr="003F3E42">
        <w:rPr>
          <w:rFonts w:ascii="Arial" w:hAnsi="Arial" w:cs="Arial"/>
          <w:b/>
          <w:sz w:val="36"/>
        </w:rPr>
        <w:t>“</w:t>
      </w:r>
      <w:r>
        <w:rPr>
          <w:rFonts w:ascii="Arial" w:hAnsi="Arial" w:cs="Arial"/>
          <w:b/>
          <w:sz w:val="36"/>
        </w:rPr>
        <w:t>Análisis de narrativas infantiles”</w:t>
      </w:r>
    </w:p>
    <w:p w14:paraId="0A28E252" w14:textId="77777777" w:rsidR="0020236C" w:rsidRDefault="0020236C" w:rsidP="0020236C">
      <w:pPr>
        <w:spacing w:after="0" w:line="276" w:lineRule="auto"/>
        <w:jc w:val="center"/>
        <w:rPr>
          <w:rFonts w:ascii="Arial" w:hAnsi="Arial" w:cs="Arial"/>
          <w:b/>
          <w:sz w:val="36"/>
        </w:rPr>
      </w:pPr>
    </w:p>
    <w:p w14:paraId="5D7F29FF" w14:textId="77777777" w:rsidR="0020236C" w:rsidRDefault="0020236C" w:rsidP="0020236C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</w:t>
      </w:r>
      <w:r>
        <w:rPr>
          <w:rFonts w:ascii="Arial" w:hAnsi="Arial" w:cs="Arial"/>
          <w:sz w:val="28"/>
          <w:szCs w:val="28"/>
        </w:rPr>
        <w:t>Discursos literarios en la niñez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727AFD0A" w14:textId="77777777" w:rsidR="0020236C" w:rsidRPr="00F02DAD" w:rsidRDefault="0020236C" w:rsidP="0020236C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734A6DED" w14:textId="77777777" w:rsidR="0020236C" w:rsidRPr="00F02DAD" w:rsidRDefault="0020236C" w:rsidP="0020236C">
      <w:pPr>
        <w:tabs>
          <w:tab w:val="left" w:pos="8080"/>
        </w:tabs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096822B3" w14:textId="77777777" w:rsidR="0020236C" w:rsidRPr="00F02DAD" w:rsidRDefault="0020236C" w:rsidP="0020236C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7B07DB68" w14:textId="77777777" w:rsidR="0020236C" w:rsidRPr="00F02DAD" w:rsidRDefault="0020236C" w:rsidP="0020236C">
      <w:pPr>
        <w:pStyle w:val="Prrafodelista"/>
        <w:numPr>
          <w:ilvl w:val="0"/>
          <w:numId w:val="1"/>
        </w:numPr>
        <w:tabs>
          <w:tab w:val="left" w:pos="8080"/>
        </w:tabs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A4DEEBE" w14:textId="77777777" w:rsidR="0020236C" w:rsidRDefault="0020236C" w:rsidP="0020236C">
      <w:pPr>
        <w:spacing w:after="0" w:line="276" w:lineRule="auto"/>
        <w:rPr>
          <w:rFonts w:ascii="Arial" w:hAnsi="Arial" w:cs="Arial"/>
          <w:b/>
          <w:sz w:val="36"/>
        </w:rPr>
      </w:pPr>
    </w:p>
    <w:p w14:paraId="1760F56B" w14:textId="058B2D00" w:rsidR="0020236C" w:rsidRDefault="00D4176C" w:rsidP="0020236C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16</w:t>
      </w:r>
      <w:r w:rsidR="0020236C"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>de</w:t>
      </w:r>
      <w:r w:rsidR="0020236C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mayo </w:t>
      </w:r>
      <w:r w:rsidR="0020236C" w:rsidRPr="00D02ECD">
        <w:rPr>
          <w:rFonts w:ascii="Arial" w:hAnsi="Arial" w:cs="Arial"/>
          <w:bCs/>
          <w:sz w:val="28"/>
        </w:rPr>
        <w:t>de 202</w:t>
      </w:r>
      <w:r w:rsidR="0020236C">
        <w:rPr>
          <w:rFonts w:ascii="Arial" w:hAnsi="Arial" w:cs="Arial"/>
          <w:bCs/>
          <w:sz w:val="28"/>
        </w:rPr>
        <w:t>1</w:t>
      </w:r>
      <w:r w:rsidR="0020236C" w:rsidRPr="00D02ECD">
        <w:rPr>
          <w:rFonts w:ascii="Arial" w:hAnsi="Arial" w:cs="Arial"/>
          <w:bCs/>
          <w:sz w:val="28"/>
        </w:rPr>
        <w:t xml:space="preserve">            </w:t>
      </w:r>
      <w:r w:rsidR="0020236C">
        <w:rPr>
          <w:rFonts w:ascii="Arial" w:hAnsi="Arial" w:cs="Arial"/>
          <w:bCs/>
          <w:sz w:val="28"/>
        </w:rPr>
        <w:t xml:space="preserve">   </w:t>
      </w:r>
      <w:r w:rsidR="0020236C" w:rsidRPr="00D02ECD">
        <w:rPr>
          <w:rFonts w:ascii="Arial" w:hAnsi="Arial" w:cs="Arial"/>
          <w:bCs/>
          <w:sz w:val="28"/>
        </w:rPr>
        <w:t xml:space="preserve"> </w:t>
      </w:r>
      <w:r w:rsidR="0020236C"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 xml:space="preserve"> </w:t>
      </w:r>
      <w:r w:rsidR="0020236C"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 xml:space="preserve">    </w:t>
      </w:r>
      <w:r w:rsidR="0020236C">
        <w:rPr>
          <w:rFonts w:ascii="Arial" w:hAnsi="Arial" w:cs="Arial"/>
          <w:bCs/>
          <w:sz w:val="28"/>
        </w:rPr>
        <w:t xml:space="preserve">          </w:t>
      </w:r>
      <w:r w:rsidR="0020236C" w:rsidRPr="00D02ECD">
        <w:rPr>
          <w:rFonts w:ascii="Arial" w:hAnsi="Arial" w:cs="Arial"/>
          <w:bCs/>
          <w:sz w:val="28"/>
        </w:rPr>
        <w:t xml:space="preserve">   </w:t>
      </w:r>
      <w:r>
        <w:rPr>
          <w:rFonts w:ascii="Arial" w:hAnsi="Arial" w:cs="Arial"/>
          <w:bCs/>
          <w:sz w:val="28"/>
        </w:rPr>
        <w:t xml:space="preserve"> </w:t>
      </w:r>
      <w:r w:rsidR="0020236C" w:rsidRPr="00D02ECD">
        <w:rPr>
          <w:rFonts w:ascii="Arial" w:hAnsi="Arial" w:cs="Arial"/>
          <w:bCs/>
          <w:sz w:val="28"/>
        </w:rPr>
        <w:t xml:space="preserve"> </w:t>
      </w:r>
      <w:r w:rsidR="0020236C">
        <w:rPr>
          <w:rFonts w:ascii="Arial" w:hAnsi="Arial" w:cs="Arial"/>
          <w:bCs/>
          <w:sz w:val="28"/>
        </w:rPr>
        <w:t xml:space="preserve">    </w:t>
      </w:r>
      <w:r w:rsidR="0020236C" w:rsidRPr="00D02ECD">
        <w:rPr>
          <w:rFonts w:ascii="Arial" w:hAnsi="Arial" w:cs="Arial"/>
          <w:bCs/>
          <w:sz w:val="28"/>
        </w:rPr>
        <w:t xml:space="preserve">          Saltillo, Coahuil</w:t>
      </w:r>
      <w:r w:rsidR="0020236C">
        <w:rPr>
          <w:rFonts w:ascii="Arial" w:hAnsi="Arial" w:cs="Arial"/>
          <w:bCs/>
          <w:sz w:val="28"/>
        </w:rPr>
        <w:t>a</w:t>
      </w:r>
    </w:p>
    <w:p w14:paraId="0BD38D03" w14:textId="77777777" w:rsidR="0020236C" w:rsidRDefault="0020236C" w:rsidP="0020236C">
      <w:pPr>
        <w:sectPr w:rsidR="0020236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48F4178" w14:textId="77777777" w:rsidR="0020236C" w:rsidRPr="009B0DE5" w:rsidRDefault="0020236C" w:rsidP="0020236C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9B0DE5">
        <w:rPr>
          <w:rFonts w:ascii="Abadi" w:hAnsi="Abad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51E860" wp14:editId="4F4C78BA">
            <wp:simplePos x="0" y="0"/>
            <wp:positionH relativeFrom="column">
              <wp:posOffset>900430</wp:posOffset>
            </wp:positionH>
            <wp:positionV relativeFrom="paragraph">
              <wp:posOffset>-509270</wp:posOffset>
            </wp:positionV>
            <wp:extent cx="1153160" cy="821690"/>
            <wp:effectExtent l="0" t="0" r="889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DE5">
        <w:rPr>
          <w:rFonts w:ascii="Abadi" w:hAnsi="Abadi"/>
          <w:sz w:val="24"/>
          <w:szCs w:val="24"/>
        </w:rPr>
        <w:t>ESCUELA NORMAL DE EDUCACIÓN PREESCOLAR</w:t>
      </w:r>
    </w:p>
    <w:p w14:paraId="76CF7534" w14:textId="77777777" w:rsidR="0020236C" w:rsidRDefault="0020236C" w:rsidP="0020236C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B0DE5">
        <w:rPr>
          <w:i/>
          <w:iCs/>
          <w:sz w:val="24"/>
          <w:szCs w:val="24"/>
        </w:rPr>
        <w:t>CURSO CREACIÓN LITERARIA</w:t>
      </w:r>
    </w:p>
    <w:p w14:paraId="0FD03937" w14:textId="77777777" w:rsidR="0020236C" w:rsidRPr="002B372B" w:rsidRDefault="0020236C" w:rsidP="0020236C">
      <w:pPr>
        <w:jc w:val="center"/>
        <w:rPr>
          <w:b/>
          <w:bCs/>
          <w:sz w:val="28"/>
          <w:szCs w:val="28"/>
        </w:rPr>
      </w:pPr>
      <w:r w:rsidRPr="002B372B">
        <w:rPr>
          <w:b/>
          <w:bCs/>
          <w:sz w:val="28"/>
          <w:szCs w:val="28"/>
        </w:rPr>
        <w:t>RÚBRICA PARA EVALUAR ESQUEMA</w:t>
      </w:r>
    </w:p>
    <w:tbl>
      <w:tblPr>
        <w:tblStyle w:val="Tablaconcuadrcula"/>
        <w:tblW w:w="13467" w:type="dxa"/>
        <w:tblInd w:w="-289" w:type="dxa"/>
        <w:tblLook w:val="04A0" w:firstRow="1" w:lastRow="0" w:firstColumn="1" w:lastColumn="0" w:noHBand="0" w:noVBand="1"/>
      </w:tblPr>
      <w:tblGrid>
        <w:gridCol w:w="1806"/>
        <w:gridCol w:w="2731"/>
        <w:gridCol w:w="2126"/>
        <w:gridCol w:w="2268"/>
        <w:gridCol w:w="2126"/>
        <w:gridCol w:w="2410"/>
      </w:tblGrid>
      <w:tr w:rsidR="0020236C" w14:paraId="2E4CCA2A" w14:textId="77777777" w:rsidTr="0020236C">
        <w:trPr>
          <w:trHeight w:val="149"/>
        </w:trPr>
        <w:tc>
          <w:tcPr>
            <w:tcW w:w="1806" w:type="dxa"/>
            <w:vMerge w:val="restart"/>
          </w:tcPr>
          <w:p w14:paraId="72C10805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31" w:type="dxa"/>
          </w:tcPr>
          <w:p w14:paraId="725D973B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2126" w:type="dxa"/>
          </w:tcPr>
          <w:p w14:paraId="0B7FB689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2268" w:type="dxa"/>
          </w:tcPr>
          <w:p w14:paraId="3D8A623D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2126" w:type="dxa"/>
          </w:tcPr>
          <w:p w14:paraId="00E7880B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2410" w:type="dxa"/>
          </w:tcPr>
          <w:p w14:paraId="4D5AC538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20236C" w14:paraId="62F9430B" w14:textId="77777777" w:rsidTr="0020236C">
        <w:trPr>
          <w:trHeight w:val="149"/>
        </w:trPr>
        <w:tc>
          <w:tcPr>
            <w:tcW w:w="1806" w:type="dxa"/>
            <w:vMerge/>
          </w:tcPr>
          <w:p w14:paraId="52F483E0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1" w:type="dxa"/>
          </w:tcPr>
          <w:p w14:paraId="0974015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2126" w:type="dxa"/>
          </w:tcPr>
          <w:p w14:paraId="42634B34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2268" w:type="dxa"/>
          </w:tcPr>
          <w:p w14:paraId="7648EE5E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2126" w:type="dxa"/>
          </w:tcPr>
          <w:p w14:paraId="66ED7C3D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FC4262C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20236C" w14:paraId="33397248" w14:textId="77777777" w:rsidTr="0020236C">
        <w:tc>
          <w:tcPr>
            <w:tcW w:w="1806" w:type="dxa"/>
          </w:tcPr>
          <w:p w14:paraId="0F8DEDC4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31" w:type="dxa"/>
          </w:tcPr>
          <w:p w14:paraId="52E739D7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2126" w:type="dxa"/>
          </w:tcPr>
          <w:p w14:paraId="0BA2CB7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2268" w:type="dxa"/>
          </w:tcPr>
          <w:p w14:paraId="7F637BD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2126" w:type="dxa"/>
          </w:tcPr>
          <w:p w14:paraId="26923C5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2410" w:type="dxa"/>
          </w:tcPr>
          <w:p w14:paraId="5320FA91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20236C" w14:paraId="32E55F2A" w14:textId="77777777" w:rsidTr="0020236C">
        <w:tc>
          <w:tcPr>
            <w:tcW w:w="1806" w:type="dxa"/>
          </w:tcPr>
          <w:p w14:paraId="3DE1F35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31" w:type="dxa"/>
          </w:tcPr>
          <w:p w14:paraId="20406F5A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2126" w:type="dxa"/>
          </w:tcPr>
          <w:p w14:paraId="62FC8C0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2268" w:type="dxa"/>
          </w:tcPr>
          <w:p w14:paraId="0D943166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2126" w:type="dxa"/>
          </w:tcPr>
          <w:p w14:paraId="0937D586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2410" w:type="dxa"/>
          </w:tcPr>
          <w:p w14:paraId="3E07236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no tienen ninguna relación con el tema por lo que el mapa pierde su concordancia y  relación con éste</w:t>
            </w:r>
          </w:p>
        </w:tc>
      </w:tr>
      <w:tr w:rsidR="0020236C" w14:paraId="54D4E88D" w14:textId="77777777" w:rsidTr="0020236C">
        <w:tc>
          <w:tcPr>
            <w:tcW w:w="1806" w:type="dxa"/>
          </w:tcPr>
          <w:p w14:paraId="24808BB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31" w:type="dxa"/>
          </w:tcPr>
          <w:p w14:paraId="727C29C4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2126" w:type="dxa"/>
          </w:tcPr>
          <w:p w14:paraId="205B38F2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conceptos o están acomodados de forma jerárquica pero los conectores no están del todo bien estructurado</w:t>
            </w:r>
          </w:p>
        </w:tc>
        <w:tc>
          <w:tcPr>
            <w:tcW w:w="2268" w:type="dxa"/>
          </w:tcPr>
          <w:p w14:paraId="66A44F6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del cuadro están un poco desorganizados, ya que no están acomodados según su relevancia</w:t>
            </w:r>
          </w:p>
        </w:tc>
        <w:tc>
          <w:tcPr>
            <w:tcW w:w="2126" w:type="dxa"/>
          </w:tcPr>
          <w:p w14:paraId="48868100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No hay organización de ideas, no presenta ningún acomodo</w:t>
            </w:r>
          </w:p>
        </w:tc>
        <w:tc>
          <w:tcPr>
            <w:tcW w:w="2410" w:type="dxa"/>
          </w:tcPr>
          <w:p w14:paraId="6B0FB663" w14:textId="77777777" w:rsidR="0020236C" w:rsidRPr="002B372B" w:rsidRDefault="0020236C" w:rsidP="00755D44">
            <w:pPr>
              <w:jc w:val="center"/>
              <w:rPr>
                <w:b/>
                <w:bCs/>
                <w:sz w:val="24"/>
                <w:szCs w:val="24"/>
              </w:rPr>
            </w:pPr>
            <w:r w:rsidRPr="002B372B"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</w:tbl>
    <w:p w14:paraId="11110A88" w14:textId="77777777" w:rsidR="0020236C" w:rsidRDefault="0020236C" w:rsidP="0020236C">
      <w:pPr>
        <w:sectPr w:rsidR="0020236C" w:rsidSect="0020236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088E9FD" w14:textId="4DF46086" w:rsidR="00CC5046" w:rsidRDefault="00CC5046" w:rsidP="00CC50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ENLACE DEL ESQUEMA SOBRE EL ANALISIS DE NARRATIVAS INFANTILES</w:t>
      </w:r>
    </w:p>
    <w:p w14:paraId="3327CEBF" w14:textId="77777777" w:rsidR="00CC5046" w:rsidRDefault="00CC5046" w:rsidP="00CC50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0CBE4782" w14:textId="544172C7" w:rsidR="00CC5046" w:rsidRDefault="00010263" w:rsidP="00CC5046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8C59B6">
          <w:rPr>
            <w:rStyle w:val="Hipervnculo"/>
            <w:rFonts w:ascii="Arial" w:hAnsi="Arial" w:cs="Arial"/>
            <w:sz w:val="24"/>
            <w:szCs w:val="24"/>
          </w:rPr>
          <w:t>https://www.canva.com/design/DAEetl05I78/YdSfeKqieH8twl2hdbdzlw/view?utm_content=DAEetl05I78&amp;utm_campaign=designshare&amp;utm_medium=link&amp;utm_source=sharebutton</w:t>
        </w:r>
      </w:hyperlink>
    </w:p>
    <w:p w14:paraId="2B8DD1CF" w14:textId="77777777" w:rsidR="00010263" w:rsidRPr="00CC5046" w:rsidRDefault="00010263" w:rsidP="00CC5046">
      <w:pPr>
        <w:spacing w:after="0" w:line="360" w:lineRule="auto"/>
        <w:rPr>
          <w:rFonts w:ascii="Arial" w:hAnsi="Arial" w:cs="Arial"/>
          <w:sz w:val="24"/>
        </w:rPr>
      </w:pPr>
    </w:p>
    <w:p w14:paraId="2CE23D5D" w14:textId="165A191E" w:rsidR="0020236C" w:rsidRDefault="0020236C" w:rsidP="0020236C">
      <w:pPr>
        <w:spacing w:after="0" w:line="360" w:lineRule="auto"/>
        <w:rPr>
          <w:rFonts w:ascii="Arial" w:hAnsi="Arial" w:cs="Arial"/>
          <w:sz w:val="24"/>
        </w:rPr>
      </w:pPr>
    </w:p>
    <w:p w14:paraId="1982552A" w14:textId="3809E7C0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F0C9321" w14:textId="507545C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E02FFF8" w14:textId="14229FAB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0F541D0B" w14:textId="28EAF222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5857D299" w14:textId="3C372607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2ABAAA58" w14:textId="5625B69A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7FDB1A77" w14:textId="1393565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1664456A" w14:textId="1FC7A603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493884E6" w14:textId="184F5428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65C4BE3" w14:textId="0DD816A3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5E93685" w14:textId="4EDD54D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1C0CDC14" w14:textId="3463BD8A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716B1B8A" w14:textId="350C771E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A4288A6" w14:textId="25811E79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57ADD73" w14:textId="358E6848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3437463" w14:textId="3DD4D8D3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298EEED8" w14:textId="6B6DA64A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8914C35" w14:textId="292579AD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2728B15B" w14:textId="5F28C4CD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3A12D705" w14:textId="7FCFBFE4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60018F4D" w14:textId="77777777" w:rsidR="00CC5046" w:rsidRDefault="00CC5046" w:rsidP="0020236C">
      <w:pPr>
        <w:spacing w:after="0" w:line="360" w:lineRule="auto"/>
        <w:rPr>
          <w:rFonts w:ascii="Arial" w:hAnsi="Arial" w:cs="Arial"/>
          <w:sz w:val="24"/>
        </w:rPr>
      </w:pPr>
    </w:p>
    <w:p w14:paraId="4DEC8802" w14:textId="77777777" w:rsidR="0020236C" w:rsidRDefault="0020236C" w:rsidP="0020236C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</w:p>
    <w:p w14:paraId="5DD02FB4" w14:textId="6CC49DF4" w:rsidR="0020236C" w:rsidRPr="009F2ED1" w:rsidRDefault="0020236C" w:rsidP="0020236C">
      <w:pPr>
        <w:spacing w:after="0" w:line="360" w:lineRule="auto"/>
        <w:rPr>
          <w:rFonts w:ascii="Arial" w:hAnsi="Arial" w:cs="Arial"/>
          <w:b/>
          <w:bCs/>
          <w:sz w:val="36"/>
          <w:szCs w:val="28"/>
        </w:rPr>
      </w:pPr>
      <w:r w:rsidRPr="009F2ED1">
        <w:rPr>
          <w:rFonts w:ascii="Arial" w:hAnsi="Arial" w:cs="Arial"/>
          <w:b/>
          <w:bCs/>
          <w:sz w:val="28"/>
          <w:szCs w:val="24"/>
        </w:rPr>
        <w:t>Referencias</w:t>
      </w:r>
    </w:p>
    <w:p w14:paraId="16C2FCDC" w14:textId="77777777" w:rsidR="0020236C" w:rsidRDefault="0020236C" w:rsidP="0020236C">
      <w:pPr>
        <w:pStyle w:val="Sinespaciado"/>
        <w:spacing w:line="360" w:lineRule="auto"/>
        <w:rPr>
          <w:rFonts w:cs="Arial"/>
          <w:color w:val="222222"/>
          <w:szCs w:val="24"/>
          <w:shd w:val="clear" w:color="auto" w:fill="FFFFFF"/>
        </w:rPr>
      </w:pPr>
      <w:r w:rsidRPr="00701FE6">
        <w:rPr>
          <w:rFonts w:cs="Arial"/>
          <w:color w:val="222222"/>
          <w:szCs w:val="24"/>
          <w:shd w:val="clear" w:color="auto" w:fill="FFFFFF"/>
        </w:rPr>
        <w:t>Lluch, G. (2003). </w:t>
      </w:r>
      <w:r w:rsidRPr="00701FE6">
        <w:rPr>
          <w:rFonts w:cs="Arial"/>
          <w:i/>
          <w:iCs/>
          <w:color w:val="222222"/>
          <w:szCs w:val="24"/>
          <w:shd w:val="clear" w:color="auto" w:fill="FFFFFF"/>
        </w:rPr>
        <w:t>Análisis de narrativas infantiles y juveniles</w:t>
      </w:r>
      <w:r w:rsidRPr="00701FE6">
        <w:rPr>
          <w:rFonts w:cs="Arial"/>
          <w:color w:val="222222"/>
          <w:szCs w:val="24"/>
          <w:shd w:val="clear" w:color="auto" w:fill="FFFFFF"/>
        </w:rPr>
        <w:t> (No. 7). Uni</w:t>
      </w:r>
      <w:r>
        <w:rPr>
          <w:rFonts w:cs="Arial"/>
          <w:color w:val="222222"/>
          <w:szCs w:val="24"/>
          <w:shd w:val="clear" w:color="auto" w:fill="FFFFFF"/>
        </w:rPr>
        <w:t>versidad</w:t>
      </w:r>
      <w:r w:rsidRPr="00701FE6">
        <w:rPr>
          <w:rFonts w:cs="Arial"/>
          <w:color w:val="222222"/>
          <w:szCs w:val="24"/>
          <w:shd w:val="clear" w:color="auto" w:fill="FFFFFF"/>
        </w:rPr>
        <w:t xml:space="preserve"> de Castilla La Mancha.</w:t>
      </w:r>
    </w:p>
    <w:p w14:paraId="516B500C" w14:textId="77777777" w:rsidR="0020236C" w:rsidRDefault="0020236C" w:rsidP="0020236C">
      <w:pPr>
        <w:pStyle w:val="Sinespaciado"/>
        <w:spacing w:line="360" w:lineRule="auto"/>
        <w:rPr>
          <w:rFonts w:cs="Arial"/>
          <w:color w:val="222222"/>
          <w:szCs w:val="24"/>
          <w:shd w:val="clear" w:color="auto" w:fill="FFFFFF"/>
        </w:rPr>
      </w:pPr>
    </w:p>
    <w:p w14:paraId="48378272" w14:textId="14941C5E" w:rsidR="0020236C" w:rsidRDefault="0020236C" w:rsidP="0020236C"/>
    <w:sectPr w:rsidR="0020236C" w:rsidSect="0020236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5C9B"/>
    <w:multiLevelType w:val="hybridMultilevel"/>
    <w:tmpl w:val="D99E0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C"/>
    <w:rsid w:val="00010263"/>
    <w:rsid w:val="0020236C"/>
    <w:rsid w:val="008E5A27"/>
    <w:rsid w:val="00CC5046"/>
    <w:rsid w:val="00D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C18A"/>
  <w15:chartTrackingRefBased/>
  <w15:docId w15:val="{C543BED2-376E-4497-8BED-3076D6C5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36C"/>
    <w:pPr>
      <w:spacing w:after="0" w:line="240" w:lineRule="auto"/>
      <w:ind w:left="720"/>
      <w:contextualSpacing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20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236C"/>
    <w:pPr>
      <w:spacing w:after="0" w:line="240" w:lineRule="auto"/>
      <w:ind w:left="680" w:hanging="680"/>
    </w:pPr>
    <w:rPr>
      <w:rFonts w:ascii="Arial" w:hAnsi="Arial"/>
      <w:sz w:val="24"/>
    </w:rPr>
  </w:style>
  <w:style w:type="character" w:styleId="Hipervnculo">
    <w:name w:val="Hyperlink"/>
    <w:basedOn w:val="Fuentedeprrafopredeter"/>
    <w:uiPriority w:val="99"/>
    <w:unhideWhenUsed/>
    <w:rsid w:val="00CC5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5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Eetl05I78/YdSfeKqieH8twl2hdbdzlw/view?utm_content=DAEetl05I78&amp;utm_campaign=designshare&amp;utm_medium=link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4</cp:revision>
  <dcterms:created xsi:type="dcterms:W3CDTF">2021-05-17T04:22:00Z</dcterms:created>
  <dcterms:modified xsi:type="dcterms:W3CDTF">2021-05-17T07:08:00Z</dcterms:modified>
</cp:coreProperties>
</file>