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F1D94" w14:textId="77777777" w:rsidR="00D93AA3" w:rsidRPr="00D93AA3" w:rsidRDefault="00D93AA3" w:rsidP="00D93AA3">
      <w:pPr>
        <w:spacing w:after="0" w:line="240" w:lineRule="auto"/>
        <w:jc w:val="center"/>
        <w:rPr>
          <w:rFonts w:ascii="Times" w:hAnsi="Times" w:cs="Times"/>
          <w:b/>
          <w:bCs/>
          <w:sz w:val="48"/>
          <w:szCs w:val="48"/>
        </w:rPr>
      </w:pPr>
      <w:r w:rsidRPr="00D93AA3">
        <w:rPr>
          <w:rFonts w:ascii="Times" w:hAnsi="Times" w:cs="Times"/>
          <w:b/>
          <w:bCs/>
          <w:sz w:val="48"/>
          <w:szCs w:val="48"/>
        </w:rPr>
        <w:t>ESCUELA NORMAL DE EDUCACIÓN PREESCOLAR</w:t>
      </w:r>
    </w:p>
    <w:p w14:paraId="427E62AC" w14:textId="77777777" w:rsidR="00D93AA3" w:rsidRPr="00D93AA3" w:rsidRDefault="00D93AA3" w:rsidP="00D93AA3">
      <w:pPr>
        <w:spacing w:after="0" w:line="240" w:lineRule="auto"/>
        <w:jc w:val="center"/>
        <w:rPr>
          <w:rFonts w:ascii="Times" w:hAnsi="Times" w:cs="Times"/>
          <w:sz w:val="40"/>
          <w:szCs w:val="40"/>
        </w:rPr>
      </w:pPr>
      <w:r w:rsidRPr="00D93AA3">
        <w:rPr>
          <w:rFonts w:ascii="Times" w:hAnsi="Times" w:cs="Times"/>
          <w:sz w:val="40"/>
          <w:szCs w:val="40"/>
        </w:rPr>
        <w:t>Licenciatura en Educación Preescolar</w:t>
      </w:r>
    </w:p>
    <w:p w14:paraId="059C4B43" w14:textId="77777777" w:rsidR="00D93AA3" w:rsidRPr="00D93AA3" w:rsidRDefault="00D93AA3" w:rsidP="00D93AA3">
      <w:pPr>
        <w:spacing w:after="0" w:line="240" w:lineRule="auto"/>
        <w:jc w:val="center"/>
        <w:rPr>
          <w:rFonts w:ascii="Times" w:hAnsi="Times" w:cs="Times"/>
          <w:sz w:val="36"/>
          <w:szCs w:val="36"/>
        </w:rPr>
      </w:pPr>
      <w:r w:rsidRPr="00D93AA3">
        <w:rPr>
          <w:noProof/>
          <w:sz w:val="144"/>
          <w:szCs w:val="144"/>
        </w:rPr>
        <w:drawing>
          <wp:anchor distT="0" distB="0" distL="114300" distR="114300" simplePos="0" relativeHeight="251661312" behindDoc="1" locked="0" layoutInCell="1" allowOverlap="1" wp14:anchorId="24F537CC" wp14:editId="6E6A6632">
            <wp:simplePos x="0" y="0"/>
            <wp:positionH relativeFrom="column">
              <wp:posOffset>1971563</wp:posOffset>
            </wp:positionH>
            <wp:positionV relativeFrom="page">
              <wp:posOffset>2056018</wp:posOffset>
            </wp:positionV>
            <wp:extent cx="1609725" cy="2018665"/>
            <wp:effectExtent l="0" t="0" r="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 logo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92" r="18455"/>
                    <a:stretch/>
                  </pic:blipFill>
                  <pic:spPr bwMode="auto">
                    <a:xfrm>
                      <a:off x="0" y="0"/>
                      <a:ext cx="1609725" cy="2018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FF698" w14:textId="77777777" w:rsidR="00D93AA3" w:rsidRPr="00D93AA3" w:rsidRDefault="00D93AA3" w:rsidP="00D93AA3">
      <w:pPr>
        <w:spacing w:after="0" w:line="240" w:lineRule="auto"/>
        <w:jc w:val="center"/>
        <w:rPr>
          <w:rFonts w:ascii="Times" w:hAnsi="Times" w:cs="Times"/>
          <w:sz w:val="36"/>
          <w:szCs w:val="36"/>
        </w:rPr>
      </w:pPr>
    </w:p>
    <w:p w14:paraId="11A41A56" w14:textId="77777777" w:rsidR="00D93AA3" w:rsidRPr="00D93AA3" w:rsidRDefault="00D93AA3" w:rsidP="00D93AA3">
      <w:pPr>
        <w:spacing w:after="0" w:line="240" w:lineRule="auto"/>
        <w:jc w:val="center"/>
        <w:rPr>
          <w:rFonts w:ascii="Times" w:hAnsi="Times" w:cs="Times"/>
          <w:sz w:val="36"/>
          <w:szCs w:val="36"/>
        </w:rPr>
      </w:pPr>
    </w:p>
    <w:p w14:paraId="5F93050B" w14:textId="77777777" w:rsidR="00D93AA3" w:rsidRPr="00D93AA3" w:rsidRDefault="00D93AA3" w:rsidP="00D93AA3">
      <w:pPr>
        <w:spacing w:after="0" w:line="240" w:lineRule="auto"/>
        <w:jc w:val="center"/>
        <w:rPr>
          <w:rFonts w:ascii="Times" w:hAnsi="Times" w:cs="Times"/>
          <w:sz w:val="36"/>
          <w:szCs w:val="36"/>
        </w:rPr>
      </w:pPr>
    </w:p>
    <w:p w14:paraId="263572DB" w14:textId="77777777" w:rsidR="00D93AA3" w:rsidRPr="00D93AA3" w:rsidRDefault="00D93AA3" w:rsidP="00D93AA3">
      <w:pPr>
        <w:spacing w:after="0" w:line="240" w:lineRule="auto"/>
        <w:jc w:val="center"/>
        <w:rPr>
          <w:rFonts w:ascii="Times" w:hAnsi="Times" w:cs="Times"/>
          <w:sz w:val="36"/>
          <w:szCs w:val="36"/>
        </w:rPr>
      </w:pPr>
    </w:p>
    <w:p w14:paraId="6B83F8B3" w14:textId="77777777" w:rsidR="00D93AA3" w:rsidRPr="00D93AA3" w:rsidRDefault="00D93AA3" w:rsidP="00D93AA3">
      <w:pPr>
        <w:spacing w:after="0" w:line="240" w:lineRule="auto"/>
        <w:jc w:val="center"/>
        <w:rPr>
          <w:rFonts w:ascii="Times" w:hAnsi="Times" w:cs="Times"/>
          <w:sz w:val="36"/>
          <w:szCs w:val="36"/>
        </w:rPr>
      </w:pPr>
    </w:p>
    <w:p w14:paraId="40E8CD42" w14:textId="77777777" w:rsidR="00D93AA3" w:rsidRPr="00D93AA3" w:rsidRDefault="00D93AA3" w:rsidP="00D93AA3">
      <w:pPr>
        <w:spacing w:after="0" w:line="240" w:lineRule="auto"/>
        <w:jc w:val="center"/>
        <w:rPr>
          <w:rFonts w:ascii="Times" w:hAnsi="Times" w:cs="Times"/>
          <w:sz w:val="36"/>
          <w:szCs w:val="36"/>
        </w:rPr>
      </w:pPr>
    </w:p>
    <w:p w14:paraId="3E173BE9" w14:textId="77777777" w:rsidR="00D93AA3" w:rsidRPr="00D93AA3" w:rsidRDefault="00D93AA3" w:rsidP="00D93AA3">
      <w:pPr>
        <w:spacing w:after="0" w:line="240" w:lineRule="auto"/>
        <w:jc w:val="center"/>
        <w:rPr>
          <w:rFonts w:ascii="Times" w:hAnsi="Times" w:cs="Times"/>
          <w:sz w:val="36"/>
          <w:szCs w:val="36"/>
        </w:rPr>
      </w:pPr>
    </w:p>
    <w:p w14:paraId="1C6238CE" w14:textId="77777777" w:rsidR="00D93AA3" w:rsidRPr="00D93AA3" w:rsidRDefault="00D93AA3" w:rsidP="00D93AA3">
      <w:pPr>
        <w:spacing w:after="0" w:line="240" w:lineRule="auto"/>
        <w:rPr>
          <w:rFonts w:ascii="Times" w:hAnsi="Times" w:cs="Times"/>
          <w:sz w:val="36"/>
          <w:szCs w:val="36"/>
        </w:rPr>
      </w:pPr>
    </w:p>
    <w:p w14:paraId="7F2A0488" w14:textId="634B1C2C" w:rsidR="00D93AA3" w:rsidRPr="00D93AA3" w:rsidRDefault="00D93AA3" w:rsidP="00D93AA3">
      <w:pPr>
        <w:spacing w:after="0" w:line="240" w:lineRule="auto"/>
        <w:jc w:val="center"/>
        <w:rPr>
          <w:rFonts w:ascii="Times" w:hAnsi="Times" w:cs="Times"/>
          <w:sz w:val="44"/>
          <w:szCs w:val="44"/>
        </w:rPr>
      </w:pPr>
      <w:r>
        <w:rPr>
          <w:rFonts w:ascii="Times" w:hAnsi="Times" w:cs="Times"/>
          <w:sz w:val="44"/>
          <w:szCs w:val="44"/>
        </w:rPr>
        <w:t>FORTALEZAS Y ÁREAS DE OPORTUNIDAD</w:t>
      </w:r>
    </w:p>
    <w:p w14:paraId="09FCE379" w14:textId="77777777" w:rsidR="00D93AA3" w:rsidRPr="00D93AA3" w:rsidRDefault="00D93AA3" w:rsidP="00D93AA3">
      <w:pPr>
        <w:spacing w:after="0" w:line="240" w:lineRule="auto"/>
        <w:jc w:val="center"/>
        <w:rPr>
          <w:rFonts w:ascii="Times" w:hAnsi="Times"/>
          <w:b/>
          <w:bCs/>
          <w:sz w:val="40"/>
          <w:szCs w:val="40"/>
        </w:rPr>
      </w:pPr>
      <w:r w:rsidRPr="00D93AA3">
        <w:rPr>
          <w:rFonts w:ascii="Times" w:hAnsi="Times"/>
          <w:b/>
          <w:bCs/>
          <w:sz w:val="40"/>
          <w:szCs w:val="40"/>
        </w:rPr>
        <w:t>Jardín de Niños: “Profra. Ardelia Fraustro Escobedo”</w:t>
      </w:r>
    </w:p>
    <w:p w14:paraId="45AF5B6B" w14:textId="77777777" w:rsidR="00D93AA3" w:rsidRPr="00D93AA3" w:rsidRDefault="00D93AA3" w:rsidP="00D93AA3">
      <w:pPr>
        <w:spacing w:after="0" w:line="240" w:lineRule="auto"/>
        <w:jc w:val="center"/>
        <w:rPr>
          <w:rFonts w:ascii="Times" w:hAnsi="Times"/>
          <w:i/>
          <w:iCs/>
          <w:sz w:val="36"/>
          <w:szCs w:val="36"/>
        </w:rPr>
      </w:pPr>
      <w:r w:rsidRPr="00D93AA3">
        <w:rPr>
          <w:rFonts w:ascii="Times" w:hAnsi="Times"/>
          <w:i/>
          <w:iCs/>
          <w:sz w:val="36"/>
          <w:szCs w:val="36"/>
        </w:rPr>
        <w:t>Clave: 05EJN0096D</w:t>
      </w:r>
    </w:p>
    <w:p w14:paraId="7352F621" w14:textId="77777777" w:rsidR="00D93AA3" w:rsidRPr="00D93AA3" w:rsidRDefault="00D93AA3" w:rsidP="00D93AA3">
      <w:pPr>
        <w:spacing w:after="0" w:line="240" w:lineRule="auto"/>
        <w:jc w:val="center"/>
        <w:rPr>
          <w:rFonts w:ascii="Times" w:hAnsi="Times"/>
          <w:i/>
          <w:iCs/>
          <w:sz w:val="36"/>
          <w:szCs w:val="36"/>
        </w:rPr>
      </w:pPr>
      <w:r w:rsidRPr="00D93AA3">
        <w:rPr>
          <w:rFonts w:ascii="Times" w:hAnsi="Times"/>
          <w:i/>
          <w:iCs/>
          <w:sz w:val="36"/>
          <w:szCs w:val="36"/>
        </w:rPr>
        <w:t>Municipio: Saltillo – Entidad: Coahuila de Zaragoza</w:t>
      </w:r>
    </w:p>
    <w:p w14:paraId="50B93D28" w14:textId="77777777" w:rsidR="00D93AA3" w:rsidRPr="00D93AA3" w:rsidRDefault="00D93AA3" w:rsidP="00D93AA3">
      <w:pPr>
        <w:spacing w:after="0" w:line="240" w:lineRule="auto"/>
        <w:rPr>
          <w:rFonts w:ascii="Times" w:hAnsi="Times"/>
          <w:i/>
          <w:iCs/>
          <w:sz w:val="36"/>
          <w:szCs w:val="36"/>
        </w:rPr>
      </w:pPr>
    </w:p>
    <w:p w14:paraId="6D6C1A65" w14:textId="77777777" w:rsidR="00D93AA3" w:rsidRPr="00D93AA3" w:rsidRDefault="00D93AA3" w:rsidP="00D93AA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D93AA3">
        <w:rPr>
          <w:rFonts w:ascii="Times New Roman" w:hAnsi="Times New Roman" w:cs="Times New Roman"/>
          <w:b/>
          <w:sz w:val="36"/>
          <w:szCs w:val="32"/>
        </w:rPr>
        <w:t>Educadora asiganada</w:t>
      </w:r>
      <w:r w:rsidRPr="00D93AA3">
        <w:rPr>
          <w:rFonts w:ascii="Times New Roman" w:hAnsi="Times New Roman" w:cs="Times New Roman"/>
          <w:sz w:val="36"/>
          <w:szCs w:val="32"/>
        </w:rPr>
        <w:t>: Mariana Alhelí Rodríguez Valdez.</w:t>
      </w:r>
    </w:p>
    <w:p w14:paraId="673D7FFD" w14:textId="77777777" w:rsidR="00D93AA3" w:rsidRPr="00D93AA3" w:rsidRDefault="00D93AA3" w:rsidP="00D93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  <w:r w:rsidRPr="00D93AA3">
        <w:rPr>
          <w:rFonts w:ascii="Times New Roman" w:hAnsi="Times New Roman" w:cs="Times New Roman"/>
          <w:b/>
          <w:bCs/>
          <w:sz w:val="36"/>
          <w:szCs w:val="32"/>
        </w:rPr>
        <w:t>Grado y sección:</w:t>
      </w:r>
      <w:r w:rsidRPr="00D93AA3">
        <w:rPr>
          <w:rFonts w:ascii="Times New Roman" w:hAnsi="Times New Roman" w:cs="Times New Roman"/>
          <w:sz w:val="36"/>
          <w:szCs w:val="32"/>
        </w:rPr>
        <w:t xml:space="preserve"> 3ºB  </w:t>
      </w:r>
    </w:p>
    <w:p w14:paraId="3D63EAF2" w14:textId="77777777" w:rsidR="00D93AA3" w:rsidRPr="00D93AA3" w:rsidRDefault="00D93AA3" w:rsidP="00D93AA3">
      <w:pPr>
        <w:spacing w:after="0" w:line="240" w:lineRule="auto"/>
        <w:rPr>
          <w:sz w:val="28"/>
          <w:szCs w:val="28"/>
          <w:lang w:val="es-ES"/>
        </w:rPr>
      </w:pPr>
    </w:p>
    <w:p w14:paraId="3D391E2E" w14:textId="77777777" w:rsidR="00D93AA3" w:rsidRPr="00D93AA3" w:rsidRDefault="00D93AA3" w:rsidP="00D93AA3">
      <w:pPr>
        <w:spacing w:after="0" w:line="240" w:lineRule="auto"/>
        <w:jc w:val="center"/>
        <w:rPr>
          <w:rFonts w:ascii="Times" w:hAnsi="Times" w:cs="Times"/>
          <w:b/>
          <w:bCs/>
          <w:sz w:val="52"/>
          <w:szCs w:val="52"/>
          <w:lang w:val="es-ES"/>
        </w:rPr>
      </w:pPr>
      <w:r w:rsidRPr="00D93AA3">
        <w:rPr>
          <w:rFonts w:ascii="Times" w:hAnsi="Times" w:cs="Times"/>
          <w:b/>
          <w:bCs/>
          <w:sz w:val="52"/>
          <w:szCs w:val="52"/>
          <w:lang w:val="es-ES"/>
        </w:rPr>
        <w:t>Alumna: Mariana Gutiérrez Morales</w:t>
      </w:r>
    </w:p>
    <w:p w14:paraId="5347A380" w14:textId="77777777" w:rsidR="00D93AA3" w:rsidRPr="00D93AA3" w:rsidRDefault="00D93AA3" w:rsidP="00D93AA3">
      <w:pPr>
        <w:spacing w:after="0" w:line="240" w:lineRule="auto"/>
        <w:jc w:val="center"/>
        <w:rPr>
          <w:rFonts w:ascii="Times" w:hAnsi="Times"/>
          <w:i/>
          <w:iCs/>
          <w:sz w:val="32"/>
          <w:szCs w:val="32"/>
        </w:rPr>
      </w:pPr>
    </w:p>
    <w:p w14:paraId="7E5848B4" w14:textId="77777777" w:rsidR="00D93AA3" w:rsidRPr="00D93AA3" w:rsidRDefault="00D93AA3" w:rsidP="00D93AA3">
      <w:pPr>
        <w:spacing w:after="0" w:line="240" w:lineRule="auto"/>
        <w:jc w:val="center"/>
        <w:rPr>
          <w:rFonts w:ascii="Times" w:hAnsi="Times"/>
          <w:i/>
          <w:iCs/>
          <w:sz w:val="40"/>
          <w:szCs w:val="40"/>
        </w:rPr>
      </w:pPr>
      <w:r w:rsidRPr="00D93AA3">
        <w:rPr>
          <w:rFonts w:ascii="Times" w:hAnsi="Times"/>
          <w:i/>
          <w:iCs/>
          <w:sz w:val="40"/>
          <w:szCs w:val="40"/>
        </w:rPr>
        <w:t>2do Año</w:t>
      </w:r>
    </w:p>
    <w:p w14:paraId="1BEA0E1D" w14:textId="77777777" w:rsidR="00D93AA3" w:rsidRPr="00D93AA3" w:rsidRDefault="00D93AA3" w:rsidP="00D93AA3">
      <w:pPr>
        <w:spacing w:after="0" w:line="240" w:lineRule="auto"/>
        <w:jc w:val="center"/>
        <w:rPr>
          <w:rFonts w:ascii="Times" w:hAnsi="Times"/>
          <w:i/>
          <w:iCs/>
          <w:sz w:val="40"/>
          <w:szCs w:val="40"/>
        </w:rPr>
      </w:pPr>
      <w:r w:rsidRPr="00D93AA3">
        <w:rPr>
          <w:rFonts w:ascii="Times" w:hAnsi="Times"/>
          <w:i/>
          <w:iCs/>
          <w:sz w:val="40"/>
          <w:szCs w:val="40"/>
        </w:rPr>
        <w:t>Sección “A” – No. de lista 11</w:t>
      </w:r>
    </w:p>
    <w:p w14:paraId="7D2C3796" w14:textId="77777777" w:rsidR="00D93AA3" w:rsidRPr="00D93AA3" w:rsidRDefault="00D93AA3" w:rsidP="00D93AA3">
      <w:pPr>
        <w:spacing w:after="0" w:line="240" w:lineRule="auto"/>
        <w:jc w:val="center"/>
        <w:rPr>
          <w:rFonts w:ascii="Times" w:hAnsi="Times"/>
          <w:sz w:val="40"/>
          <w:szCs w:val="40"/>
        </w:rPr>
      </w:pPr>
    </w:p>
    <w:p w14:paraId="245D7985" w14:textId="77777777" w:rsidR="00D93AA3" w:rsidRPr="00D93AA3" w:rsidRDefault="00D93AA3" w:rsidP="00D93AA3">
      <w:pPr>
        <w:spacing w:after="0" w:line="240" w:lineRule="auto"/>
        <w:jc w:val="center"/>
        <w:rPr>
          <w:rFonts w:ascii="Times" w:hAnsi="Times"/>
          <w:b/>
          <w:bCs/>
          <w:sz w:val="40"/>
          <w:szCs w:val="40"/>
        </w:rPr>
      </w:pPr>
      <w:r w:rsidRPr="00D93AA3">
        <w:rPr>
          <w:rFonts w:ascii="Times" w:hAnsi="Times"/>
          <w:b/>
          <w:bCs/>
          <w:sz w:val="40"/>
          <w:szCs w:val="40"/>
        </w:rPr>
        <w:t>Semana del 17 al 21 de mayo de 2021</w:t>
      </w:r>
    </w:p>
    <w:p w14:paraId="310B98E4" w14:textId="77777777" w:rsidR="00D93AA3" w:rsidRPr="00D93AA3" w:rsidRDefault="00D93AA3" w:rsidP="00D93AA3">
      <w:pPr>
        <w:spacing w:after="0" w:line="240" w:lineRule="auto"/>
        <w:jc w:val="center"/>
        <w:rPr>
          <w:rFonts w:ascii="Times" w:hAnsi="Times"/>
          <w:i/>
          <w:iCs/>
          <w:sz w:val="40"/>
          <w:szCs w:val="40"/>
        </w:rPr>
      </w:pPr>
      <w:r w:rsidRPr="00D93AA3">
        <w:rPr>
          <w:rFonts w:ascii="Times" w:hAnsi="Times"/>
          <w:i/>
          <w:iCs/>
          <w:sz w:val="40"/>
          <w:szCs w:val="40"/>
        </w:rPr>
        <w:t>Saltillo, Coahuila.</w:t>
      </w:r>
    </w:p>
    <w:p w14:paraId="227FD166" w14:textId="77777777" w:rsidR="00D93AA3" w:rsidRDefault="00D93AA3">
      <w:r>
        <w:br w:type="page"/>
      </w:r>
    </w:p>
    <w:p w14:paraId="30BAB10B" w14:textId="77777777" w:rsidR="00D93AA3" w:rsidRDefault="00D93AA3" w:rsidP="00D93AA3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24257E45" wp14:editId="4D69EB24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0"/>
            <wp:wrapSquare wrapText="bothSides"/>
            <wp:docPr id="3" name="Imagen 3" descr="Resultado de imagen para escudo de la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Resultado de imagen para escudo de la ene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6B5C3" w14:textId="77777777" w:rsidR="00D93AA3" w:rsidRDefault="00D93AA3" w:rsidP="00D93AA3">
      <w:pPr>
        <w:jc w:val="center"/>
      </w:pPr>
    </w:p>
    <w:p w14:paraId="3917A73F" w14:textId="77777777" w:rsidR="00D93AA3" w:rsidRDefault="00D93AA3" w:rsidP="00D93AA3">
      <w:pPr>
        <w:jc w:val="center"/>
      </w:pPr>
      <w:r>
        <w:t>ESCUELA NORMAL DE EDUCACIÓN PREESCOLAR</w:t>
      </w:r>
    </w:p>
    <w:p w14:paraId="5B77F892" w14:textId="77777777" w:rsidR="00D93AA3" w:rsidRDefault="00D93AA3" w:rsidP="00D93AA3">
      <w:pPr>
        <w:jc w:val="center"/>
      </w:pPr>
      <w:r>
        <w:t>DIARIO DE LA EDUCADORA</w:t>
      </w:r>
    </w:p>
    <w:p w14:paraId="2487ED54" w14:textId="77B111C8" w:rsidR="00D93AA3" w:rsidRDefault="00D93AA3" w:rsidP="00D93AA3">
      <w:r>
        <w:t>FECHA DE JORNADA DE PRÁCTICA</w:t>
      </w:r>
      <w:r>
        <w:t xml:space="preserve">: Semana del 13 al 21 de mayo. </w:t>
      </w:r>
    </w:p>
    <w:p w14:paraId="0DA885C3" w14:textId="738337C1" w:rsidR="00D93AA3" w:rsidRDefault="00D93AA3" w:rsidP="00D93AA3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>13 de mayo de 2021</w:t>
      </w:r>
    </w:p>
    <w:p w14:paraId="15203FF1" w14:textId="66DFCEE6" w:rsidR="00D93AA3" w:rsidRDefault="00D93AA3" w:rsidP="00D93AA3">
      <w:r>
        <w:t xml:space="preserve">JARDÍN DE NIÑOS: </w:t>
      </w:r>
      <w:r w:rsidRPr="00D93AA3">
        <w:t>“Profra. Ardelia Fraustro Escobedo”</w:t>
      </w:r>
    </w:p>
    <w:p w14:paraId="1141B993" w14:textId="145DD565" w:rsidR="00D93AA3" w:rsidRDefault="00D93AA3" w:rsidP="00D93AA3">
      <w:r>
        <w:t xml:space="preserve">NOMBRE DE LA EDUCADORA: </w:t>
      </w:r>
      <w:r>
        <w:t>Mariana Alhelí Rodríguez Valdez</w:t>
      </w:r>
    </w:p>
    <w:p w14:paraId="2178F8A6" w14:textId="5564BB3C" w:rsidR="00D93AA3" w:rsidRDefault="00D93AA3" w:rsidP="00D93AA3">
      <w:r>
        <w:t xml:space="preserve">NOMBRE DE LA ALUMNA PRACTICANTE: </w:t>
      </w:r>
      <w:r>
        <w:t>Mariana Gutiérrez Morales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93AA3" w14:paraId="3D455AB8" w14:textId="77777777" w:rsidTr="000A7066">
        <w:tc>
          <w:tcPr>
            <w:tcW w:w="4414" w:type="dxa"/>
          </w:tcPr>
          <w:p w14:paraId="38E7AD48" w14:textId="77777777" w:rsidR="00D93AA3" w:rsidRDefault="00D93AA3" w:rsidP="000A7066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2AEF66BE" w14:textId="77777777" w:rsidR="00D93AA3" w:rsidRDefault="00D93AA3" w:rsidP="000A7066">
            <w:pPr>
              <w:jc w:val="center"/>
            </w:pPr>
            <w:r>
              <w:t>AREAS DE OPORTUNIDAD</w:t>
            </w:r>
          </w:p>
        </w:tc>
      </w:tr>
      <w:tr w:rsidR="00D93AA3" w14:paraId="11592678" w14:textId="77777777" w:rsidTr="000A7066">
        <w:tc>
          <w:tcPr>
            <w:tcW w:w="4414" w:type="dxa"/>
          </w:tcPr>
          <w:p w14:paraId="28B61A90" w14:textId="77777777" w:rsidR="00D93AA3" w:rsidRDefault="00D93AA3" w:rsidP="000A7066"/>
          <w:p w14:paraId="6D25D85B" w14:textId="321A663E" w:rsidR="00D93AA3" w:rsidRDefault="00D93AA3" w:rsidP="000A7066">
            <w:r>
              <w:t>Mantiene el control de grupo recordándoles las reglas a seguir.</w:t>
            </w:r>
          </w:p>
          <w:p w14:paraId="39D11E48" w14:textId="26838E1E" w:rsidR="00D93AA3" w:rsidRDefault="00D93AA3" w:rsidP="000A7066"/>
          <w:p w14:paraId="1FEFE633" w14:textId="4FB1627F" w:rsidR="00D93AA3" w:rsidRDefault="00D93AA3" w:rsidP="000A7066">
            <w:r>
              <w:t>Utiliza consignas claras y concisas.</w:t>
            </w:r>
          </w:p>
          <w:p w14:paraId="5FDE99C2" w14:textId="77777777" w:rsidR="00D93AA3" w:rsidRDefault="00D93AA3" w:rsidP="000A7066"/>
          <w:p w14:paraId="5FEA174A" w14:textId="77777777" w:rsidR="00D93AA3" w:rsidRDefault="00D93AA3" w:rsidP="000A7066"/>
          <w:p w14:paraId="328C5204" w14:textId="77777777" w:rsidR="00D93AA3" w:rsidRDefault="00D93AA3" w:rsidP="000A7066"/>
          <w:p w14:paraId="4C333F04" w14:textId="77777777" w:rsidR="00D93AA3" w:rsidRDefault="00D93AA3" w:rsidP="000A7066"/>
          <w:p w14:paraId="650554F1" w14:textId="77777777" w:rsidR="00D93AA3" w:rsidRDefault="00D93AA3" w:rsidP="000A7066"/>
          <w:p w14:paraId="18988F40" w14:textId="77777777" w:rsidR="00D93AA3" w:rsidRDefault="00D93AA3" w:rsidP="000A7066"/>
          <w:p w14:paraId="2FBC3ABB" w14:textId="77777777" w:rsidR="00D93AA3" w:rsidRDefault="00D93AA3" w:rsidP="000A7066"/>
          <w:p w14:paraId="6325DF6A" w14:textId="77777777" w:rsidR="00D93AA3" w:rsidRDefault="00D93AA3" w:rsidP="000A7066"/>
          <w:p w14:paraId="3EF8CA49" w14:textId="77777777" w:rsidR="00D93AA3" w:rsidRDefault="00D93AA3" w:rsidP="000A7066"/>
          <w:p w14:paraId="6975381F" w14:textId="77777777" w:rsidR="00D93AA3" w:rsidRDefault="00D93AA3" w:rsidP="000A7066"/>
          <w:p w14:paraId="50F6E2CA" w14:textId="77777777" w:rsidR="00D93AA3" w:rsidRDefault="00D93AA3" w:rsidP="000A7066"/>
          <w:p w14:paraId="2A673DF2" w14:textId="77777777" w:rsidR="00D93AA3" w:rsidRDefault="00D93AA3" w:rsidP="000A7066"/>
          <w:p w14:paraId="55C0293B" w14:textId="77777777" w:rsidR="00D93AA3" w:rsidRDefault="00D93AA3" w:rsidP="000A7066"/>
          <w:p w14:paraId="47FA9EBD" w14:textId="77777777" w:rsidR="00D93AA3" w:rsidRDefault="00D93AA3" w:rsidP="000A7066"/>
          <w:p w14:paraId="74A89E7C" w14:textId="77777777" w:rsidR="00D93AA3" w:rsidRDefault="00D93AA3" w:rsidP="000A7066"/>
          <w:p w14:paraId="26641DE4" w14:textId="3F31E72C" w:rsidR="00D93AA3" w:rsidRDefault="00D93AA3" w:rsidP="000A7066"/>
          <w:p w14:paraId="787E6B82" w14:textId="24EF42FA" w:rsidR="00D93AA3" w:rsidRDefault="00D93AA3" w:rsidP="000A7066"/>
          <w:p w14:paraId="09E94844" w14:textId="55860B34" w:rsidR="00D93AA3" w:rsidRDefault="00D93AA3" w:rsidP="000A7066"/>
          <w:p w14:paraId="1268B411" w14:textId="55D0B269" w:rsidR="00D93AA3" w:rsidRDefault="00D93AA3" w:rsidP="000A7066"/>
          <w:p w14:paraId="425955DD" w14:textId="77777777" w:rsidR="00D93AA3" w:rsidRDefault="00D93AA3" w:rsidP="000A7066"/>
          <w:p w14:paraId="69DB7B62" w14:textId="77777777" w:rsidR="00D93AA3" w:rsidRDefault="00D93AA3" w:rsidP="000A7066"/>
          <w:p w14:paraId="24194A5A" w14:textId="77777777" w:rsidR="00D93AA3" w:rsidRDefault="00D93AA3" w:rsidP="000A7066"/>
        </w:tc>
        <w:tc>
          <w:tcPr>
            <w:tcW w:w="4414" w:type="dxa"/>
          </w:tcPr>
          <w:p w14:paraId="4F382E39" w14:textId="77777777" w:rsidR="00D93AA3" w:rsidRDefault="00D93AA3" w:rsidP="000A7066"/>
          <w:p w14:paraId="41ACC1CA" w14:textId="77777777" w:rsidR="00D93AA3" w:rsidRDefault="00D93AA3" w:rsidP="00D93AA3">
            <w:pPr>
              <w:jc w:val="both"/>
            </w:pPr>
            <w:r>
              <w:t xml:space="preserve">Buscar una alternativa de participación, el que todos los alumnos muestren su actividad puede hacerse largo y se pierde la atención. </w:t>
            </w:r>
          </w:p>
          <w:p w14:paraId="7B29977D" w14:textId="77777777" w:rsidR="00D93AA3" w:rsidRDefault="00D93AA3" w:rsidP="00D93AA3">
            <w:pPr>
              <w:jc w:val="both"/>
            </w:pPr>
          </w:p>
          <w:p w14:paraId="6229EF44" w14:textId="77777777" w:rsidR="00D93AA3" w:rsidRDefault="00D93AA3" w:rsidP="00D93AA3">
            <w:pPr>
              <w:jc w:val="both"/>
            </w:pPr>
            <w:r>
              <w:t xml:space="preserve">A pesar del dominio del tema básico, es importante aprender cosas nuevas respecto a los temas que se ven, añadir datos curiosos o información distinta. </w:t>
            </w:r>
          </w:p>
          <w:p w14:paraId="3B77FFD6" w14:textId="77777777" w:rsidR="00D93AA3" w:rsidRDefault="00D93AA3" w:rsidP="00D93AA3">
            <w:pPr>
              <w:jc w:val="both"/>
            </w:pPr>
          </w:p>
          <w:p w14:paraId="58C40C53" w14:textId="77777777" w:rsidR="00D93AA3" w:rsidRDefault="00D93AA3" w:rsidP="00D93AA3">
            <w:pPr>
              <w:jc w:val="both"/>
            </w:pPr>
            <w:r>
              <w:t xml:space="preserve">Propiciar la confrontación de ideas para fomentar la reflexión, realizar preguntas que los lleven a cuestionarse lo que están haciendo y aprendiendo. </w:t>
            </w:r>
          </w:p>
          <w:p w14:paraId="16E5143E" w14:textId="77777777" w:rsidR="00D93AA3" w:rsidRDefault="00D93AA3" w:rsidP="00D93AA3">
            <w:pPr>
              <w:jc w:val="both"/>
            </w:pPr>
          </w:p>
          <w:p w14:paraId="0EE8C544" w14:textId="77777777" w:rsidR="00D93AA3" w:rsidRDefault="00D93AA3" w:rsidP="00D93AA3">
            <w:pPr>
              <w:jc w:val="both"/>
            </w:pPr>
            <w:r>
              <w:t xml:space="preserve">Procurar no dejar tiempos muertos o tener una actividad de respaldo en caso de que sobre. </w:t>
            </w:r>
          </w:p>
          <w:p w14:paraId="601A26C5" w14:textId="77777777" w:rsidR="00D93AA3" w:rsidRDefault="00D93AA3" w:rsidP="00D93AA3">
            <w:pPr>
              <w:jc w:val="both"/>
            </w:pPr>
          </w:p>
          <w:p w14:paraId="794619D0" w14:textId="641461E9" w:rsidR="00D93AA3" w:rsidRDefault="00D93AA3" w:rsidP="00D93AA3">
            <w:pPr>
              <w:jc w:val="both"/>
            </w:pPr>
            <w:r>
              <w:t>Auto-evaluación con los alumnos, preguntarles si les gustó la actividad, lo que aprendieron.</w:t>
            </w:r>
          </w:p>
        </w:tc>
      </w:tr>
    </w:tbl>
    <w:p w14:paraId="665CA107" w14:textId="741071A0" w:rsidR="00D93AA3" w:rsidRDefault="00D93AA3"/>
    <w:p w14:paraId="736EA841" w14:textId="77777777" w:rsidR="00D93AA3" w:rsidRDefault="00D93AA3" w:rsidP="00D93AA3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5408" behindDoc="0" locked="0" layoutInCell="1" allowOverlap="1" wp14:anchorId="54E8FE7F" wp14:editId="0978346B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0"/>
            <wp:wrapSquare wrapText="bothSides"/>
            <wp:docPr id="4" name="Imagen 4" descr="Resultado de imagen para escudo de la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Resultado de imagen para escudo de la ene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9C031" w14:textId="77777777" w:rsidR="00D93AA3" w:rsidRDefault="00D93AA3" w:rsidP="00D93AA3">
      <w:pPr>
        <w:jc w:val="center"/>
      </w:pPr>
    </w:p>
    <w:p w14:paraId="7D8F1E4B" w14:textId="77777777" w:rsidR="00D93AA3" w:rsidRDefault="00D93AA3" w:rsidP="00D93AA3">
      <w:pPr>
        <w:jc w:val="center"/>
      </w:pPr>
      <w:r>
        <w:t>ESCUELA NORMAL DE EDUCACIÓN PREESCOLAR</w:t>
      </w:r>
    </w:p>
    <w:p w14:paraId="768A253E" w14:textId="77777777" w:rsidR="00D93AA3" w:rsidRDefault="00D93AA3" w:rsidP="00D93AA3">
      <w:pPr>
        <w:jc w:val="center"/>
      </w:pPr>
      <w:r>
        <w:t>DIARIO DE LA EDUCADORA</w:t>
      </w:r>
    </w:p>
    <w:p w14:paraId="2CC3C16C" w14:textId="58E5573E" w:rsidR="00D93AA3" w:rsidRDefault="00D93AA3" w:rsidP="00D93AA3">
      <w:r>
        <w:t>FECHA DE JORNADA DE PRÁCTICA</w:t>
      </w:r>
      <w:r>
        <w:t>:</w:t>
      </w:r>
      <w:r w:rsidRPr="00D93AA3">
        <w:t xml:space="preserve"> </w:t>
      </w:r>
      <w:r w:rsidRPr="00D93AA3">
        <w:t>Semana del 13 al 21 de mayo.</w:t>
      </w:r>
    </w:p>
    <w:p w14:paraId="6CE0167C" w14:textId="3EDB827B" w:rsidR="00D93AA3" w:rsidRDefault="00D93AA3" w:rsidP="00D93AA3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>18 de mayo de 2021</w:t>
      </w:r>
    </w:p>
    <w:p w14:paraId="6BCB9379" w14:textId="4008D91D" w:rsidR="00D93AA3" w:rsidRDefault="00D93AA3" w:rsidP="00D93AA3">
      <w:r>
        <w:t xml:space="preserve">JARDÍN DE NIÑOS: </w:t>
      </w:r>
      <w:r w:rsidRPr="00D93AA3">
        <w:t>“Profra. Ardelia Fraustro Escobedo”</w:t>
      </w:r>
    </w:p>
    <w:p w14:paraId="7BE56FAE" w14:textId="4B202869" w:rsidR="00D93AA3" w:rsidRDefault="00D93AA3" w:rsidP="00D93AA3">
      <w:r>
        <w:t>NOMBRE DE LA EDUCADORA: Mariana Alhelí Rodríguez Valdez</w:t>
      </w:r>
    </w:p>
    <w:p w14:paraId="2BFA679D" w14:textId="4887B5C0" w:rsidR="00D93AA3" w:rsidRDefault="00D93AA3" w:rsidP="00D93AA3">
      <w:r>
        <w:t xml:space="preserve">NOMBRE DE LA ALUMNA PRACTICANTE: </w:t>
      </w:r>
      <w:r>
        <w:t>Mariana Gutiérrez Morales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93AA3" w14:paraId="567D78CE" w14:textId="77777777" w:rsidTr="000A7066">
        <w:tc>
          <w:tcPr>
            <w:tcW w:w="4414" w:type="dxa"/>
          </w:tcPr>
          <w:p w14:paraId="4065C030" w14:textId="77777777" w:rsidR="00D93AA3" w:rsidRDefault="00D93AA3" w:rsidP="000A7066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1A8AB639" w14:textId="77777777" w:rsidR="00D93AA3" w:rsidRDefault="00D93AA3" w:rsidP="000A7066">
            <w:pPr>
              <w:jc w:val="center"/>
            </w:pPr>
            <w:r>
              <w:t>AREAS DE OPORTUNIDAD</w:t>
            </w:r>
          </w:p>
        </w:tc>
      </w:tr>
      <w:tr w:rsidR="00D93AA3" w14:paraId="6109ED7F" w14:textId="77777777" w:rsidTr="000A7066">
        <w:tc>
          <w:tcPr>
            <w:tcW w:w="4414" w:type="dxa"/>
          </w:tcPr>
          <w:p w14:paraId="26905758" w14:textId="77777777" w:rsidR="00D93AA3" w:rsidRDefault="00D93AA3" w:rsidP="000A7066"/>
          <w:p w14:paraId="0A73A303" w14:textId="08FF9132" w:rsidR="00D93AA3" w:rsidRDefault="00D93AA3" w:rsidP="000A7066">
            <w:r>
              <w:t xml:space="preserve">Mantiene control de grupo, </w:t>
            </w:r>
            <w:r w:rsidRPr="00D93AA3">
              <w:t>es importante que tú se las recuerdes o incluso que ellos te las compartan, para asegurar que las conocen.</w:t>
            </w:r>
          </w:p>
          <w:p w14:paraId="4F71E648" w14:textId="5F9C3E0F" w:rsidR="00D93AA3" w:rsidRDefault="00D93AA3" w:rsidP="000A7066"/>
          <w:p w14:paraId="0805A07E" w14:textId="3A95AF72" w:rsidR="00D93AA3" w:rsidRDefault="00D93AA3" w:rsidP="000A7066">
            <w:r>
              <w:t>Fomenta la participación de todos los alumnos en distintas actividades.</w:t>
            </w:r>
          </w:p>
          <w:p w14:paraId="1B786A6E" w14:textId="7597B268" w:rsidR="00D93AA3" w:rsidRDefault="00D93AA3" w:rsidP="000A7066"/>
          <w:p w14:paraId="57A445AD" w14:textId="2815A582" w:rsidR="00D93AA3" w:rsidRDefault="00D93AA3" w:rsidP="000A7066">
            <w:r>
              <w:t xml:space="preserve">Realiza preguntas que favorecen la expresión de los saberes previos, además de la reflexión de los alumnos. </w:t>
            </w:r>
          </w:p>
          <w:p w14:paraId="617B4551" w14:textId="511F0D24" w:rsidR="00D93AA3" w:rsidRDefault="00D93AA3" w:rsidP="000A7066"/>
          <w:p w14:paraId="2F47FA51" w14:textId="35E3F2DF" w:rsidR="00D93AA3" w:rsidRDefault="00D93AA3" w:rsidP="000A7066">
            <w:r>
              <w:t>Optimización del tiempo.</w:t>
            </w:r>
          </w:p>
          <w:p w14:paraId="04E936A6" w14:textId="01E2256C" w:rsidR="00D93AA3" w:rsidRDefault="00D93AA3" w:rsidP="000A7066"/>
          <w:p w14:paraId="5111E073" w14:textId="30F9C35E" w:rsidR="00D93AA3" w:rsidRDefault="00D93AA3" w:rsidP="000A7066">
            <w:r>
              <w:t xml:space="preserve">Autoevaluación con los alumnos. </w:t>
            </w:r>
          </w:p>
          <w:p w14:paraId="78C8B8E6" w14:textId="476A41E5" w:rsidR="00D93AA3" w:rsidRDefault="00D93AA3" w:rsidP="000A7066"/>
          <w:p w14:paraId="4B14F877" w14:textId="18DD38A9" w:rsidR="00D93AA3" w:rsidRDefault="00D93AA3" w:rsidP="000A7066">
            <w:r>
              <w:t xml:space="preserve">Propuesta de actividades creativas y adecuadas para la edad de los alumnos. </w:t>
            </w:r>
          </w:p>
          <w:p w14:paraId="7E8CDD18" w14:textId="77777777" w:rsidR="00D93AA3" w:rsidRDefault="00D93AA3" w:rsidP="000A7066"/>
          <w:p w14:paraId="7D0AE930" w14:textId="77777777" w:rsidR="00D93AA3" w:rsidRDefault="00D93AA3" w:rsidP="000A7066"/>
          <w:p w14:paraId="26A0BFDD" w14:textId="77777777" w:rsidR="00D93AA3" w:rsidRDefault="00D93AA3" w:rsidP="000A7066"/>
          <w:p w14:paraId="2F19526D" w14:textId="77777777" w:rsidR="00D93AA3" w:rsidRDefault="00D93AA3" w:rsidP="000A7066"/>
          <w:p w14:paraId="797BF29D" w14:textId="77777777" w:rsidR="00D93AA3" w:rsidRDefault="00D93AA3" w:rsidP="000A7066"/>
          <w:p w14:paraId="23177B21" w14:textId="77777777" w:rsidR="00D93AA3" w:rsidRDefault="00D93AA3" w:rsidP="000A7066"/>
          <w:p w14:paraId="56DB71D6" w14:textId="77777777" w:rsidR="00D93AA3" w:rsidRDefault="00D93AA3" w:rsidP="000A7066"/>
          <w:p w14:paraId="3BAAF835" w14:textId="77777777" w:rsidR="00D93AA3" w:rsidRDefault="00D93AA3" w:rsidP="000A7066"/>
          <w:p w14:paraId="2900DE73" w14:textId="77777777" w:rsidR="00D93AA3" w:rsidRDefault="00D93AA3" w:rsidP="000A7066"/>
        </w:tc>
        <w:tc>
          <w:tcPr>
            <w:tcW w:w="4414" w:type="dxa"/>
          </w:tcPr>
          <w:p w14:paraId="77E2BD67" w14:textId="77777777" w:rsidR="00D93AA3" w:rsidRDefault="00D93AA3" w:rsidP="000A7066"/>
          <w:p w14:paraId="3C2223EB" w14:textId="76DF7CB4" w:rsidR="00D93AA3" w:rsidRDefault="00D93AA3" w:rsidP="00D93AA3">
            <w:pPr>
              <w:jc w:val="both"/>
            </w:pPr>
            <w:r>
              <w:t>Atención a las formas de aprendizaje de los alumnos, h</w:t>
            </w:r>
            <w:r w:rsidRPr="00D93AA3">
              <w:t>ay alumnos que aprenden visualmente, otros de manera auditiva y otros son kinestésicos. Es por eso que hay que brindar diversas opciones para que todos comprenden que hay que hacer.</w:t>
            </w:r>
          </w:p>
          <w:p w14:paraId="76C006DD" w14:textId="3FD447B1" w:rsidR="00D93AA3" w:rsidRDefault="00D93AA3" w:rsidP="00D93AA3">
            <w:pPr>
              <w:jc w:val="both"/>
            </w:pPr>
          </w:p>
          <w:p w14:paraId="4DCF316F" w14:textId="77777777" w:rsidR="00D93AA3" w:rsidRDefault="00D93AA3" w:rsidP="00D93AA3">
            <w:pPr>
              <w:jc w:val="both"/>
            </w:pPr>
          </w:p>
          <w:p w14:paraId="24F21A16" w14:textId="77777777" w:rsidR="00D93AA3" w:rsidRDefault="00D93AA3" w:rsidP="00D93AA3">
            <w:pPr>
              <w:jc w:val="both"/>
            </w:pPr>
          </w:p>
          <w:p w14:paraId="2162A969" w14:textId="04C8C31E" w:rsidR="00D93AA3" w:rsidRDefault="00D93AA3" w:rsidP="000A7066"/>
        </w:tc>
      </w:tr>
    </w:tbl>
    <w:p w14:paraId="67A0D1B3" w14:textId="77777777" w:rsidR="00D93AA3" w:rsidRDefault="00D93AA3">
      <w:r>
        <w:br w:type="page"/>
      </w:r>
    </w:p>
    <w:p w14:paraId="48581BB9" w14:textId="165F788F"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627E734C" wp14:editId="5F444BB4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0"/>
            <wp:wrapSquare wrapText="bothSides"/>
            <wp:docPr id="2" name="Imagen 2" descr="Resultado de imagen para escudo de la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Resultado de imagen para escudo de la ene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C75D3" w14:textId="77777777" w:rsidR="00506055" w:rsidRDefault="00506055" w:rsidP="00506055">
      <w:pPr>
        <w:jc w:val="center"/>
      </w:pPr>
    </w:p>
    <w:p w14:paraId="7FB115E3" w14:textId="77777777" w:rsidR="001738A0" w:rsidRDefault="00506055" w:rsidP="00506055">
      <w:pPr>
        <w:jc w:val="center"/>
      </w:pPr>
      <w:r>
        <w:t>ESCUELA NORMAL DE EDUCACIÓN PREESCOLAR</w:t>
      </w:r>
    </w:p>
    <w:p w14:paraId="47A19795" w14:textId="77777777" w:rsidR="00506055" w:rsidRDefault="00506055" w:rsidP="00506055">
      <w:pPr>
        <w:jc w:val="center"/>
      </w:pPr>
      <w:r>
        <w:t>DIARIO DE LA EDUCADORA</w:t>
      </w:r>
    </w:p>
    <w:p w14:paraId="1D40FB2F" w14:textId="008170E3" w:rsidR="00F831B7" w:rsidRDefault="00F831B7" w:rsidP="00F831B7">
      <w:r>
        <w:t>FECHA DE JORNADA DE PRÁCTICA:</w:t>
      </w:r>
      <w:r w:rsidR="00D93AA3" w:rsidRPr="00D93AA3">
        <w:t xml:space="preserve"> </w:t>
      </w:r>
      <w:r w:rsidR="00D93AA3" w:rsidRPr="00D93AA3">
        <w:t>Semana del 13 al 21 de mayo.</w:t>
      </w:r>
    </w:p>
    <w:p w14:paraId="60F0FB8F" w14:textId="6784CC06" w:rsidR="00F831B7" w:rsidRDefault="005F63C3" w:rsidP="00506055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D93AA3">
        <w:t>20 de mayo de 2021</w:t>
      </w:r>
    </w:p>
    <w:p w14:paraId="17EF93B7" w14:textId="03CA6056" w:rsidR="00F831B7" w:rsidRDefault="00F831B7" w:rsidP="00506055">
      <w:r>
        <w:t xml:space="preserve">JARDÍN DE NIÑOS: </w:t>
      </w:r>
      <w:r w:rsidR="00D93AA3" w:rsidRPr="00D93AA3">
        <w:t>“Profra. Ardelia Fraustro Escobedo”</w:t>
      </w:r>
    </w:p>
    <w:p w14:paraId="5D028322" w14:textId="47122058" w:rsidR="00506055" w:rsidRDefault="00506055" w:rsidP="00506055">
      <w:r>
        <w:t xml:space="preserve">NOMBRE DE LA </w:t>
      </w:r>
      <w:r w:rsidR="005F63C3">
        <w:t xml:space="preserve">EDUCADORA: </w:t>
      </w:r>
      <w:r w:rsidR="00D93AA3">
        <w:t>Mariana Alhelí Rodríguez Valdez</w:t>
      </w:r>
    </w:p>
    <w:p w14:paraId="446D9D45" w14:textId="32D65848" w:rsidR="00506055" w:rsidRDefault="00506055" w:rsidP="00506055">
      <w:r>
        <w:t xml:space="preserve">NOMBRE DE LA ALUMNA </w:t>
      </w:r>
      <w:r w:rsidR="00F831B7">
        <w:t xml:space="preserve">PRACTICANTE: </w:t>
      </w:r>
      <w:r w:rsidR="00D93AA3">
        <w:t>Mariana Gutiérrez Morales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14:paraId="12C627E7" w14:textId="77777777" w:rsidTr="00506055">
        <w:tc>
          <w:tcPr>
            <w:tcW w:w="4414" w:type="dxa"/>
          </w:tcPr>
          <w:p w14:paraId="3C374BD0" w14:textId="77777777"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30644C0C" w14:textId="6232CFAF" w:rsidR="00506055" w:rsidRDefault="00D93AA3" w:rsidP="00506055">
            <w:pPr>
              <w:jc w:val="center"/>
            </w:pPr>
            <w:r>
              <w:t>Á</w:t>
            </w:r>
            <w:r w:rsidR="00506055">
              <w:t>REAS DE OPORTUNIDAD</w:t>
            </w:r>
          </w:p>
        </w:tc>
      </w:tr>
      <w:tr w:rsidR="00506055" w14:paraId="7778E374" w14:textId="77777777" w:rsidTr="00506055">
        <w:tc>
          <w:tcPr>
            <w:tcW w:w="4414" w:type="dxa"/>
          </w:tcPr>
          <w:p w14:paraId="56F57D97" w14:textId="77777777" w:rsidR="00506055" w:rsidRDefault="00506055" w:rsidP="00506055"/>
          <w:p w14:paraId="1E670761" w14:textId="32E88105" w:rsidR="00D93AA3" w:rsidRDefault="00D93AA3" w:rsidP="00D93AA3">
            <w:pPr>
              <w:jc w:val="both"/>
            </w:pPr>
            <w:r>
              <w:t xml:space="preserve">Mantiene control de grupo, </w:t>
            </w:r>
            <w:r>
              <w:t>les recuerda las reglas cuando encienden el micrófono sin permiso.</w:t>
            </w:r>
          </w:p>
          <w:p w14:paraId="7192E2AF" w14:textId="77777777" w:rsidR="00D93AA3" w:rsidRDefault="00D93AA3" w:rsidP="00D93AA3">
            <w:pPr>
              <w:jc w:val="both"/>
            </w:pPr>
          </w:p>
          <w:p w14:paraId="2B0F5A99" w14:textId="77777777" w:rsidR="00D93AA3" w:rsidRDefault="00D93AA3" w:rsidP="00D93AA3">
            <w:pPr>
              <w:jc w:val="both"/>
            </w:pPr>
            <w:r>
              <w:t>Fomenta la participación de todos los alumnos en distintas actividades.</w:t>
            </w:r>
          </w:p>
          <w:p w14:paraId="07135F5A" w14:textId="77777777" w:rsidR="00D93AA3" w:rsidRDefault="00D93AA3" w:rsidP="00D93AA3">
            <w:pPr>
              <w:jc w:val="both"/>
            </w:pPr>
          </w:p>
          <w:p w14:paraId="0D3DA2EA" w14:textId="77777777" w:rsidR="00D93AA3" w:rsidRDefault="00D93AA3" w:rsidP="00D93AA3">
            <w:pPr>
              <w:jc w:val="both"/>
            </w:pPr>
            <w:r>
              <w:t xml:space="preserve">Realiza preguntas que favorecen la expresión de los saberes previos, además de la reflexión de los alumnos. </w:t>
            </w:r>
          </w:p>
          <w:p w14:paraId="109FACB9" w14:textId="77777777" w:rsidR="00D93AA3" w:rsidRDefault="00D93AA3" w:rsidP="00D93AA3">
            <w:pPr>
              <w:jc w:val="both"/>
            </w:pPr>
          </w:p>
          <w:p w14:paraId="58B1F425" w14:textId="3FF3BA8C" w:rsidR="00D93AA3" w:rsidRDefault="00D93AA3" w:rsidP="00D93AA3">
            <w:pPr>
              <w:jc w:val="both"/>
            </w:pPr>
            <w:r>
              <w:t>Optimización del tiempo.</w:t>
            </w:r>
          </w:p>
          <w:p w14:paraId="04486E0C" w14:textId="69B26606" w:rsidR="00D93AA3" w:rsidRDefault="00D93AA3" w:rsidP="00D93AA3">
            <w:pPr>
              <w:jc w:val="both"/>
            </w:pPr>
          </w:p>
          <w:p w14:paraId="7C00DFB3" w14:textId="5DD5A880" w:rsidR="00D93AA3" w:rsidRDefault="00D93AA3" w:rsidP="00D93AA3">
            <w:pPr>
              <w:jc w:val="both"/>
            </w:pPr>
            <w:r>
              <w:t>Uso de pausas activas para mantener la atención.</w:t>
            </w:r>
          </w:p>
          <w:p w14:paraId="68AE24A4" w14:textId="7BC0A83A" w:rsidR="00D93AA3" w:rsidRDefault="00D93AA3" w:rsidP="00D93AA3">
            <w:pPr>
              <w:jc w:val="both"/>
            </w:pPr>
          </w:p>
          <w:p w14:paraId="2902B48E" w14:textId="5A69F55D" w:rsidR="00D93AA3" w:rsidRDefault="00D93AA3" w:rsidP="00D93AA3">
            <w:pPr>
              <w:jc w:val="both"/>
            </w:pPr>
            <w:r>
              <w:t xml:space="preserve">Propuesta de actividades creativas y adecuadas para la edad de los alumnos. </w:t>
            </w:r>
          </w:p>
          <w:p w14:paraId="2DF6E59A" w14:textId="73D2FF3D" w:rsidR="00D93AA3" w:rsidRDefault="00D93AA3" w:rsidP="00D93AA3">
            <w:pPr>
              <w:jc w:val="both"/>
            </w:pPr>
          </w:p>
          <w:p w14:paraId="0096AD24" w14:textId="38C9AD50" w:rsidR="00D93AA3" w:rsidRDefault="00D93AA3" w:rsidP="00D93AA3">
            <w:pPr>
              <w:jc w:val="both"/>
            </w:pPr>
            <w:r>
              <w:t>Elementos tanto físicos como visuales, atendiendo así a la diversidad de los alumnos.</w:t>
            </w:r>
          </w:p>
          <w:p w14:paraId="3DF01F76" w14:textId="77777777" w:rsidR="00D93AA3" w:rsidRDefault="00D93AA3" w:rsidP="00D93AA3">
            <w:pPr>
              <w:jc w:val="both"/>
            </w:pPr>
          </w:p>
          <w:p w14:paraId="4A2B94D1" w14:textId="77777777" w:rsidR="00506055" w:rsidRDefault="00506055" w:rsidP="00506055"/>
          <w:p w14:paraId="2BB1B483" w14:textId="77777777" w:rsidR="00506055" w:rsidRDefault="00506055" w:rsidP="00506055"/>
          <w:p w14:paraId="5B66DA7B" w14:textId="77777777" w:rsidR="00506055" w:rsidRDefault="00506055" w:rsidP="00506055"/>
        </w:tc>
        <w:tc>
          <w:tcPr>
            <w:tcW w:w="4414" w:type="dxa"/>
          </w:tcPr>
          <w:p w14:paraId="6E13CF2B" w14:textId="77777777" w:rsidR="00506055" w:rsidRDefault="00506055" w:rsidP="00506055"/>
          <w:p w14:paraId="13D8992C" w14:textId="3FA53012" w:rsidR="00D93AA3" w:rsidRDefault="00D93AA3" w:rsidP="00D93AA3">
            <w:pPr>
              <w:jc w:val="both"/>
            </w:pPr>
            <w:r>
              <w:t>A través de los días hubo una mejora visible acerca de las sugerencias y observaciones que se realizaban, este tercer día, los alumnos sentían más confianza, querían platicar o encendían sus micrófonos sin permiso, hay que recordarles las reglas para mantener el control de grupo, no darles la palabra si no han levantado la mano.</w:t>
            </w:r>
          </w:p>
        </w:tc>
      </w:tr>
    </w:tbl>
    <w:p w14:paraId="73BADB5D" w14:textId="77777777" w:rsidR="00506055" w:rsidRDefault="00506055" w:rsidP="00506055"/>
    <w:sectPr w:rsidR="00506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FAD37" w14:textId="77777777" w:rsidR="002B1F6A" w:rsidRDefault="002B1F6A" w:rsidP="00D93AA3">
      <w:pPr>
        <w:spacing w:after="0" w:line="240" w:lineRule="auto"/>
      </w:pPr>
      <w:r>
        <w:separator/>
      </w:r>
    </w:p>
  </w:endnote>
  <w:endnote w:type="continuationSeparator" w:id="0">
    <w:p w14:paraId="5993DD65" w14:textId="77777777" w:rsidR="002B1F6A" w:rsidRDefault="002B1F6A" w:rsidP="00D9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345FE" w14:textId="77777777" w:rsidR="002B1F6A" w:rsidRDefault="002B1F6A" w:rsidP="00D93AA3">
      <w:pPr>
        <w:spacing w:after="0" w:line="240" w:lineRule="auto"/>
      </w:pPr>
      <w:r>
        <w:separator/>
      </w:r>
    </w:p>
  </w:footnote>
  <w:footnote w:type="continuationSeparator" w:id="0">
    <w:p w14:paraId="4C4E2DB2" w14:textId="77777777" w:rsidR="002B1F6A" w:rsidRDefault="002B1F6A" w:rsidP="00D93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55"/>
    <w:rsid w:val="001F2F62"/>
    <w:rsid w:val="002B1F6A"/>
    <w:rsid w:val="00506055"/>
    <w:rsid w:val="005F63C3"/>
    <w:rsid w:val="00753C81"/>
    <w:rsid w:val="00B73AC8"/>
    <w:rsid w:val="00D93AA3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7E8CE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3A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AA3"/>
  </w:style>
  <w:style w:type="paragraph" w:styleId="Piedepgina">
    <w:name w:val="footer"/>
    <w:basedOn w:val="Normal"/>
    <w:link w:val="PiedepginaCar"/>
    <w:uiPriority w:val="99"/>
    <w:unhideWhenUsed/>
    <w:rsid w:val="00D93A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594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Mariana Gutiérrez Morales</cp:lastModifiedBy>
  <cp:revision>3</cp:revision>
  <dcterms:created xsi:type="dcterms:W3CDTF">2021-05-06T04:12:00Z</dcterms:created>
  <dcterms:modified xsi:type="dcterms:W3CDTF">2021-05-22T00:21:00Z</dcterms:modified>
</cp:coreProperties>
</file>