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982E" w14:textId="77777777" w:rsidR="00001549" w:rsidRPr="0015707C" w:rsidRDefault="00001549" w:rsidP="00001549">
      <w:pPr>
        <w:jc w:val="center"/>
        <w:rPr>
          <w:rFonts w:ascii="Lucida Bright" w:hAnsi="Lucida Bright" w:cs="Tahoma"/>
          <w:b/>
          <w:bCs/>
          <w:sz w:val="32"/>
          <w:szCs w:val="32"/>
        </w:rPr>
      </w:pPr>
      <w:r w:rsidRPr="00177B64">
        <w:rPr>
          <w:rFonts w:ascii="Century Gothic" w:hAnsi="Century Gothic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F6F668E" wp14:editId="6FBE514A">
            <wp:simplePos x="0" y="0"/>
            <wp:positionH relativeFrom="column">
              <wp:posOffset>-127635</wp:posOffset>
            </wp:positionH>
            <wp:positionV relativeFrom="paragraph">
              <wp:posOffset>-128270</wp:posOffset>
            </wp:positionV>
            <wp:extent cx="723900" cy="863582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0FF1437-BECC-41AF-8C67-C7914757B9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30FF1437-BECC-41AF-8C67-C7914757B90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7" r="16162"/>
                    <a:stretch/>
                  </pic:blipFill>
                  <pic:spPr bwMode="auto">
                    <a:xfrm>
                      <a:off x="0" y="0"/>
                      <a:ext cx="725754" cy="865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07C">
        <w:rPr>
          <w:rFonts w:ascii="Lucida Bright" w:hAnsi="Lucida Bright" w:cs="Tahoma"/>
          <w:b/>
          <w:bCs/>
          <w:sz w:val="32"/>
          <w:szCs w:val="32"/>
        </w:rPr>
        <w:t>Escuela Normal de Educación Preescolar</w:t>
      </w:r>
    </w:p>
    <w:p w14:paraId="4BD31C63" w14:textId="77777777" w:rsidR="00001549" w:rsidRPr="0015707C" w:rsidRDefault="00001549" w:rsidP="00001549">
      <w:pPr>
        <w:jc w:val="center"/>
        <w:rPr>
          <w:rFonts w:ascii="Lucida Bright" w:hAnsi="Lucida Bright" w:cs="Tahoma"/>
          <w:b/>
          <w:bCs/>
          <w:sz w:val="28"/>
          <w:szCs w:val="28"/>
        </w:rPr>
      </w:pPr>
      <w:r w:rsidRPr="0015707C">
        <w:rPr>
          <w:rFonts w:ascii="Lucida Bright" w:hAnsi="Lucida Bright" w:cs="Tahoma"/>
          <w:b/>
          <w:bCs/>
          <w:sz w:val="28"/>
          <w:szCs w:val="28"/>
        </w:rPr>
        <w:t>Licenciatura en educación preescolar</w:t>
      </w:r>
    </w:p>
    <w:p w14:paraId="7CF4EF95" w14:textId="77777777" w:rsidR="00001549" w:rsidRPr="0015707C" w:rsidRDefault="00001549" w:rsidP="00001549">
      <w:pPr>
        <w:jc w:val="center"/>
        <w:rPr>
          <w:rFonts w:ascii="Lucida Bright" w:hAnsi="Lucida Bright" w:cs="Tahoma"/>
          <w:b/>
          <w:bCs/>
          <w:sz w:val="26"/>
          <w:szCs w:val="26"/>
        </w:rPr>
      </w:pPr>
      <w:r w:rsidRPr="0015707C">
        <w:rPr>
          <w:rFonts w:ascii="Lucida Bright" w:hAnsi="Lucida Bright" w:cs="Tahoma"/>
          <w:b/>
          <w:bCs/>
          <w:sz w:val="26"/>
          <w:szCs w:val="26"/>
        </w:rPr>
        <w:t>Ciclo escolar 2020-2021</w:t>
      </w:r>
    </w:p>
    <w:p w14:paraId="5B981D5D" w14:textId="645E8037" w:rsidR="00001549" w:rsidRPr="0015707C" w:rsidRDefault="00001549" w:rsidP="00001549">
      <w:pPr>
        <w:jc w:val="center"/>
        <w:rPr>
          <w:rFonts w:ascii="Lucida Bright" w:hAnsi="Lucida Bright" w:cs="Tahoma"/>
          <w:b/>
          <w:bCs/>
          <w:sz w:val="26"/>
          <w:szCs w:val="26"/>
        </w:rPr>
      </w:pPr>
      <w:r w:rsidRPr="0015707C">
        <w:rPr>
          <w:rFonts w:ascii="Lucida Bright" w:hAnsi="Lucida Bright" w:cs="Tahoma"/>
          <w:b/>
          <w:bCs/>
          <w:sz w:val="26"/>
          <w:szCs w:val="26"/>
        </w:rPr>
        <w:t>“</w:t>
      </w:r>
      <w:r w:rsidR="00EA08C8">
        <w:rPr>
          <w:rFonts w:ascii="Lucida Bright" w:hAnsi="Lucida Bright" w:cs="Tahoma"/>
          <w:b/>
          <w:bCs/>
          <w:sz w:val="26"/>
          <w:szCs w:val="26"/>
        </w:rPr>
        <w:t>Concepto de educación</w:t>
      </w:r>
      <w:r w:rsidRPr="0015707C">
        <w:rPr>
          <w:rFonts w:ascii="Lucida Bright" w:hAnsi="Lucida Bright" w:cs="Tahoma"/>
          <w:b/>
          <w:bCs/>
          <w:sz w:val="26"/>
          <w:szCs w:val="26"/>
        </w:rPr>
        <w:t>”</w:t>
      </w:r>
    </w:p>
    <w:p w14:paraId="75AB6AE6" w14:textId="77777777" w:rsidR="00001549" w:rsidRPr="0015707C" w:rsidRDefault="00001549" w:rsidP="00001549">
      <w:pPr>
        <w:jc w:val="center"/>
        <w:rPr>
          <w:rFonts w:ascii="Lucida Bright" w:hAnsi="Lucida Bright" w:cs="Tahoma"/>
          <w:sz w:val="26"/>
          <w:szCs w:val="26"/>
        </w:rPr>
      </w:pPr>
      <w:r w:rsidRPr="0015707C">
        <w:rPr>
          <w:rFonts w:ascii="Lucida Bright" w:hAnsi="Lucida Bright" w:cs="Tahoma"/>
          <w:b/>
          <w:bCs/>
          <w:sz w:val="26"/>
          <w:szCs w:val="26"/>
        </w:rPr>
        <w:t>Profesor:</w:t>
      </w:r>
      <w:r w:rsidRPr="0015707C">
        <w:rPr>
          <w:rFonts w:ascii="Lucida Bright" w:hAnsi="Lucida Bright" w:cs="Tahoma"/>
          <w:sz w:val="26"/>
          <w:szCs w:val="26"/>
        </w:rPr>
        <w:t xml:space="preserve"> Joel Rodríguez Pinal</w:t>
      </w:r>
    </w:p>
    <w:p w14:paraId="4C30EBE5" w14:textId="77777777" w:rsidR="00001549" w:rsidRPr="0015707C" w:rsidRDefault="00001549" w:rsidP="00001549">
      <w:pPr>
        <w:jc w:val="center"/>
        <w:rPr>
          <w:rFonts w:ascii="Lucida Bright" w:hAnsi="Lucida Bright" w:cs="Tahoma"/>
          <w:sz w:val="26"/>
          <w:szCs w:val="26"/>
        </w:rPr>
      </w:pPr>
      <w:r w:rsidRPr="0015707C">
        <w:rPr>
          <w:rFonts w:ascii="Lucida Bright" w:hAnsi="Lucida Bright" w:cs="Tahoma"/>
          <w:b/>
          <w:bCs/>
          <w:sz w:val="26"/>
          <w:szCs w:val="26"/>
        </w:rPr>
        <w:t>Asignatura:</w:t>
      </w:r>
      <w:r w:rsidRPr="0015707C">
        <w:rPr>
          <w:rFonts w:ascii="Lucida Bright" w:hAnsi="Lucida Bright" w:cs="Tahoma"/>
          <w:sz w:val="26"/>
          <w:szCs w:val="26"/>
        </w:rPr>
        <w:t xml:space="preserve"> Filosofía de la educación</w:t>
      </w:r>
    </w:p>
    <w:p w14:paraId="0BD6913A" w14:textId="77777777" w:rsidR="00001549" w:rsidRPr="0015707C" w:rsidRDefault="00001549" w:rsidP="00001549">
      <w:pPr>
        <w:jc w:val="center"/>
        <w:rPr>
          <w:rFonts w:ascii="Lucida Bright" w:hAnsi="Lucida Bright" w:cs="Tahoma"/>
          <w:b/>
          <w:bCs/>
          <w:sz w:val="26"/>
          <w:szCs w:val="26"/>
        </w:rPr>
      </w:pPr>
      <w:r w:rsidRPr="0015707C">
        <w:rPr>
          <w:rFonts w:ascii="Lucida Bright" w:hAnsi="Lucida Bright" w:cs="Tahoma"/>
          <w:b/>
          <w:bCs/>
          <w:sz w:val="26"/>
          <w:szCs w:val="26"/>
        </w:rPr>
        <w:t>Unidad I</w:t>
      </w:r>
      <w:r>
        <w:rPr>
          <w:rFonts w:ascii="Lucida Bright" w:hAnsi="Lucida Bright" w:cs="Tahoma"/>
          <w:b/>
          <w:bCs/>
          <w:sz w:val="26"/>
          <w:szCs w:val="26"/>
        </w:rPr>
        <w:t>I</w:t>
      </w:r>
      <w:r w:rsidRPr="0015707C">
        <w:rPr>
          <w:rFonts w:ascii="Lucida Bright" w:hAnsi="Lucida Bright" w:cs="Tahoma"/>
          <w:b/>
          <w:bCs/>
          <w:sz w:val="26"/>
          <w:szCs w:val="26"/>
        </w:rPr>
        <w:t>:</w:t>
      </w:r>
    </w:p>
    <w:p w14:paraId="418E1A2A" w14:textId="77777777" w:rsidR="00001549" w:rsidRPr="0015707C" w:rsidRDefault="00001549" w:rsidP="00001549">
      <w:pPr>
        <w:jc w:val="center"/>
        <w:rPr>
          <w:rFonts w:ascii="Lucida Bright" w:hAnsi="Lucida Bright" w:cs="Tahoma"/>
          <w:sz w:val="26"/>
          <w:szCs w:val="26"/>
        </w:rPr>
      </w:pPr>
      <w:r>
        <w:rPr>
          <w:rFonts w:ascii="Lucida Bright" w:hAnsi="Lucida Bright" w:cs="Tahoma"/>
          <w:sz w:val="26"/>
          <w:szCs w:val="26"/>
        </w:rPr>
        <w:t>El sentido y los fines</w:t>
      </w:r>
      <w:r w:rsidRPr="0015707C">
        <w:rPr>
          <w:rFonts w:ascii="Lucida Bright" w:hAnsi="Lucida Bright" w:cs="Tahoma"/>
          <w:sz w:val="26"/>
          <w:szCs w:val="26"/>
        </w:rPr>
        <w:t xml:space="preserve"> de la educación</w:t>
      </w:r>
    </w:p>
    <w:p w14:paraId="038E8AAA" w14:textId="77777777" w:rsidR="00001549" w:rsidRPr="0015707C" w:rsidRDefault="00001549" w:rsidP="00001549">
      <w:pPr>
        <w:jc w:val="center"/>
        <w:rPr>
          <w:rFonts w:ascii="Lucida Bright" w:hAnsi="Lucida Bright" w:cs="Tahoma"/>
          <w:b/>
          <w:bCs/>
          <w:sz w:val="26"/>
          <w:szCs w:val="26"/>
        </w:rPr>
      </w:pPr>
      <w:r w:rsidRPr="0015707C">
        <w:rPr>
          <w:rFonts w:ascii="Lucida Bright" w:hAnsi="Lucida Bright" w:cs="Tahoma"/>
          <w:b/>
          <w:bCs/>
          <w:sz w:val="26"/>
          <w:szCs w:val="26"/>
        </w:rPr>
        <w:t>Competencias:</w:t>
      </w:r>
    </w:p>
    <w:p w14:paraId="0E6A413A" w14:textId="77777777" w:rsidR="00001549" w:rsidRPr="0015707C" w:rsidRDefault="00001549" w:rsidP="00001549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  <w:r w:rsidRPr="0015707C">
        <w:rPr>
          <w:rFonts w:ascii="Lucida Bright" w:hAnsi="Lucida Bright" w:cs="Tahoma"/>
          <w:color w:val="000000"/>
          <w:sz w:val="26"/>
          <w:szCs w:val="26"/>
        </w:rPr>
        <w:t>Actúa de manera ética ante la diversidad de situaciones que se presentan en la práctica profesional.</w:t>
      </w:r>
    </w:p>
    <w:p w14:paraId="1D54FAA8" w14:textId="77777777" w:rsidR="00001549" w:rsidRPr="0015707C" w:rsidRDefault="00001549" w:rsidP="00001549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  <w:r w:rsidRPr="0015707C">
        <w:rPr>
          <w:rFonts w:ascii="Lucida Bright" w:hAnsi="Lucida Bright" w:cs="Tahoma"/>
          <w:color w:val="000000"/>
          <w:sz w:val="26"/>
          <w:szCs w:val="26"/>
        </w:rPr>
        <w:t>Integra recursos de la investigación educativa para enriquecer su práctica profesional, expresando su interés por el conocimiento, la ciencia y la mejora de la educación.</w:t>
      </w:r>
    </w:p>
    <w:p w14:paraId="6020B56D" w14:textId="77777777" w:rsidR="00001549" w:rsidRPr="0015707C" w:rsidRDefault="00001549" w:rsidP="00001549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  <w:r w:rsidRPr="0015707C">
        <w:rPr>
          <w:rFonts w:ascii="Lucida Bright" w:hAnsi="Lucida Bright" w:cs="Tahoma"/>
          <w:b/>
          <w:bCs/>
          <w:color w:val="000000"/>
          <w:sz w:val="26"/>
          <w:szCs w:val="26"/>
        </w:rPr>
        <w:t>Alumna:</w:t>
      </w:r>
      <w:r w:rsidRPr="0015707C">
        <w:rPr>
          <w:rFonts w:ascii="Lucida Bright" w:hAnsi="Lucida Bright" w:cs="Tahoma"/>
          <w:color w:val="000000"/>
          <w:sz w:val="26"/>
          <w:szCs w:val="26"/>
        </w:rPr>
        <w:t xml:space="preserve"> Karina Guadalupe Clemente Gómez</w:t>
      </w:r>
    </w:p>
    <w:p w14:paraId="61DD11DA" w14:textId="77777777" w:rsidR="00001549" w:rsidRPr="0015707C" w:rsidRDefault="00001549" w:rsidP="00001549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  <w:r w:rsidRPr="0015707C">
        <w:rPr>
          <w:rFonts w:ascii="Lucida Bright" w:hAnsi="Lucida Bright" w:cs="Tahoma"/>
          <w:b/>
          <w:bCs/>
          <w:color w:val="000000"/>
          <w:sz w:val="26"/>
          <w:szCs w:val="26"/>
        </w:rPr>
        <w:t>Numero de lista:</w:t>
      </w:r>
      <w:r w:rsidRPr="0015707C">
        <w:rPr>
          <w:rFonts w:ascii="Lucida Bright" w:hAnsi="Lucida Bright" w:cs="Tahoma"/>
          <w:color w:val="000000"/>
          <w:sz w:val="26"/>
          <w:szCs w:val="26"/>
        </w:rPr>
        <w:t xml:space="preserve"> 2</w:t>
      </w:r>
    </w:p>
    <w:p w14:paraId="7902D0AD" w14:textId="77777777" w:rsidR="00001549" w:rsidRPr="0015707C" w:rsidRDefault="00001549" w:rsidP="00001549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  <w:r w:rsidRPr="0015707C">
        <w:rPr>
          <w:rFonts w:ascii="Lucida Bright" w:hAnsi="Lucida Bright" w:cs="Tahoma"/>
          <w:b/>
          <w:bCs/>
          <w:color w:val="000000"/>
          <w:sz w:val="26"/>
          <w:szCs w:val="26"/>
        </w:rPr>
        <w:t>Grado:</w:t>
      </w:r>
      <w:r w:rsidRPr="0015707C">
        <w:rPr>
          <w:rFonts w:ascii="Lucida Bright" w:hAnsi="Lucida Bright" w:cs="Tahoma"/>
          <w:color w:val="000000"/>
          <w:sz w:val="26"/>
          <w:szCs w:val="26"/>
        </w:rPr>
        <w:t xml:space="preserve"> 2° </w:t>
      </w:r>
      <w:r w:rsidRPr="0015707C">
        <w:rPr>
          <w:rFonts w:ascii="Lucida Bright" w:hAnsi="Lucida Bright" w:cs="Tahoma"/>
          <w:b/>
          <w:bCs/>
          <w:color w:val="000000"/>
          <w:sz w:val="26"/>
          <w:szCs w:val="26"/>
        </w:rPr>
        <w:t>Sección:</w:t>
      </w:r>
      <w:r w:rsidRPr="0015707C">
        <w:rPr>
          <w:rFonts w:ascii="Lucida Bright" w:hAnsi="Lucida Bright" w:cs="Tahoma"/>
          <w:color w:val="000000"/>
          <w:sz w:val="26"/>
          <w:szCs w:val="26"/>
        </w:rPr>
        <w:t xml:space="preserve"> “D”</w:t>
      </w:r>
    </w:p>
    <w:p w14:paraId="7C0C800B" w14:textId="77777777" w:rsidR="00001549" w:rsidRDefault="00001549" w:rsidP="00001549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0699284D" w14:textId="77777777" w:rsidR="00001549" w:rsidRDefault="00001549" w:rsidP="00001549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3CABC0A7" w14:textId="77777777" w:rsidR="00001549" w:rsidRDefault="00001549" w:rsidP="00001549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240AA6BA" w14:textId="77777777" w:rsidR="00001549" w:rsidRDefault="00001549" w:rsidP="00001549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47AB022A" w14:textId="77777777" w:rsidR="00001549" w:rsidRDefault="00001549" w:rsidP="00001549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067EE1DF" w14:textId="77777777" w:rsidR="00001549" w:rsidRDefault="00001549" w:rsidP="00001549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4CABEEF8" w14:textId="77777777" w:rsidR="00001549" w:rsidRDefault="00001549" w:rsidP="00001549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7AFB7A74" w14:textId="77777777" w:rsidR="00001549" w:rsidRDefault="00001549" w:rsidP="00001549">
      <w:pPr>
        <w:jc w:val="center"/>
        <w:rPr>
          <w:rFonts w:ascii="Lucida Bright" w:hAnsi="Lucida Bright" w:cs="Tahoma"/>
          <w:color w:val="000000"/>
          <w:sz w:val="26"/>
          <w:szCs w:val="26"/>
        </w:rPr>
      </w:pPr>
    </w:p>
    <w:p w14:paraId="1C95B698" w14:textId="77777777" w:rsidR="00001549" w:rsidRPr="0015707C" w:rsidRDefault="00001549" w:rsidP="00001549">
      <w:pPr>
        <w:jc w:val="right"/>
        <w:rPr>
          <w:rFonts w:ascii="Lucida Bright" w:hAnsi="Lucida Bright" w:cs="Tahoma"/>
          <w:color w:val="000000"/>
          <w:sz w:val="26"/>
          <w:szCs w:val="26"/>
        </w:rPr>
      </w:pPr>
      <w:r w:rsidRPr="0015707C">
        <w:rPr>
          <w:rFonts w:ascii="Lucida Bright" w:hAnsi="Lucida Bright" w:cs="Tahoma"/>
          <w:color w:val="000000"/>
          <w:sz w:val="26"/>
          <w:szCs w:val="26"/>
        </w:rPr>
        <w:t>Saltillo Coahuila</w:t>
      </w:r>
    </w:p>
    <w:p w14:paraId="368AA1D6" w14:textId="1BF68818" w:rsidR="00001549" w:rsidRDefault="00001549" w:rsidP="00001549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Lucida Bright" w:hAnsi="Lucida Bright" w:cs="Tahoma"/>
          <w:color w:val="000000"/>
          <w:sz w:val="26"/>
          <w:szCs w:val="26"/>
        </w:rPr>
        <w:t>Mayo</w:t>
      </w:r>
      <w:r w:rsidRPr="0015707C">
        <w:rPr>
          <w:rFonts w:ascii="Lucida Bright" w:hAnsi="Lucida Bright" w:cs="Tahoma"/>
          <w:color w:val="000000"/>
          <w:sz w:val="26"/>
          <w:szCs w:val="26"/>
        </w:rPr>
        <w:t xml:space="preserve"> 2021</w:t>
      </w:r>
    </w:p>
    <w:p w14:paraId="6E03B8E3" w14:textId="4CE417C7" w:rsidR="00DA5A37" w:rsidRPr="00DA5A37" w:rsidRDefault="00DA5A37" w:rsidP="00DA5A3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A37">
        <w:rPr>
          <w:rFonts w:ascii="Times New Roman" w:hAnsi="Times New Roman" w:cs="Times New Roman"/>
          <w:b/>
          <w:bCs/>
          <w:sz w:val="32"/>
          <w:szCs w:val="32"/>
        </w:rPr>
        <w:lastRenderedPageBreak/>
        <w:t>La educación progresista en la concepción pragmatista del conocimiento</w:t>
      </w:r>
    </w:p>
    <w:p w14:paraId="275D2EAC" w14:textId="4593CBE8" w:rsidR="00001549" w:rsidRDefault="00001549" w:rsidP="00DA5A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1549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educación progresista persigue el progreso social, económico, político e institucional. Es un movimiento que critica a la educación tradicionalista, formalista, autoritaria, competitiva y el aprender por la memorización. </w:t>
      </w:r>
    </w:p>
    <w:p w14:paraId="0517853F" w14:textId="1831F7AC" w:rsidR="00001549" w:rsidRDefault="00001549" w:rsidP="00DA5A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educación progresista busca ser práctica, vital participativa democrática, colaborativa, activa y motivadora. </w:t>
      </w:r>
    </w:p>
    <w:p w14:paraId="00F1B905" w14:textId="57C92ECA" w:rsidR="00E779FE" w:rsidRDefault="00E779FE" w:rsidP="00DA5A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educación progresista se relaciona con el pragmatismo del cual se denomina como un tipo de actitud y pensamiento según el cual las cosas </w:t>
      </w:r>
      <w:r w:rsidR="00AB75DF">
        <w:rPr>
          <w:rFonts w:ascii="Arial" w:hAnsi="Arial" w:cs="Arial"/>
          <w:sz w:val="24"/>
          <w:szCs w:val="24"/>
        </w:rPr>
        <w:t>solamente tienen un valor en función de su utilidad.</w:t>
      </w:r>
    </w:p>
    <w:p w14:paraId="0F9F3E70" w14:textId="63D5F282" w:rsidR="00EA08C8" w:rsidRDefault="00EA08C8" w:rsidP="00DA5A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que el pragmatismo considera la educación tiene que ser flexible y abierta a constantes revisiones, ya que no se puede estar viviendo con otros valores que otros pensaron en siglos atrás. Por lo que la educación debe de servir para que los niños y niñas aprendan de la vida real y no solo de lo que se puede obtener en los libros y la tradición académica formal. Por lo que la forma correcta de obtener conocimientos es estar en cualquier circunstancia, ya que conocemos mejor si localizamos y resolvemos problemas. </w:t>
      </w:r>
    </w:p>
    <w:p w14:paraId="5C14EC00" w14:textId="1D72CD3D" w:rsidR="00EA08C8" w:rsidRDefault="00EA08C8" w:rsidP="00DA5A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que siempre se deben de encontrar actividades en las cuales se viva el presente, respondiendo a estímulos vitales y desarrollando todo, de manera libre y propia.  </w:t>
      </w:r>
    </w:p>
    <w:p w14:paraId="7614E3F4" w14:textId="62CFC519" w:rsidR="00AB75DF" w:rsidRDefault="00DA5A37" w:rsidP="00DA5A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EBC4DD" wp14:editId="59072F17">
            <wp:simplePos x="0" y="0"/>
            <wp:positionH relativeFrom="column">
              <wp:posOffset>3520440</wp:posOffset>
            </wp:positionH>
            <wp:positionV relativeFrom="page">
              <wp:posOffset>4438650</wp:posOffset>
            </wp:positionV>
            <wp:extent cx="2152650" cy="1938020"/>
            <wp:effectExtent l="0" t="0" r="0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7" r="16516"/>
                    <a:stretch/>
                  </pic:blipFill>
                  <pic:spPr bwMode="auto">
                    <a:xfrm>
                      <a:off x="0" y="0"/>
                      <a:ext cx="215265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5DF">
        <w:rPr>
          <w:rFonts w:ascii="Arial" w:hAnsi="Arial" w:cs="Arial"/>
          <w:sz w:val="24"/>
          <w:szCs w:val="24"/>
        </w:rPr>
        <w:t>Dewey y el pragmatismo la escuela tiene que ser una institución en donde los avances de la sociedad s</w:t>
      </w:r>
      <w:r w:rsidR="00EA08C8">
        <w:rPr>
          <w:rFonts w:ascii="Arial" w:hAnsi="Arial" w:cs="Arial"/>
          <w:sz w:val="24"/>
          <w:szCs w:val="24"/>
        </w:rPr>
        <w:t>e</w:t>
      </w:r>
      <w:r w:rsidR="00AB75DF">
        <w:rPr>
          <w:rFonts w:ascii="Arial" w:hAnsi="Arial" w:cs="Arial"/>
          <w:sz w:val="24"/>
          <w:szCs w:val="24"/>
        </w:rPr>
        <w:t xml:space="preserve"> pued</w:t>
      </w:r>
      <w:r w:rsidR="00EA08C8">
        <w:rPr>
          <w:rFonts w:ascii="Arial" w:hAnsi="Arial" w:cs="Arial"/>
          <w:sz w:val="24"/>
          <w:szCs w:val="24"/>
        </w:rPr>
        <w:t>a</w:t>
      </w:r>
      <w:r w:rsidR="00AB75DF">
        <w:rPr>
          <w:rFonts w:ascii="Arial" w:hAnsi="Arial" w:cs="Arial"/>
          <w:sz w:val="24"/>
          <w:szCs w:val="24"/>
        </w:rPr>
        <w:t xml:space="preserve">n trasmitir directamente de las nuevas generaciones, no a través de métodos formalizados, sino de una escuela que permita al niño construir, crear e indagar activamente. Ya que el modelo tradicional </w:t>
      </w:r>
      <w:r w:rsidR="00AB75DF">
        <w:rPr>
          <w:rFonts w:ascii="Arial" w:hAnsi="Arial" w:cs="Arial"/>
          <w:sz w:val="24"/>
          <w:szCs w:val="24"/>
        </w:rPr>
        <w:lastRenderedPageBreak/>
        <w:t xml:space="preserve">esta en promover una enseñanza puramente verbal en la cual al niño se le obligaba a memorizar y repetir, a escuchar y obedecer.   </w:t>
      </w:r>
    </w:p>
    <w:p w14:paraId="238FF0F4" w14:textId="1102D673" w:rsidR="00DA5A37" w:rsidRPr="00001549" w:rsidRDefault="00DA5A37" w:rsidP="00DA5A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pensamiento humano esta dividido en cuatro fases, en la experiencia, la disposición de los datos, las ideas y la aplicación y comprobación</w:t>
      </w:r>
      <w:r w:rsidR="00EA08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DA5A37" w:rsidRPr="000015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49"/>
    <w:rsid w:val="00001549"/>
    <w:rsid w:val="00AB75DF"/>
    <w:rsid w:val="00B15A81"/>
    <w:rsid w:val="00DA5A37"/>
    <w:rsid w:val="00E779FE"/>
    <w:rsid w:val="00EA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8BDC"/>
  <w15:chartTrackingRefBased/>
  <w15:docId w15:val="{AF67E522-6323-4E90-B89C-0AAFF38E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A08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08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08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8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8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Gomez</dc:creator>
  <cp:keywords/>
  <dc:description/>
  <cp:lastModifiedBy>Karina Gomez</cp:lastModifiedBy>
  <cp:revision>1</cp:revision>
  <dcterms:created xsi:type="dcterms:W3CDTF">2021-05-14T02:40:00Z</dcterms:created>
  <dcterms:modified xsi:type="dcterms:W3CDTF">2021-05-14T03:42:00Z</dcterms:modified>
</cp:coreProperties>
</file>