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FF99"/>
  <w:body>
    <w:p w14:paraId="4B21350C" w14:textId="77777777" w:rsidR="009C2D92" w:rsidRPr="00A57C4C" w:rsidRDefault="009C2D92" w:rsidP="009C2D92">
      <w:pPr>
        <w:spacing w:after="0" w:line="240" w:lineRule="auto"/>
        <w:jc w:val="center"/>
        <w:rPr>
          <w:rFonts w:ascii="ingrained" w:eastAsia="ingrained" w:hAnsi="ingrained" w:cs="ingrained"/>
          <w:b/>
          <w:bCs/>
          <w:color w:val="FF3399"/>
          <w:sz w:val="60"/>
          <w:szCs w:val="60"/>
        </w:rPr>
      </w:pPr>
      <w:r w:rsidRPr="00C57A45">
        <w:rPr>
          <w:rFonts w:ascii="ingrained" w:eastAsia="ingrained" w:hAnsi="ingrained" w:cs="ingrained"/>
          <w:b/>
          <w:bCs/>
          <w:noProof/>
          <w:color w:val="FF3399"/>
          <w:sz w:val="60"/>
          <w:szCs w:val="60"/>
          <w:lang w:eastAsia="es-MX"/>
        </w:rPr>
        <w:drawing>
          <wp:anchor distT="0" distB="0" distL="114300" distR="114300" simplePos="0" relativeHeight="251660288" behindDoc="1" locked="0" layoutInCell="1" allowOverlap="1" wp14:anchorId="0D2C59B3" wp14:editId="7979D4C2">
            <wp:simplePos x="0" y="0"/>
            <wp:positionH relativeFrom="column">
              <wp:posOffset>-371475</wp:posOffset>
            </wp:positionH>
            <wp:positionV relativeFrom="paragraph">
              <wp:posOffset>259080</wp:posOffset>
            </wp:positionV>
            <wp:extent cx="2400300" cy="1333500"/>
            <wp:effectExtent l="95250" t="95250" r="95250" b="95250"/>
            <wp:wrapNone/>
            <wp:docPr id="4" name="Imagen 4" descr="Huele a Mayo... | El Faro de Hell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ele a Mayo... | El Faro de Hellí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335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3399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rFonts w:ascii="ingrained" w:eastAsia="ingrained" w:hAnsi="ingrained" w:cs="ingrained"/>
          <w:b/>
          <w:bCs/>
          <w:noProof/>
          <w:color w:val="FFFF00"/>
          <w:sz w:val="60"/>
          <w:szCs w:val="6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4012C" wp14:editId="330DE800">
                <wp:simplePos x="0" y="0"/>
                <wp:positionH relativeFrom="column">
                  <wp:posOffset>6748780</wp:posOffset>
                </wp:positionH>
                <wp:positionV relativeFrom="paragraph">
                  <wp:posOffset>49530</wp:posOffset>
                </wp:positionV>
                <wp:extent cx="2152650" cy="1952625"/>
                <wp:effectExtent l="57150" t="38100" r="38100" b="104775"/>
                <wp:wrapNone/>
                <wp:docPr id="13" name="Pergamino vertic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952625"/>
                        </a:xfrm>
                        <a:prstGeom prst="verticalScroll">
                          <a:avLst/>
                        </a:prstGeom>
                        <a:solidFill>
                          <a:srgbClr val="FC04D9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D7A53" w14:textId="334029B3" w:rsidR="009C2D92" w:rsidRPr="00247C94" w:rsidRDefault="009C2D92" w:rsidP="009C2D92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lang w:val="es-ES"/>
                              </w:rPr>
                            </w:pPr>
                            <w:r w:rsidRPr="00247C94">
                              <w:rPr>
                                <w:rFonts w:ascii="Comic Sans MS" w:hAnsi="Comic Sans MS"/>
                                <w:b/>
                                <w:sz w:val="36"/>
                                <w:lang w:val="es-ES"/>
                              </w:rPr>
                              <w:t xml:space="preserve">Semana del </w:t>
                            </w:r>
                            <w:r w:rsidR="00ED07B1">
                              <w:rPr>
                                <w:rFonts w:ascii="Comic Sans MS" w:hAnsi="Comic Sans MS"/>
                                <w:b/>
                                <w:sz w:val="36"/>
                                <w:lang w:val="es-ES"/>
                              </w:rPr>
                              <w:t>17 al 21</w:t>
                            </w:r>
                            <w:r w:rsidRPr="00247C94">
                              <w:rPr>
                                <w:rFonts w:ascii="Comic Sans MS" w:hAnsi="Comic Sans MS"/>
                                <w:b/>
                                <w:sz w:val="36"/>
                                <w:lang w:val="es-ES"/>
                              </w:rPr>
                              <w:t xml:space="preserve"> de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lang w:val="es-ES"/>
                              </w:rPr>
                              <w:t>mayo</w:t>
                            </w:r>
                            <w:r w:rsidRPr="00247C94">
                              <w:rPr>
                                <w:rFonts w:ascii="Comic Sans MS" w:hAnsi="Comic Sans MS"/>
                                <w:b/>
                                <w:sz w:val="36"/>
                                <w:lang w:val="es-ES"/>
                              </w:rPr>
                              <w:t xml:space="preserve"> de 2021</w:t>
                            </w:r>
                            <w:r w:rsidRPr="00247C94">
                              <w:rPr>
                                <w:rFonts w:ascii="Comic Sans MS" w:hAnsi="Comic Sans MS"/>
                                <w:sz w:val="36"/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4012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13" o:spid="_x0000_s1026" type="#_x0000_t97" style="position:absolute;left:0;text-align:left;margin-left:531.4pt;margin-top:3.9pt;width:169.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" fillcolor="#fc04d9" strokecolor="#5b9bd5 [3204]">
                <v:shadow on="t" color="black" opacity="41287f" offset="0,1.5pt"/>
                <v:textbox>
                  <w:txbxContent>
                    <w:p w14:paraId="49BD7A53" w14:textId="334029B3" w:rsidR="009C2D92" w:rsidRPr="00247C94" w:rsidRDefault="009C2D92" w:rsidP="009C2D92">
                      <w:pPr>
                        <w:jc w:val="center"/>
                        <w:rPr>
                          <w:rFonts w:ascii="Comic Sans MS" w:hAnsi="Comic Sans MS"/>
                          <w:sz w:val="36"/>
                          <w:lang w:val="es-ES"/>
                        </w:rPr>
                      </w:pPr>
                      <w:r w:rsidRPr="00247C94">
                        <w:rPr>
                          <w:rFonts w:ascii="Comic Sans MS" w:hAnsi="Comic Sans MS"/>
                          <w:b/>
                          <w:sz w:val="36"/>
                          <w:lang w:val="es-ES"/>
                        </w:rPr>
                        <w:t xml:space="preserve">Semana del </w:t>
                      </w:r>
                      <w:r w:rsidR="00ED07B1">
                        <w:rPr>
                          <w:rFonts w:ascii="Comic Sans MS" w:hAnsi="Comic Sans MS"/>
                          <w:b/>
                          <w:sz w:val="36"/>
                          <w:lang w:val="es-ES"/>
                        </w:rPr>
                        <w:t>17 al 21</w:t>
                      </w:r>
                      <w:r w:rsidRPr="00247C94">
                        <w:rPr>
                          <w:rFonts w:ascii="Comic Sans MS" w:hAnsi="Comic Sans MS"/>
                          <w:b/>
                          <w:sz w:val="36"/>
                          <w:lang w:val="es-ES"/>
                        </w:rPr>
                        <w:t xml:space="preserve"> de 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lang w:val="es-ES"/>
                        </w:rPr>
                        <w:t>mayo</w:t>
                      </w:r>
                      <w:r w:rsidRPr="00247C94">
                        <w:rPr>
                          <w:rFonts w:ascii="Comic Sans MS" w:hAnsi="Comic Sans MS"/>
                          <w:b/>
                          <w:sz w:val="36"/>
                          <w:lang w:val="es-ES"/>
                        </w:rPr>
                        <w:t xml:space="preserve"> de 2021</w:t>
                      </w:r>
                      <w:r w:rsidRPr="00247C94">
                        <w:rPr>
                          <w:rFonts w:ascii="Comic Sans MS" w:hAnsi="Comic Sans MS"/>
                          <w:sz w:val="36"/>
                          <w:lang w:val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736F0E">
        <w:rPr>
          <w:rFonts w:ascii="ingrained" w:eastAsia="ingrained" w:hAnsi="ingrained" w:cs="ingrained"/>
          <w:b/>
          <w:bCs/>
          <w:color w:val="FF3399"/>
          <w:sz w:val="60"/>
          <w:szCs w:val="60"/>
        </w:rPr>
        <w:t>P</w:t>
      </w:r>
      <w:r>
        <w:rPr>
          <w:rFonts w:ascii="ingrained" w:eastAsia="ingrained" w:hAnsi="ingrained" w:cs="ingrained"/>
          <w:b/>
          <w:bCs/>
          <w:color w:val="FF0000"/>
          <w:sz w:val="60"/>
          <w:szCs w:val="60"/>
        </w:rPr>
        <w:t xml:space="preserve"> </w:t>
      </w:r>
      <w:proofErr w:type="spellStart"/>
      <w:r w:rsidRPr="4CE7C4FE">
        <w:rPr>
          <w:rFonts w:ascii="ingrained" w:eastAsia="ingrained" w:hAnsi="ingrained" w:cs="ingrained"/>
          <w:b/>
          <w:bCs/>
          <w:color w:val="FF0000"/>
          <w:sz w:val="60"/>
          <w:szCs w:val="60"/>
        </w:rPr>
        <w:t>l</w:t>
      </w:r>
      <w:r w:rsidRPr="0952C3CA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0C57A45">
        <w:rPr>
          <w:rFonts w:ascii="ingrained" w:eastAsia="ingrained" w:hAnsi="ingrained" w:cs="ingrained"/>
          <w:b/>
          <w:bCs/>
          <w:color w:val="FFC000" w:themeColor="accent4"/>
          <w:sz w:val="60"/>
          <w:szCs w:val="60"/>
        </w:rPr>
        <w:t>a</w:t>
      </w:r>
      <w:proofErr w:type="spellEnd"/>
      <w:r w:rsidRPr="0952C3CA">
        <w:rPr>
          <w:rFonts w:ascii="ingrained" w:eastAsia="ingrained" w:hAnsi="ingrained" w:cs="ingrained"/>
          <w:b/>
          <w:bCs/>
          <w:color w:val="FFFF00"/>
          <w:sz w:val="60"/>
          <w:szCs w:val="60"/>
        </w:rPr>
        <w:t xml:space="preserve"> </w:t>
      </w:r>
      <w:proofErr w:type="gramStart"/>
      <w:r w:rsidRPr="0952C3CA">
        <w:rPr>
          <w:rFonts w:ascii="ingrained" w:eastAsia="ingrained" w:hAnsi="ingrained" w:cs="ingrained"/>
          <w:b/>
          <w:bCs/>
          <w:color w:val="00B0F0"/>
          <w:sz w:val="60"/>
          <w:szCs w:val="60"/>
        </w:rPr>
        <w:t xml:space="preserve">n  </w:t>
      </w:r>
      <w:proofErr w:type="spellStart"/>
      <w:r w:rsidRPr="0952C3CA">
        <w:rPr>
          <w:rFonts w:ascii="ingrained" w:eastAsia="ingrained" w:hAnsi="ingrained" w:cs="ingrained"/>
          <w:b/>
          <w:bCs/>
          <w:color w:val="CC00FF"/>
          <w:sz w:val="60"/>
          <w:szCs w:val="60"/>
        </w:rPr>
        <w:t>d</w:t>
      </w:r>
      <w:proofErr w:type="gramEnd"/>
      <w:r>
        <w:rPr>
          <w:rFonts w:ascii="ingrained" w:eastAsia="ingrained" w:hAnsi="ingrained" w:cs="ingrained"/>
          <w:b/>
          <w:bCs/>
          <w:color w:val="CC00FF"/>
          <w:sz w:val="60"/>
          <w:szCs w:val="60"/>
        </w:rPr>
        <w:t xml:space="preserve"> </w:t>
      </w:r>
      <w:r w:rsidRPr="0952C3CA">
        <w:rPr>
          <w:rFonts w:ascii="ingrained" w:eastAsia="ingrained" w:hAnsi="ingrained" w:cs="ingrained"/>
          <w:b/>
          <w:bCs/>
          <w:color w:val="CC00FF"/>
          <w:sz w:val="60"/>
          <w:szCs w:val="60"/>
        </w:rPr>
        <w:t>e</w:t>
      </w:r>
      <w:proofErr w:type="spellEnd"/>
      <w:r w:rsidRPr="0952C3CA">
        <w:rPr>
          <w:rFonts w:ascii="ingrained" w:eastAsia="ingrained" w:hAnsi="ingrained" w:cs="ingrained"/>
          <w:b/>
          <w:bCs/>
          <w:color w:val="66FF66"/>
          <w:sz w:val="60"/>
          <w:szCs w:val="60"/>
        </w:rPr>
        <w:t xml:space="preserve">  </w:t>
      </w:r>
      <w:r w:rsidRPr="0952C3CA">
        <w:rPr>
          <w:rFonts w:ascii="ingrained" w:eastAsia="ingrained" w:hAnsi="ingrained" w:cs="ingrained"/>
          <w:b/>
          <w:bCs/>
          <w:color w:val="FF6600"/>
          <w:sz w:val="60"/>
          <w:szCs w:val="60"/>
        </w:rPr>
        <w:t xml:space="preserve">T </w:t>
      </w:r>
      <w:r w:rsidRPr="0952C3CA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r </w:t>
      </w:r>
      <w:r w:rsidRPr="00C57A45">
        <w:rPr>
          <w:rFonts w:ascii="ingrained" w:eastAsia="ingrained" w:hAnsi="ingrained" w:cs="ingrained"/>
          <w:b/>
          <w:bCs/>
          <w:color w:val="FFC000" w:themeColor="accent4"/>
          <w:sz w:val="60"/>
          <w:szCs w:val="60"/>
        </w:rPr>
        <w:t>a</w:t>
      </w:r>
      <w:r w:rsidRPr="0952C3CA">
        <w:rPr>
          <w:rFonts w:ascii="ingrained" w:eastAsia="ingrained" w:hAnsi="ingrained" w:cs="ingrained"/>
          <w:b/>
          <w:bCs/>
          <w:color w:val="FFFF00"/>
          <w:sz w:val="60"/>
          <w:szCs w:val="60"/>
        </w:rPr>
        <w:t xml:space="preserve"> </w:t>
      </w:r>
      <w:r w:rsidRPr="0952C3CA">
        <w:rPr>
          <w:rFonts w:ascii="ingrained" w:eastAsia="ingrained" w:hAnsi="ingrained" w:cs="ingrained"/>
          <w:b/>
          <w:bCs/>
          <w:color w:val="00B0F0"/>
          <w:sz w:val="60"/>
          <w:szCs w:val="60"/>
        </w:rPr>
        <w:t xml:space="preserve">b </w:t>
      </w:r>
      <w:r w:rsidRPr="0952C3CA">
        <w:rPr>
          <w:rFonts w:ascii="ingrained" w:eastAsia="ingrained" w:hAnsi="ingrained" w:cs="ingrained"/>
          <w:b/>
          <w:bCs/>
          <w:color w:val="66FF66"/>
          <w:sz w:val="60"/>
          <w:szCs w:val="60"/>
        </w:rPr>
        <w:t xml:space="preserve">a </w:t>
      </w:r>
      <w:r w:rsidRPr="0952C3CA">
        <w:rPr>
          <w:rFonts w:ascii="ingrained" w:eastAsia="ingrained" w:hAnsi="ingrained" w:cs="ingrained"/>
          <w:b/>
          <w:bCs/>
          <w:color w:val="FA6F05"/>
          <w:sz w:val="60"/>
          <w:szCs w:val="60"/>
        </w:rPr>
        <w:t xml:space="preserve">j </w:t>
      </w:r>
      <w:r w:rsidRPr="00F338CA">
        <w:rPr>
          <w:rFonts w:ascii="ingrained" w:eastAsia="ingrained" w:hAnsi="ingrained" w:cs="ingrained"/>
          <w:b/>
          <w:bCs/>
          <w:color w:val="2E74B5" w:themeColor="accent1" w:themeShade="BF"/>
          <w:sz w:val="60"/>
          <w:szCs w:val="60"/>
        </w:rPr>
        <w:t>o</w:t>
      </w:r>
    </w:p>
    <w:p w14:paraId="53FCE70C" w14:textId="77777777" w:rsidR="009C2D92" w:rsidRDefault="009C2D92" w:rsidP="009C2D92">
      <w:pPr>
        <w:spacing w:after="0" w:line="240" w:lineRule="auto"/>
        <w:ind w:firstLine="709"/>
        <w:jc w:val="center"/>
        <w:rPr>
          <w:rFonts w:ascii="Century Gothic" w:eastAsia="Century Gothic" w:hAnsi="Century Gothic" w:cs="Century Gothic"/>
        </w:rPr>
      </w:pPr>
      <w:r>
        <w:rPr>
          <w:rFonts w:ascii="ingrained" w:eastAsia="ingrained" w:hAnsi="ingrained" w:cs="ingrained"/>
          <w:b/>
          <w:bCs/>
          <w:color w:val="FFFF00"/>
          <w:sz w:val="60"/>
          <w:szCs w:val="60"/>
        </w:rPr>
        <w:t xml:space="preserve">       </w:t>
      </w:r>
      <w:r w:rsidRPr="00C57A45">
        <w:rPr>
          <w:rFonts w:ascii="ingrained" w:eastAsia="ingrained" w:hAnsi="ingrained" w:cs="ingrained"/>
          <w:b/>
          <w:bCs/>
          <w:color w:val="FFC000" w:themeColor="accent4"/>
          <w:sz w:val="60"/>
          <w:szCs w:val="60"/>
        </w:rPr>
        <w:t>“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A </w:t>
      </w:r>
      <w:r w:rsidRPr="0ABB7EDF">
        <w:rPr>
          <w:rFonts w:ascii="ingrained" w:eastAsia="ingrained" w:hAnsi="ingrained" w:cs="ingrained"/>
          <w:b/>
          <w:bCs/>
          <w:color w:val="00B050"/>
          <w:sz w:val="60"/>
          <w:szCs w:val="60"/>
        </w:rPr>
        <w:t>p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ABB7EDF">
        <w:rPr>
          <w:rFonts w:ascii="ingrained" w:eastAsia="ingrained" w:hAnsi="ingrained" w:cs="ingrained"/>
          <w:b/>
          <w:bCs/>
          <w:color w:val="00FFFF"/>
          <w:sz w:val="60"/>
          <w:szCs w:val="60"/>
        </w:rPr>
        <w:t>r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ABB7EDF">
        <w:rPr>
          <w:rFonts w:ascii="ingrained" w:eastAsia="ingrained" w:hAnsi="ingrained" w:cs="ingrained"/>
          <w:b/>
          <w:bCs/>
          <w:color w:val="800080"/>
          <w:sz w:val="60"/>
          <w:szCs w:val="60"/>
        </w:rPr>
        <w:t>e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ABB7EDF">
        <w:rPr>
          <w:rFonts w:ascii="ingrained" w:eastAsia="ingrained" w:hAnsi="ingrained" w:cs="ingrained"/>
          <w:b/>
          <w:bCs/>
          <w:color w:val="FF0000"/>
          <w:sz w:val="60"/>
          <w:szCs w:val="60"/>
        </w:rPr>
        <w:t>n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ABB7EDF">
        <w:rPr>
          <w:rFonts w:ascii="ingrained" w:eastAsia="ingrained" w:hAnsi="ingrained" w:cs="ingrained"/>
          <w:b/>
          <w:bCs/>
          <w:color w:val="00B0F0"/>
          <w:sz w:val="60"/>
          <w:szCs w:val="60"/>
        </w:rPr>
        <w:t>d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proofErr w:type="gramStart"/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e  </w:t>
      </w:r>
      <w:proofErr w:type="spellStart"/>
      <w:r w:rsidRPr="0ABB7EDF">
        <w:rPr>
          <w:rFonts w:ascii="ingrained" w:eastAsia="ingrained" w:hAnsi="ingrained" w:cs="ingrained"/>
          <w:b/>
          <w:bCs/>
          <w:color w:val="92D050"/>
          <w:sz w:val="60"/>
          <w:szCs w:val="60"/>
        </w:rPr>
        <w:t>e</w:t>
      </w:r>
      <w:proofErr w:type="spellEnd"/>
      <w:proofErr w:type="gramEnd"/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ABB7EDF">
        <w:rPr>
          <w:rFonts w:ascii="ingrained" w:eastAsia="ingrained" w:hAnsi="ingrained" w:cs="ingrained"/>
          <w:b/>
          <w:bCs/>
          <w:color w:val="FF0000"/>
          <w:sz w:val="60"/>
          <w:szCs w:val="60"/>
        </w:rPr>
        <w:t xml:space="preserve">n 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0F338CA">
        <w:rPr>
          <w:rFonts w:ascii="ingrained" w:eastAsia="ingrained" w:hAnsi="ingrained" w:cs="ingrained"/>
          <w:b/>
          <w:bCs/>
          <w:color w:val="2E74B5" w:themeColor="accent1" w:themeShade="BF"/>
          <w:sz w:val="60"/>
          <w:szCs w:val="60"/>
        </w:rPr>
        <w:t>c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a </w:t>
      </w:r>
      <w:r w:rsidRPr="0ABB7EDF">
        <w:rPr>
          <w:rFonts w:ascii="ingrained" w:eastAsia="ingrained" w:hAnsi="ingrained" w:cs="ingrained"/>
          <w:b/>
          <w:bCs/>
          <w:color w:val="990099"/>
          <w:sz w:val="60"/>
          <w:szCs w:val="60"/>
        </w:rPr>
        <w:t>s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ABB7EDF">
        <w:rPr>
          <w:rFonts w:ascii="ingrained" w:eastAsia="ingrained" w:hAnsi="ingrained" w:cs="ingrained"/>
          <w:b/>
          <w:bCs/>
          <w:color w:val="008080"/>
          <w:sz w:val="60"/>
          <w:szCs w:val="60"/>
        </w:rPr>
        <w:t>a</w:t>
      </w:r>
      <w:r w:rsidRPr="00C57A45">
        <w:rPr>
          <w:rFonts w:ascii="ingrained" w:eastAsia="ingrained" w:hAnsi="ingrained" w:cs="ingrained"/>
          <w:b/>
          <w:bCs/>
          <w:color w:val="FFC000" w:themeColor="accent4"/>
          <w:sz w:val="60"/>
          <w:szCs w:val="60"/>
        </w:rPr>
        <w:t>”</w:t>
      </w:r>
      <w:r w:rsidRPr="004546BC">
        <w:t xml:space="preserve"> </w:t>
      </w:r>
    </w:p>
    <w:p w14:paraId="2838A176" w14:textId="77777777" w:rsidR="009C2D92" w:rsidRDefault="009C2D92" w:rsidP="009C2D92">
      <w:pPr>
        <w:spacing w:after="0" w:line="240" w:lineRule="auto"/>
        <w:ind w:firstLine="708"/>
        <w:jc w:val="center"/>
      </w:pPr>
      <w:r>
        <w:rPr>
          <w:rFonts w:ascii="Flea Market Finds" w:eastAsia="Flea Market Finds" w:hAnsi="Flea Market Finds" w:cs="Flea Market Finds"/>
          <w:sz w:val="32"/>
          <w:szCs w:val="32"/>
        </w:rPr>
        <w:t xml:space="preserve">        </w:t>
      </w:r>
      <w:r w:rsidRPr="4D42F325">
        <w:rPr>
          <w:rFonts w:ascii="Flea Market Finds" w:eastAsia="Flea Market Finds" w:hAnsi="Flea Market Finds" w:cs="Flea Market Finds"/>
          <w:sz w:val="32"/>
          <w:szCs w:val="32"/>
        </w:rPr>
        <w:t xml:space="preserve">Jardín de Niños “Eutimio Alberto Cuellar </w:t>
      </w:r>
      <w:proofErr w:type="spellStart"/>
      <w:r w:rsidRPr="4D42F325">
        <w:rPr>
          <w:rFonts w:ascii="Flea Market Finds" w:eastAsia="Flea Market Finds" w:hAnsi="Flea Market Finds" w:cs="Flea Market Finds"/>
          <w:sz w:val="32"/>
          <w:szCs w:val="32"/>
        </w:rPr>
        <w:t>Goribar</w:t>
      </w:r>
      <w:proofErr w:type="spellEnd"/>
      <w:r w:rsidRPr="4D42F325">
        <w:rPr>
          <w:rFonts w:ascii="Flea Market Finds" w:eastAsia="Flea Market Finds" w:hAnsi="Flea Market Finds" w:cs="Flea Market Finds"/>
          <w:sz w:val="32"/>
          <w:szCs w:val="32"/>
        </w:rPr>
        <w:t>”</w:t>
      </w:r>
    </w:p>
    <w:p w14:paraId="1F96E723" w14:textId="77777777" w:rsidR="009C2D92" w:rsidRDefault="009C2D92" w:rsidP="009C2D92">
      <w:pPr>
        <w:spacing w:after="0" w:line="240" w:lineRule="auto"/>
        <w:ind w:firstLine="708"/>
        <w:jc w:val="center"/>
        <w:rPr>
          <w:rFonts w:ascii="Flea Market Finds" w:eastAsia="Flea Market Finds" w:hAnsi="Flea Market Finds" w:cs="Flea Market Finds"/>
          <w:sz w:val="32"/>
          <w:szCs w:val="32"/>
        </w:rPr>
      </w:pPr>
      <w:r w:rsidRPr="4D42F325">
        <w:rPr>
          <w:rFonts w:ascii="Flea Market Finds" w:eastAsia="Flea Market Finds" w:hAnsi="Flea Market Finds" w:cs="Flea Market Finds"/>
          <w:sz w:val="32"/>
          <w:szCs w:val="32"/>
        </w:rPr>
        <w:t>CCT. 05EJN0182Z          Z.E. 107</w:t>
      </w:r>
    </w:p>
    <w:p w14:paraId="7B2DF730" w14:textId="77777777" w:rsidR="009C2D92" w:rsidRDefault="009C2D92" w:rsidP="009C2D92">
      <w:pPr>
        <w:spacing w:after="0" w:line="240" w:lineRule="auto"/>
        <w:ind w:firstLine="708"/>
        <w:jc w:val="center"/>
      </w:pPr>
      <w:r w:rsidRPr="4D42F325">
        <w:rPr>
          <w:rFonts w:ascii="Flea Market Finds" w:eastAsia="Flea Market Finds" w:hAnsi="Flea Market Finds" w:cs="Flea Market Finds"/>
          <w:sz w:val="32"/>
          <w:szCs w:val="32"/>
        </w:rPr>
        <w:t>2</w:t>
      </w:r>
      <w:proofErr w:type="gramStart"/>
      <w:r w:rsidRPr="4D42F325">
        <w:rPr>
          <w:rFonts w:ascii="Flea Market Finds" w:eastAsia="Flea Market Finds" w:hAnsi="Flea Market Finds" w:cs="Flea Market Finds"/>
          <w:sz w:val="32"/>
          <w:szCs w:val="32"/>
        </w:rPr>
        <w:t>°  “</w:t>
      </w:r>
      <w:proofErr w:type="gramEnd"/>
      <w:r w:rsidRPr="4D42F325">
        <w:rPr>
          <w:rFonts w:ascii="Flea Market Finds" w:eastAsia="Flea Market Finds" w:hAnsi="Flea Market Finds" w:cs="Flea Market Finds"/>
          <w:sz w:val="32"/>
          <w:szCs w:val="32"/>
        </w:rPr>
        <w:t>A”</w:t>
      </w:r>
    </w:p>
    <w:p w14:paraId="2D70E599" w14:textId="77777777" w:rsidR="009C2D92" w:rsidRDefault="009C2D92" w:rsidP="009C2D92">
      <w:pPr>
        <w:spacing w:after="0" w:line="240" w:lineRule="auto"/>
        <w:ind w:firstLine="708"/>
        <w:jc w:val="center"/>
        <w:rPr>
          <w:rFonts w:ascii="Flea Market Finds" w:eastAsia="Flea Market Finds" w:hAnsi="Flea Market Finds" w:cs="Flea Market Finds"/>
          <w:sz w:val="32"/>
          <w:szCs w:val="32"/>
        </w:rPr>
      </w:pPr>
      <w:r w:rsidRPr="4D42F325">
        <w:rPr>
          <w:rFonts w:ascii="Flea Market Finds" w:eastAsia="Flea Market Finds" w:hAnsi="Flea Market Finds" w:cs="Flea Market Finds"/>
          <w:sz w:val="32"/>
          <w:szCs w:val="32"/>
        </w:rPr>
        <w:t xml:space="preserve">Educadora: </w:t>
      </w:r>
      <w:r>
        <w:rPr>
          <w:rFonts w:ascii="Flea Market Finds" w:eastAsia="Flea Market Finds" w:hAnsi="Flea Market Finds" w:cs="Flea Market Finds"/>
          <w:sz w:val="32"/>
          <w:szCs w:val="32"/>
        </w:rPr>
        <w:t xml:space="preserve">María de </w:t>
      </w:r>
      <w:r w:rsidRPr="4D42F325">
        <w:rPr>
          <w:rFonts w:ascii="Flea Market Finds" w:eastAsia="Flea Market Finds" w:hAnsi="Flea Market Finds" w:cs="Flea Market Finds"/>
          <w:sz w:val="32"/>
          <w:szCs w:val="32"/>
        </w:rPr>
        <w:t xml:space="preserve">Lourdes </w:t>
      </w:r>
      <w:proofErr w:type="spellStart"/>
      <w:r w:rsidRPr="4D42F325">
        <w:rPr>
          <w:rFonts w:ascii="Flea Market Finds" w:eastAsia="Flea Market Finds" w:hAnsi="Flea Market Finds" w:cs="Flea Market Finds"/>
          <w:sz w:val="32"/>
          <w:szCs w:val="32"/>
        </w:rPr>
        <w:t>Valerdi</w:t>
      </w:r>
      <w:proofErr w:type="spellEnd"/>
      <w:r w:rsidRPr="4D42F325">
        <w:rPr>
          <w:rFonts w:ascii="Flea Market Finds" w:eastAsia="Flea Market Finds" w:hAnsi="Flea Market Finds" w:cs="Flea Market Finds"/>
          <w:sz w:val="32"/>
          <w:szCs w:val="32"/>
        </w:rPr>
        <w:t xml:space="preserve"> </w:t>
      </w:r>
      <w:r>
        <w:rPr>
          <w:rFonts w:ascii="Flea Market Finds" w:eastAsia="Flea Market Finds" w:hAnsi="Flea Market Finds" w:cs="Flea Market Finds"/>
          <w:sz w:val="32"/>
          <w:szCs w:val="32"/>
        </w:rPr>
        <w:t xml:space="preserve">Velázquez      </w:t>
      </w:r>
    </w:p>
    <w:p w14:paraId="5F24ED7B" w14:textId="77777777" w:rsidR="009C2D92" w:rsidRDefault="009C2D92" w:rsidP="009C2D92">
      <w:pPr>
        <w:spacing w:after="0" w:line="240" w:lineRule="auto"/>
        <w:ind w:firstLine="708"/>
        <w:jc w:val="center"/>
        <w:rPr>
          <w:rFonts w:ascii="ingrained" w:eastAsia="ingrained" w:hAnsi="ingrained" w:cs="ingrained"/>
          <w:b/>
          <w:bCs/>
          <w:color w:val="FF33CC"/>
          <w:sz w:val="60"/>
          <w:szCs w:val="60"/>
        </w:rPr>
      </w:pPr>
      <w:r w:rsidRPr="3749751B">
        <w:rPr>
          <w:rFonts w:ascii="Flea Market Finds" w:eastAsia="Flea Market Finds" w:hAnsi="Flea Market Finds" w:cs="Flea Market Finds"/>
          <w:sz w:val="32"/>
          <w:szCs w:val="32"/>
        </w:rPr>
        <w:t xml:space="preserve">Educadora practicante: Diana Sofía Gutiérrez Zapata       </w:t>
      </w:r>
    </w:p>
    <w:p w14:paraId="26B76BCA" w14:textId="77777777" w:rsidR="009C2D92" w:rsidRPr="000639DB" w:rsidRDefault="009C2D92" w:rsidP="009C2D92">
      <w:pPr>
        <w:tabs>
          <w:tab w:val="left" w:pos="3815"/>
        </w:tabs>
        <w:rPr>
          <w:rFonts w:ascii="Flea Market Finds" w:eastAsia="Flea Market Finds" w:hAnsi="Flea Market Finds" w:cs="Flea Market Finds"/>
          <w:sz w:val="10"/>
          <w:szCs w:val="10"/>
        </w:rPr>
      </w:pPr>
      <w:r>
        <w:rPr>
          <w:rFonts w:ascii="Flea Market Finds" w:eastAsia="Flea Market Finds" w:hAnsi="Flea Market Finds" w:cs="Flea Market Finds"/>
          <w:sz w:val="32"/>
          <w:szCs w:val="32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7"/>
        <w:gridCol w:w="26"/>
        <w:gridCol w:w="2095"/>
        <w:gridCol w:w="17"/>
        <w:gridCol w:w="2193"/>
        <w:gridCol w:w="42"/>
        <w:gridCol w:w="2159"/>
        <w:gridCol w:w="110"/>
        <w:gridCol w:w="1913"/>
        <w:gridCol w:w="110"/>
        <w:gridCol w:w="1966"/>
        <w:gridCol w:w="75"/>
        <w:gridCol w:w="63"/>
      </w:tblGrid>
      <w:tr w:rsidR="009C2D92" w:rsidRPr="00C83FF0" w14:paraId="0378B81C" w14:textId="77777777" w:rsidTr="00FC42E6">
        <w:trPr>
          <w:gridAfter w:val="2"/>
          <w:wAfter w:w="139" w:type="dxa"/>
        </w:trPr>
        <w:tc>
          <w:tcPr>
            <w:tcW w:w="12857" w:type="dxa"/>
            <w:gridSpan w:val="11"/>
            <w:shd w:val="clear" w:color="auto" w:fill="FFFF00"/>
          </w:tcPr>
          <w:p w14:paraId="65AEF1A2" w14:textId="77777777" w:rsidR="009C2D92" w:rsidRPr="00C83FF0" w:rsidRDefault="009C2D92" w:rsidP="0039556B">
            <w:pPr>
              <w:tabs>
                <w:tab w:val="left" w:pos="3815"/>
              </w:tabs>
              <w:jc w:val="center"/>
              <w:rPr>
                <w:rFonts w:ascii="Century Gothic" w:eastAsia="Flea Market Finds" w:hAnsi="Century Gothic" w:cs="Flea Market Finds"/>
                <w:b/>
                <w:sz w:val="32"/>
                <w:szCs w:val="32"/>
              </w:rPr>
            </w:pPr>
            <w:r w:rsidRPr="00C83FF0">
              <w:rPr>
                <w:rFonts w:ascii="Century Gothic" w:eastAsia="Flea Market Finds" w:hAnsi="Century Gothic" w:cs="Flea Market Finds"/>
                <w:b/>
                <w:color w:val="0070C0"/>
                <w:sz w:val="32"/>
                <w:szCs w:val="32"/>
              </w:rPr>
              <w:t>Propósito</w:t>
            </w:r>
          </w:p>
        </w:tc>
      </w:tr>
      <w:tr w:rsidR="009C2D92" w:rsidRPr="00C83FF0" w14:paraId="141B18A7" w14:textId="77777777" w:rsidTr="00FC42E6">
        <w:trPr>
          <w:gridAfter w:val="2"/>
          <w:wAfter w:w="139" w:type="dxa"/>
        </w:trPr>
        <w:tc>
          <w:tcPr>
            <w:tcW w:w="12857" w:type="dxa"/>
            <w:gridSpan w:val="11"/>
          </w:tcPr>
          <w:p w14:paraId="493BBEFF" w14:textId="3B8AD347" w:rsidR="009C2D92" w:rsidRPr="00C83FF0" w:rsidRDefault="00A5711F" w:rsidP="0039556B">
            <w:pPr>
              <w:pStyle w:val="Prrafodelista"/>
              <w:numPr>
                <w:ilvl w:val="0"/>
                <w:numId w:val="1"/>
              </w:numPr>
              <w:tabs>
                <w:tab w:val="left" w:pos="3815"/>
              </w:tabs>
              <w:rPr>
                <w:rFonts w:ascii="Century Gothic" w:eastAsia="Flea Market Finds" w:hAnsi="Century Gothic" w:cs="Flea Market Finds"/>
              </w:rPr>
            </w:pPr>
            <w:r>
              <w:rPr>
                <w:rFonts w:ascii="Century Gothic" w:eastAsia="Flea Market Finds" w:hAnsi="Century Gothic" w:cs="Flea Market Finds"/>
              </w:rPr>
              <w:t>Diseñar una situación didáctica en donde se realicen acciones de cuidado personal y pertenecías, representa secuencias de sonidos, indaga acciones para el cuidado personal, compara e iguala colecciones, aprende poemas, identifica posibilidades motrices, identifica usos de los números en la vida cotidiana y escribe e identifica su nombre con diversos propósitos.</w:t>
            </w:r>
          </w:p>
        </w:tc>
      </w:tr>
      <w:tr w:rsidR="009C2D92" w:rsidRPr="00C83FF0" w14:paraId="43B1437E" w14:textId="77777777" w:rsidTr="00FC42E6">
        <w:trPr>
          <w:gridAfter w:val="2"/>
          <w:wAfter w:w="139" w:type="dxa"/>
        </w:trPr>
        <w:tc>
          <w:tcPr>
            <w:tcW w:w="12857" w:type="dxa"/>
            <w:gridSpan w:val="11"/>
            <w:shd w:val="clear" w:color="auto" w:fill="FFC000"/>
          </w:tcPr>
          <w:p w14:paraId="6E8D743D" w14:textId="77777777" w:rsidR="009C2D92" w:rsidRPr="00C83FF0" w:rsidRDefault="009C2D92" w:rsidP="0039556B">
            <w:pPr>
              <w:tabs>
                <w:tab w:val="left" w:pos="3815"/>
              </w:tabs>
              <w:jc w:val="center"/>
              <w:rPr>
                <w:rFonts w:ascii="Century Gothic" w:eastAsia="Flea Market Finds" w:hAnsi="Century Gothic" w:cs="Flea Market Finds"/>
                <w:b/>
                <w:sz w:val="32"/>
                <w:szCs w:val="32"/>
              </w:rPr>
            </w:pPr>
            <w:r w:rsidRPr="00C83FF0">
              <w:rPr>
                <w:rFonts w:ascii="Century Gothic" w:eastAsia="Flea Market Finds" w:hAnsi="Century Gothic" w:cs="Flea Market Finds"/>
                <w:b/>
                <w:color w:val="0070C0"/>
                <w:sz w:val="32"/>
                <w:szCs w:val="32"/>
              </w:rPr>
              <w:t>Aprendizajes esperados</w:t>
            </w:r>
          </w:p>
        </w:tc>
      </w:tr>
      <w:tr w:rsidR="009C2D92" w:rsidRPr="00C83FF0" w14:paraId="6B70D1DB" w14:textId="77777777" w:rsidTr="00FC42E6">
        <w:trPr>
          <w:gridAfter w:val="2"/>
          <w:wAfter w:w="139" w:type="dxa"/>
        </w:trPr>
        <w:tc>
          <w:tcPr>
            <w:tcW w:w="12857" w:type="dxa"/>
            <w:gridSpan w:val="11"/>
          </w:tcPr>
          <w:p w14:paraId="02771204" w14:textId="77777777" w:rsidR="009C2D92" w:rsidRPr="00C83FF0" w:rsidRDefault="009C2D92" w:rsidP="009C2D92">
            <w:pPr>
              <w:rPr>
                <w:rFonts w:ascii="Century Gothic" w:hAnsi="Century Gothic"/>
              </w:rPr>
            </w:pPr>
            <w:r w:rsidRPr="00C83FF0">
              <w:rPr>
                <w:rFonts w:ascii="Century Gothic" w:hAnsi="Century Gothic"/>
              </w:rPr>
              <w:t>*</w:t>
            </w:r>
            <w:r w:rsidR="00C83FF0" w:rsidRPr="00C83FF0">
              <w:rPr>
                <w:rFonts w:ascii="Century Gothic" w:hAnsi="Century Gothic"/>
              </w:rPr>
              <w:t>Realiza por sí mismo acciones de cuidado personal, se hace cargo de sus pertenencias y respeta las de los demás.</w:t>
            </w:r>
          </w:p>
          <w:p w14:paraId="2CFAE3BE" w14:textId="77777777" w:rsidR="00C83FF0" w:rsidRPr="00C83FF0" w:rsidRDefault="00C83FF0" w:rsidP="009C2D92">
            <w:pPr>
              <w:rPr>
                <w:rFonts w:ascii="Century Gothic" w:hAnsi="Century Gothic"/>
              </w:rPr>
            </w:pPr>
            <w:r w:rsidRPr="00C83FF0">
              <w:rPr>
                <w:rFonts w:ascii="Century Gothic" w:hAnsi="Century Gothic"/>
              </w:rPr>
              <w:t>*Construye y representa gráficamente y con recursos propios secuencias de sonidos y las interpreta.</w:t>
            </w:r>
          </w:p>
          <w:p w14:paraId="2FFFC406" w14:textId="77777777" w:rsidR="00C83FF0" w:rsidRPr="00C83FF0" w:rsidRDefault="00C83FF0" w:rsidP="009C2D92">
            <w:pPr>
              <w:rPr>
                <w:rFonts w:ascii="Century Gothic" w:hAnsi="Century Gothic"/>
              </w:rPr>
            </w:pPr>
            <w:r w:rsidRPr="00C83FF0">
              <w:rPr>
                <w:rFonts w:ascii="Century Gothic" w:hAnsi="Century Gothic"/>
              </w:rPr>
              <w:t>*Indaga acciones que favorecen el cuidado del medioambiente.</w:t>
            </w:r>
          </w:p>
          <w:p w14:paraId="020FD60D" w14:textId="77777777" w:rsidR="00C83FF0" w:rsidRPr="00C83FF0" w:rsidRDefault="00C83FF0" w:rsidP="009C2D92">
            <w:pPr>
              <w:rPr>
                <w:rFonts w:ascii="Century Gothic" w:hAnsi="Century Gothic"/>
              </w:rPr>
            </w:pPr>
            <w:r w:rsidRPr="00C83FF0">
              <w:rPr>
                <w:rFonts w:ascii="Century Gothic" w:hAnsi="Century Gothic"/>
              </w:rPr>
              <w:t>*Compara, iguala y clasifica colecciones con base en la cantidad de elementos.</w:t>
            </w:r>
          </w:p>
          <w:p w14:paraId="34936938" w14:textId="77777777" w:rsidR="00C83FF0" w:rsidRPr="00C83FF0" w:rsidRDefault="00C83FF0" w:rsidP="009C2D92">
            <w:pPr>
              <w:rPr>
                <w:rFonts w:ascii="Century Gothic" w:hAnsi="Century Gothic"/>
              </w:rPr>
            </w:pPr>
            <w:r w:rsidRPr="00C83FF0">
              <w:rPr>
                <w:rFonts w:ascii="Century Gothic" w:hAnsi="Century Gothic"/>
              </w:rPr>
              <w:t>*Aprende poemas y los dice frente a otras personas.</w:t>
            </w:r>
          </w:p>
          <w:p w14:paraId="1638618A" w14:textId="77777777" w:rsidR="00C83FF0" w:rsidRPr="00C83FF0" w:rsidRDefault="00C83FF0" w:rsidP="009C2D92">
            <w:pPr>
              <w:rPr>
                <w:rFonts w:ascii="Century Gothic" w:hAnsi="Century Gothic"/>
              </w:rPr>
            </w:pPr>
            <w:r w:rsidRPr="00C83FF0">
              <w:rPr>
                <w:rFonts w:ascii="Century Gothic" w:hAnsi="Century Gothic"/>
              </w:rPr>
              <w:t>*Identifica sus posibilidades expresivas y motrices en actividades que implican organización espacio-temporal, lateralidad, equilibrio y coordinación.</w:t>
            </w:r>
          </w:p>
          <w:p w14:paraId="0C02AD99" w14:textId="77777777" w:rsidR="00C83FF0" w:rsidRPr="00C83FF0" w:rsidRDefault="00C83FF0" w:rsidP="009C2D92">
            <w:pPr>
              <w:rPr>
                <w:rFonts w:ascii="Century Gothic" w:hAnsi="Century Gothic"/>
              </w:rPr>
            </w:pPr>
            <w:r w:rsidRPr="00C83FF0">
              <w:rPr>
                <w:rFonts w:ascii="Century Gothic" w:hAnsi="Century Gothic"/>
              </w:rPr>
              <w:t>*Identifica algunos usos de los números en la vida cotidiana y entiende qué significan.</w:t>
            </w:r>
          </w:p>
          <w:p w14:paraId="3C56DD33" w14:textId="62DB5C49" w:rsidR="009C2D92" w:rsidRPr="00C83FF0" w:rsidRDefault="00C83FF0" w:rsidP="0039556B">
            <w:pPr>
              <w:rPr>
                <w:rFonts w:ascii="Century Gothic" w:hAnsi="Century Gothic"/>
              </w:rPr>
            </w:pPr>
            <w:r w:rsidRPr="00C83FF0">
              <w:rPr>
                <w:rFonts w:ascii="Century Gothic" w:hAnsi="Century Gothic"/>
              </w:rPr>
              <w:t>*Escribe su nombre con diversos propósitos e identifica el de algunos compañeros.</w:t>
            </w:r>
          </w:p>
        </w:tc>
      </w:tr>
      <w:tr w:rsidR="009C2D92" w:rsidRPr="00C83FF0" w14:paraId="14830815" w14:textId="77777777" w:rsidTr="00FC42E6">
        <w:tblPrEx>
          <w:jc w:val="center"/>
          <w:tblLook w:val="06A0" w:firstRow="1" w:lastRow="0" w:firstColumn="1" w:lastColumn="0" w:noHBand="1" w:noVBand="1"/>
        </w:tblPrEx>
        <w:trPr>
          <w:gridAfter w:val="1"/>
          <w:wAfter w:w="64" w:type="dxa"/>
          <w:jc w:val="center"/>
        </w:trPr>
        <w:tc>
          <w:tcPr>
            <w:tcW w:w="2255" w:type="dxa"/>
          </w:tcPr>
          <w:p w14:paraId="622FA0B7" w14:textId="77777777" w:rsidR="009C2D92" w:rsidRPr="00C83FF0" w:rsidRDefault="009C2D92" w:rsidP="0039556B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</w:rPr>
              <w:t>Lenguaje y Comunicación</w:t>
            </w:r>
          </w:p>
          <w:p w14:paraId="58356485" w14:textId="77777777" w:rsidR="009C2D92" w:rsidRPr="00C83FF0" w:rsidRDefault="009C2D92" w:rsidP="0039556B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135E2C91" w14:textId="77777777" w:rsidR="009C2D92" w:rsidRPr="00C83FF0" w:rsidRDefault="009C2D92" w:rsidP="0039556B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1EE07FE2" w14:textId="77777777" w:rsidR="009C2D92" w:rsidRPr="00C83FF0" w:rsidRDefault="009C2D92" w:rsidP="0039556B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2596C656" w14:textId="77777777" w:rsidR="009C2D92" w:rsidRPr="00C83FF0" w:rsidRDefault="009C2D92" w:rsidP="0039556B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2443A4CA" w14:textId="77777777" w:rsidR="009C2D92" w:rsidRPr="00C83FF0" w:rsidRDefault="009C2D92" w:rsidP="0039556B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132" w:type="dxa"/>
            <w:gridSpan w:val="2"/>
          </w:tcPr>
          <w:p w14:paraId="5215A12A" w14:textId="77777777" w:rsidR="009C2D92" w:rsidRPr="00C83FF0" w:rsidRDefault="009C2D92" w:rsidP="0039556B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</w:rPr>
              <w:lastRenderedPageBreak/>
              <w:t>Pensamiento Matemático</w:t>
            </w:r>
          </w:p>
          <w:p w14:paraId="22D4A28C" w14:textId="77777777" w:rsidR="009C2D92" w:rsidRPr="00C83FF0" w:rsidRDefault="009C2D92" w:rsidP="0039556B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526CA9FA" w14:textId="77777777" w:rsidR="009C2D92" w:rsidRPr="00C83FF0" w:rsidRDefault="009C2D92" w:rsidP="0039556B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2DC1C2D9" w14:textId="77777777" w:rsidR="009C2D92" w:rsidRPr="00C83FF0" w:rsidRDefault="009C2D92" w:rsidP="0039556B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7D5CCF4D" w14:textId="77777777" w:rsidR="009C2D92" w:rsidRPr="00C83FF0" w:rsidRDefault="009C2D92" w:rsidP="0039556B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6C89C052" w14:textId="77777777" w:rsidR="009C2D92" w:rsidRPr="00C83FF0" w:rsidRDefault="009C2D92" w:rsidP="0039556B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210" w:type="dxa"/>
            <w:gridSpan w:val="2"/>
          </w:tcPr>
          <w:p w14:paraId="7BA3F3A9" w14:textId="77777777" w:rsidR="009C2D92" w:rsidRPr="00C83FF0" w:rsidRDefault="009C2D92" w:rsidP="0039556B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</w:rPr>
              <w:lastRenderedPageBreak/>
              <w:t xml:space="preserve">Exploración y Comprensión del </w:t>
            </w:r>
            <w:r w:rsidRPr="00C83FF0">
              <w:rPr>
                <w:rFonts w:ascii="Century Gothic" w:eastAsia="HelloAli" w:hAnsi="Century Gothic" w:cs="HelloAli"/>
                <w:b/>
                <w:bCs/>
              </w:rPr>
              <w:lastRenderedPageBreak/>
              <w:t xml:space="preserve">Mundo Natural y Social </w:t>
            </w:r>
          </w:p>
          <w:p w14:paraId="5BC78D8F" w14:textId="77777777" w:rsidR="009C2D92" w:rsidRPr="00C83FF0" w:rsidRDefault="009C2D92" w:rsidP="0039556B">
            <w:pPr>
              <w:jc w:val="center"/>
              <w:rPr>
                <w:rFonts w:ascii="Century Gothic" w:eastAsia="HelloAli" w:hAnsi="Century Gothic" w:cs="HelloAli"/>
                <w:b/>
                <w:bCs/>
                <w:sz w:val="36"/>
                <w:szCs w:val="36"/>
              </w:rPr>
            </w:pPr>
          </w:p>
          <w:p w14:paraId="118E87D6" w14:textId="77777777" w:rsidR="009C2D92" w:rsidRPr="00C83FF0" w:rsidRDefault="009C2D92" w:rsidP="0039556B">
            <w:pPr>
              <w:jc w:val="center"/>
              <w:rPr>
                <w:rFonts w:ascii="Century Gothic" w:eastAsia="HelloAli" w:hAnsi="Century Gothic" w:cs="HelloAli"/>
                <w:sz w:val="32"/>
                <w:szCs w:val="32"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225" w:type="dxa"/>
            <w:gridSpan w:val="2"/>
          </w:tcPr>
          <w:p w14:paraId="23FDCAE6" w14:textId="77777777" w:rsidR="009C2D92" w:rsidRPr="00C83FF0" w:rsidRDefault="009C2D92" w:rsidP="0039556B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</w:rPr>
              <w:lastRenderedPageBreak/>
              <w:t>Educación Socioemocional</w:t>
            </w:r>
          </w:p>
          <w:p w14:paraId="5A5DAF32" w14:textId="77777777" w:rsidR="009C2D92" w:rsidRPr="00C83FF0" w:rsidRDefault="009C2D92" w:rsidP="0039556B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5717029B" w14:textId="77777777" w:rsidR="009C2D92" w:rsidRPr="00C83FF0" w:rsidRDefault="009C2D92" w:rsidP="0039556B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28CBCE4D" w14:textId="77777777" w:rsidR="009C2D92" w:rsidRPr="00C83FF0" w:rsidRDefault="009C2D92" w:rsidP="0039556B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</w:pPr>
          </w:p>
          <w:p w14:paraId="2DB61938" w14:textId="77777777" w:rsidR="009C2D92" w:rsidRPr="00C83FF0" w:rsidRDefault="009C2D92" w:rsidP="0039556B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053" w:type="dxa"/>
            <w:gridSpan w:val="2"/>
          </w:tcPr>
          <w:p w14:paraId="3DF24A7E" w14:textId="77777777" w:rsidR="009C2D92" w:rsidRPr="00C83FF0" w:rsidRDefault="009C2D92" w:rsidP="0039556B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</w:rPr>
              <w:lastRenderedPageBreak/>
              <w:t>Educación Física</w:t>
            </w:r>
          </w:p>
          <w:p w14:paraId="132092C0" w14:textId="77777777" w:rsidR="009C2D92" w:rsidRPr="00C83FF0" w:rsidRDefault="009C2D92" w:rsidP="0039556B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63AA9475" w14:textId="77777777" w:rsidR="009C2D92" w:rsidRPr="00C83FF0" w:rsidRDefault="009C2D92" w:rsidP="0039556B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220E3C00" w14:textId="77777777" w:rsidR="009C2D92" w:rsidRPr="00C83FF0" w:rsidRDefault="009C2D92" w:rsidP="0039556B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</w:pPr>
          </w:p>
          <w:p w14:paraId="17208A45" w14:textId="77777777" w:rsidR="009C2D92" w:rsidRPr="00C83FF0" w:rsidRDefault="009C2D92" w:rsidP="0039556B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56652A5E" w14:textId="77777777" w:rsidR="009C2D92" w:rsidRPr="00C83FF0" w:rsidRDefault="009C2D92" w:rsidP="0039556B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057" w:type="dxa"/>
            <w:gridSpan w:val="3"/>
          </w:tcPr>
          <w:p w14:paraId="021745EC" w14:textId="77777777" w:rsidR="009C2D92" w:rsidRPr="00C83FF0" w:rsidRDefault="009C2D92" w:rsidP="0039556B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</w:rPr>
              <w:lastRenderedPageBreak/>
              <w:t>Artes</w:t>
            </w:r>
          </w:p>
          <w:p w14:paraId="51E2262E" w14:textId="77777777" w:rsidR="009C2D92" w:rsidRPr="00C83FF0" w:rsidRDefault="009C2D92" w:rsidP="0039556B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6BDF9C6F" w14:textId="77777777" w:rsidR="009C2D92" w:rsidRPr="00C83FF0" w:rsidRDefault="009C2D92" w:rsidP="0039556B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7C814A7A" w14:textId="77777777" w:rsidR="009C2D92" w:rsidRPr="00C83FF0" w:rsidRDefault="009C2D92" w:rsidP="0039556B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071329C7" w14:textId="77777777" w:rsidR="009C2D92" w:rsidRPr="00C83FF0" w:rsidRDefault="009C2D92" w:rsidP="0039556B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053669B9" w14:textId="77777777" w:rsidR="009C2D92" w:rsidRPr="00C83FF0" w:rsidRDefault="009C2D92" w:rsidP="0039556B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13829B0D" w14:textId="77777777" w:rsidR="009C2D92" w:rsidRPr="00C83FF0" w:rsidRDefault="009C2D92" w:rsidP="0039556B">
            <w:pPr>
              <w:jc w:val="center"/>
              <w:rPr>
                <w:rFonts w:ascii="Century Gothic" w:eastAsia="HelloAli" w:hAnsi="Century Gothic" w:cs="HelloAli"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</w:tr>
      <w:tr w:rsidR="009C2D92" w:rsidRPr="00C83FF0" w14:paraId="1D0AF55E" w14:textId="77777777" w:rsidTr="0039556B">
        <w:tc>
          <w:tcPr>
            <w:tcW w:w="12996" w:type="dxa"/>
            <w:gridSpan w:val="13"/>
            <w:shd w:val="clear" w:color="auto" w:fill="FFFF00"/>
          </w:tcPr>
          <w:p w14:paraId="01D9D69D" w14:textId="77777777" w:rsidR="009C2D92" w:rsidRPr="00C83FF0" w:rsidRDefault="009C2D92" w:rsidP="0039556B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 w:cs="Times New Roman"/>
                <w:b/>
                <w:sz w:val="24"/>
                <w:szCs w:val="24"/>
              </w:rPr>
              <w:lastRenderedPageBreak/>
              <w:t>Cronograma</w:t>
            </w:r>
          </w:p>
        </w:tc>
      </w:tr>
      <w:tr w:rsidR="009C2D92" w:rsidRPr="00C83FF0" w14:paraId="5D16F1A9" w14:textId="77777777" w:rsidTr="00FC42E6">
        <w:tc>
          <w:tcPr>
            <w:tcW w:w="2281" w:type="dxa"/>
            <w:gridSpan w:val="2"/>
            <w:shd w:val="clear" w:color="auto" w:fill="00B0F0"/>
          </w:tcPr>
          <w:p w14:paraId="4873D0B2" w14:textId="77777777" w:rsidR="009C2D92" w:rsidRPr="00C83FF0" w:rsidRDefault="009C2D92" w:rsidP="0039556B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 w:cs="Times New Roman"/>
                <w:b/>
                <w:sz w:val="24"/>
                <w:szCs w:val="24"/>
              </w:rPr>
              <w:t>Horario</w:t>
            </w:r>
          </w:p>
        </w:tc>
        <w:tc>
          <w:tcPr>
            <w:tcW w:w="2123" w:type="dxa"/>
            <w:gridSpan w:val="2"/>
            <w:shd w:val="clear" w:color="auto" w:fill="FFD966" w:themeFill="accent4" w:themeFillTint="99"/>
          </w:tcPr>
          <w:p w14:paraId="1E1A1A54" w14:textId="77777777" w:rsidR="009C2D92" w:rsidRPr="00C83FF0" w:rsidRDefault="009C2D92" w:rsidP="0039556B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2235" w:type="dxa"/>
            <w:gridSpan w:val="2"/>
            <w:shd w:val="clear" w:color="auto" w:fill="FFD966" w:themeFill="accent4" w:themeFillTint="99"/>
          </w:tcPr>
          <w:p w14:paraId="6A70BDF0" w14:textId="77777777" w:rsidR="009C2D92" w:rsidRPr="00C83FF0" w:rsidRDefault="009C2D92" w:rsidP="0039556B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2293" w:type="dxa"/>
            <w:gridSpan w:val="2"/>
            <w:shd w:val="clear" w:color="auto" w:fill="FFD966" w:themeFill="accent4" w:themeFillTint="99"/>
          </w:tcPr>
          <w:p w14:paraId="02338D96" w14:textId="77777777" w:rsidR="009C2D92" w:rsidRPr="00C83FF0" w:rsidRDefault="009C2D92" w:rsidP="0039556B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 w:cs="Times New Roman"/>
                <w:b/>
                <w:sz w:val="24"/>
                <w:szCs w:val="24"/>
              </w:rPr>
              <w:t>Miércoles</w:t>
            </w:r>
          </w:p>
        </w:tc>
        <w:tc>
          <w:tcPr>
            <w:tcW w:w="2054" w:type="dxa"/>
            <w:gridSpan w:val="2"/>
            <w:shd w:val="clear" w:color="auto" w:fill="FFD966" w:themeFill="accent4" w:themeFillTint="99"/>
          </w:tcPr>
          <w:p w14:paraId="0ECB6E77" w14:textId="77777777" w:rsidR="009C2D92" w:rsidRPr="00C83FF0" w:rsidRDefault="009C2D92" w:rsidP="0039556B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2010" w:type="dxa"/>
            <w:gridSpan w:val="3"/>
            <w:shd w:val="clear" w:color="auto" w:fill="FFD966" w:themeFill="accent4" w:themeFillTint="99"/>
          </w:tcPr>
          <w:p w14:paraId="2D597CD6" w14:textId="77777777" w:rsidR="009C2D92" w:rsidRPr="00C83FF0" w:rsidRDefault="009C2D92" w:rsidP="0039556B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 w:cs="Times New Roman"/>
                <w:b/>
                <w:sz w:val="24"/>
                <w:szCs w:val="24"/>
              </w:rPr>
              <w:t>Viernes</w:t>
            </w:r>
          </w:p>
        </w:tc>
      </w:tr>
      <w:tr w:rsidR="00FC42E6" w:rsidRPr="00714C1D" w14:paraId="142F6AE9" w14:textId="77777777" w:rsidTr="00FC42E6">
        <w:tc>
          <w:tcPr>
            <w:tcW w:w="2281" w:type="dxa"/>
            <w:gridSpan w:val="2"/>
            <w:shd w:val="clear" w:color="auto" w:fill="00B0F0"/>
          </w:tcPr>
          <w:p w14:paraId="5441CB04" w14:textId="77777777" w:rsidR="00FC42E6" w:rsidRPr="00C83FF0" w:rsidRDefault="00FC42E6" w:rsidP="00FC42E6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C83FF0">
              <w:rPr>
                <w:rFonts w:ascii="Century Gothic" w:hAnsi="Century Gothic" w:cs="Times New Roman"/>
                <w:sz w:val="24"/>
                <w:szCs w:val="24"/>
              </w:rPr>
              <w:t xml:space="preserve">Video  </w:t>
            </w:r>
          </w:p>
        </w:tc>
        <w:tc>
          <w:tcPr>
            <w:tcW w:w="2123" w:type="dxa"/>
            <w:gridSpan w:val="2"/>
          </w:tcPr>
          <w:p w14:paraId="7B16447F" w14:textId="77777777" w:rsidR="00FC42E6" w:rsidRPr="00C83FF0" w:rsidRDefault="00FC42E6" w:rsidP="00FC42E6">
            <w:pPr>
              <w:pStyle w:val="Prrafodelista"/>
              <w:numPr>
                <w:ilvl w:val="0"/>
                <w:numId w:val="4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/>
                <w:b/>
              </w:rPr>
              <w:t>Lo puedo hacer</w:t>
            </w:r>
          </w:p>
        </w:tc>
        <w:tc>
          <w:tcPr>
            <w:tcW w:w="2235" w:type="dxa"/>
            <w:gridSpan w:val="2"/>
          </w:tcPr>
          <w:p w14:paraId="204EB97E" w14:textId="77777777" w:rsidR="00FC42E6" w:rsidRPr="00C83FF0" w:rsidRDefault="00FC42E6" w:rsidP="00FC42E6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/>
                <w:b/>
              </w:rPr>
              <w:t>Contaminación acústica</w:t>
            </w:r>
          </w:p>
        </w:tc>
        <w:tc>
          <w:tcPr>
            <w:tcW w:w="2293" w:type="dxa"/>
            <w:gridSpan w:val="2"/>
          </w:tcPr>
          <w:p w14:paraId="072EEC45" w14:textId="77777777" w:rsidR="00FC42E6" w:rsidRPr="00C83FF0" w:rsidRDefault="00FC42E6" w:rsidP="00FC42E6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/>
                <w:b/>
              </w:rPr>
              <w:t>Recitamos poemas</w:t>
            </w:r>
          </w:p>
        </w:tc>
        <w:tc>
          <w:tcPr>
            <w:tcW w:w="2054" w:type="dxa"/>
            <w:gridSpan w:val="2"/>
          </w:tcPr>
          <w:p w14:paraId="2E2AD036" w14:textId="77777777" w:rsidR="00FC42E6" w:rsidRPr="00C83FF0" w:rsidRDefault="00FC42E6" w:rsidP="00FC42E6">
            <w:pPr>
              <w:pStyle w:val="Prrafodelista"/>
              <w:numPr>
                <w:ilvl w:val="0"/>
                <w:numId w:val="4"/>
              </w:numPr>
              <w:rPr>
                <w:rFonts w:ascii="Century Gothic" w:eastAsia="HelloAli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/>
                <w:b/>
              </w:rPr>
              <w:t>Detectives de números</w:t>
            </w:r>
          </w:p>
        </w:tc>
        <w:tc>
          <w:tcPr>
            <w:tcW w:w="2010" w:type="dxa"/>
            <w:gridSpan w:val="3"/>
          </w:tcPr>
          <w:p w14:paraId="3B82637C" w14:textId="6126EE4B" w:rsidR="00FC42E6" w:rsidRPr="00714C1D" w:rsidRDefault="00FC42E6" w:rsidP="00FC42E6">
            <w:pPr>
              <w:pStyle w:val="Prrafodelista"/>
              <w:numPr>
                <w:ilvl w:val="0"/>
                <w:numId w:val="4"/>
              </w:numPr>
              <w:rPr>
                <w:rFonts w:ascii="Century Gothic" w:eastAsia="HelloAli" w:hAnsi="Century Gothic" w:cs="Times New Roman"/>
                <w:b/>
                <w:szCs w:val="24"/>
              </w:rPr>
            </w:pPr>
            <w:r w:rsidRPr="00714C1D">
              <w:rPr>
                <w:rFonts w:ascii="Century Gothic" w:hAnsi="Century Gothic"/>
                <w:b/>
              </w:rPr>
              <w:t xml:space="preserve">Consejo técnico </w:t>
            </w:r>
          </w:p>
        </w:tc>
      </w:tr>
      <w:tr w:rsidR="00FC42E6" w:rsidRPr="00714C1D" w14:paraId="172B2815" w14:textId="77777777" w:rsidTr="00FC42E6">
        <w:tc>
          <w:tcPr>
            <w:tcW w:w="2281" w:type="dxa"/>
            <w:gridSpan w:val="2"/>
            <w:shd w:val="clear" w:color="auto" w:fill="00B0F0"/>
          </w:tcPr>
          <w:p w14:paraId="7A251E78" w14:textId="77777777" w:rsidR="00FC42E6" w:rsidRPr="00C83FF0" w:rsidRDefault="00FC42E6" w:rsidP="00FC42E6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C83FF0">
              <w:rPr>
                <w:rFonts w:ascii="Century Gothic" w:hAnsi="Century Gothic" w:cs="Times New Roman"/>
                <w:sz w:val="24"/>
                <w:szCs w:val="24"/>
              </w:rPr>
              <w:t xml:space="preserve">Sala de Facebook  </w:t>
            </w:r>
          </w:p>
        </w:tc>
        <w:tc>
          <w:tcPr>
            <w:tcW w:w="2123" w:type="dxa"/>
            <w:gridSpan w:val="2"/>
          </w:tcPr>
          <w:p w14:paraId="7D0ED9C6" w14:textId="77777777" w:rsidR="00FC42E6" w:rsidRPr="00C83FF0" w:rsidRDefault="00FC42E6" w:rsidP="00FC42E6">
            <w:pPr>
              <w:pStyle w:val="Prrafodelista"/>
              <w:numPr>
                <w:ilvl w:val="0"/>
                <w:numId w:val="4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/>
                <w:b/>
              </w:rPr>
              <w:t>Musicógrafas</w:t>
            </w:r>
          </w:p>
        </w:tc>
        <w:tc>
          <w:tcPr>
            <w:tcW w:w="2235" w:type="dxa"/>
            <w:gridSpan w:val="2"/>
          </w:tcPr>
          <w:p w14:paraId="3DC58E9F" w14:textId="77777777" w:rsidR="00FC42E6" w:rsidRPr="00C83FF0" w:rsidRDefault="00FC42E6" w:rsidP="00FC42E6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/>
                <w:b/>
              </w:rPr>
              <w:t>¿Cuántos faltan para…?</w:t>
            </w:r>
          </w:p>
        </w:tc>
        <w:tc>
          <w:tcPr>
            <w:tcW w:w="2293" w:type="dxa"/>
            <w:gridSpan w:val="2"/>
          </w:tcPr>
          <w:p w14:paraId="5EFD2FD1" w14:textId="77777777" w:rsidR="00FC42E6" w:rsidRPr="00C83FF0" w:rsidRDefault="00FC42E6" w:rsidP="00FC42E6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/>
                <w:b/>
              </w:rPr>
              <w:t>Ruleta de mis posibilidades</w:t>
            </w:r>
          </w:p>
        </w:tc>
        <w:tc>
          <w:tcPr>
            <w:tcW w:w="2054" w:type="dxa"/>
            <w:gridSpan w:val="2"/>
          </w:tcPr>
          <w:p w14:paraId="32205EC3" w14:textId="77777777" w:rsidR="00FC42E6" w:rsidRPr="00C83FF0" w:rsidRDefault="00FC42E6" w:rsidP="00FC42E6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/>
                <w:b/>
              </w:rPr>
              <w:t>Escribo mi nombre</w:t>
            </w:r>
          </w:p>
        </w:tc>
        <w:tc>
          <w:tcPr>
            <w:tcW w:w="2010" w:type="dxa"/>
            <w:gridSpan w:val="3"/>
          </w:tcPr>
          <w:p w14:paraId="1EE01FA8" w14:textId="1E111033" w:rsidR="00FC42E6" w:rsidRPr="00714C1D" w:rsidRDefault="00FC42E6" w:rsidP="00FC42E6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Times New Roman"/>
                <w:b/>
                <w:szCs w:val="24"/>
              </w:rPr>
            </w:pPr>
            <w:r w:rsidRPr="00714C1D">
              <w:rPr>
                <w:rFonts w:ascii="Century Gothic" w:hAnsi="Century Gothic"/>
                <w:b/>
              </w:rPr>
              <w:t>Programación especial</w:t>
            </w:r>
          </w:p>
        </w:tc>
      </w:tr>
    </w:tbl>
    <w:p w14:paraId="6DAD5C02" w14:textId="77777777" w:rsidR="009C2D92" w:rsidRDefault="009C2D92" w:rsidP="009C2D92"/>
    <w:tbl>
      <w:tblPr>
        <w:tblStyle w:val="Tablaconcuadrcula"/>
        <w:tblW w:w="14136" w:type="dxa"/>
        <w:tblLayout w:type="fixed"/>
        <w:tblLook w:val="06A0" w:firstRow="1" w:lastRow="0" w:firstColumn="1" w:lastColumn="0" w:noHBand="1" w:noVBand="1"/>
      </w:tblPr>
      <w:tblGrid>
        <w:gridCol w:w="1590"/>
        <w:gridCol w:w="2430"/>
        <w:gridCol w:w="1935"/>
        <w:gridCol w:w="1837"/>
        <w:gridCol w:w="6344"/>
      </w:tblGrid>
      <w:tr w:rsidR="009C2D92" w:rsidRPr="000F679D" w14:paraId="4094D061" w14:textId="77777777" w:rsidTr="009416B9">
        <w:tc>
          <w:tcPr>
            <w:tcW w:w="1590" w:type="dxa"/>
          </w:tcPr>
          <w:p w14:paraId="2EAFA347" w14:textId="77777777" w:rsidR="009C2D92" w:rsidRPr="000F679D" w:rsidRDefault="009C2D92" w:rsidP="0039556B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0F679D">
              <w:rPr>
                <w:rFonts w:ascii="Century Gothic" w:eastAsia="DK Cover Up" w:hAnsi="Century Gothic" w:cs="DK Cover Up"/>
                <w:b/>
                <w:bCs/>
                <w:color w:val="7030A0"/>
                <w:sz w:val="32"/>
                <w:szCs w:val="32"/>
              </w:rPr>
              <w:t>FECHA</w:t>
            </w:r>
            <w:r w:rsidRPr="000F679D">
              <w:rPr>
                <w:rFonts w:ascii="Century Gothic" w:eastAsia="DK Cover Up" w:hAnsi="Century Gothic" w:cs="DK Cover Up"/>
                <w:color w:val="7030A0"/>
                <w:sz w:val="32"/>
                <w:szCs w:val="32"/>
              </w:rPr>
              <w:t xml:space="preserve"> </w:t>
            </w:r>
            <w:r w:rsidRPr="000F679D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</w:t>
            </w:r>
          </w:p>
        </w:tc>
        <w:tc>
          <w:tcPr>
            <w:tcW w:w="2430" w:type="dxa"/>
          </w:tcPr>
          <w:p w14:paraId="231799A9" w14:textId="77777777" w:rsidR="009C2D92" w:rsidRPr="000F679D" w:rsidRDefault="009C2D92" w:rsidP="0039556B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0F679D">
              <w:rPr>
                <w:rFonts w:ascii="Century Gothic" w:eastAsia="DK Cover Up" w:hAnsi="Century Gothic" w:cs="DK Cover Up"/>
                <w:b/>
                <w:bCs/>
                <w:color w:val="FF039A"/>
                <w:sz w:val="32"/>
                <w:szCs w:val="32"/>
              </w:rPr>
              <w:t xml:space="preserve">Título del Programa de televisión </w:t>
            </w:r>
            <w:r w:rsidRPr="000F679D">
              <w:rPr>
                <w:rFonts w:ascii="Century Gothic" w:eastAsia="DK Cover Up" w:hAnsi="Century Gothic" w:cs="DK Cover Up"/>
                <w:color w:val="FF039A"/>
                <w:sz w:val="32"/>
                <w:szCs w:val="32"/>
              </w:rPr>
              <w:t xml:space="preserve"> </w:t>
            </w:r>
            <w:r w:rsidRPr="000F679D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</w:t>
            </w:r>
          </w:p>
        </w:tc>
        <w:tc>
          <w:tcPr>
            <w:tcW w:w="1935" w:type="dxa"/>
          </w:tcPr>
          <w:p w14:paraId="5B6EAB14" w14:textId="77777777" w:rsidR="009C2D92" w:rsidRPr="000F679D" w:rsidRDefault="009C2D92" w:rsidP="0039556B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0F679D">
              <w:rPr>
                <w:rFonts w:ascii="Century Gothic" w:eastAsia="DK Cover Up" w:hAnsi="Century Gothic" w:cs="DK Cover Up"/>
                <w:b/>
                <w:bCs/>
                <w:color w:val="00B0F0"/>
                <w:sz w:val="32"/>
                <w:szCs w:val="32"/>
              </w:rPr>
              <w:t>Recurso (LTG, videos, etc.)</w:t>
            </w:r>
            <w:r w:rsidRPr="000F679D">
              <w:rPr>
                <w:rFonts w:ascii="Century Gothic" w:eastAsia="DK Cover Up" w:hAnsi="Century Gothic" w:cs="DK Cover Up"/>
                <w:color w:val="00B0F0"/>
                <w:sz w:val="32"/>
                <w:szCs w:val="32"/>
              </w:rPr>
              <w:t xml:space="preserve"> </w:t>
            </w:r>
            <w:r w:rsidRPr="000F679D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</w:t>
            </w:r>
          </w:p>
        </w:tc>
        <w:tc>
          <w:tcPr>
            <w:tcW w:w="1837" w:type="dxa"/>
          </w:tcPr>
          <w:p w14:paraId="3FA6116E" w14:textId="77777777" w:rsidR="009C2D92" w:rsidRPr="000F679D" w:rsidRDefault="009C2D92" w:rsidP="0039556B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0F679D">
              <w:rPr>
                <w:rFonts w:ascii="Century Gothic" w:eastAsia="DK Cover Up" w:hAnsi="Century Gothic" w:cs="DK Cover Up"/>
                <w:b/>
                <w:bCs/>
                <w:color w:val="FF5100"/>
                <w:sz w:val="32"/>
                <w:szCs w:val="32"/>
              </w:rPr>
              <w:t>Medio de comunicación.</w:t>
            </w:r>
            <w:r w:rsidRPr="000F679D">
              <w:rPr>
                <w:rFonts w:ascii="Century Gothic" w:eastAsia="DK Cover Up" w:hAnsi="Century Gothic" w:cs="DK Cover Up"/>
                <w:color w:val="FF5100"/>
                <w:sz w:val="32"/>
                <w:szCs w:val="32"/>
              </w:rPr>
              <w:t xml:space="preserve"> </w:t>
            </w:r>
            <w:r w:rsidRPr="000F679D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</w:t>
            </w:r>
          </w:p>
        </w:tc>
        <w:tc>
          <w:tcPr>
            <w:tcW w:w="6344" w:type="dxa"/>
          </w:tcPr>
          <w:p w14:paraId="60F789C4" w14:textId="77777777" w:rsidR="009C2D92" w:rsidRDefault="009C2D92" w:rsidP="0039556B">
            <w:pPr>
              <w:jc w:val="center"/>
              <w:rPr>
                <w:rFonts w:ascii="Century Gothic" w:eastAsia="DK Cover Up" w:hAnsi="Century Gothic" w:cs="DK Cover Up"/>
                <w:b/>
                <w:bCs/>
                <w:color w:val="11AD11"/>
                <w:sz w:val="32"/>
                <w:szCs w:val="32"/>
              </w:rPr>
            </w:pPr>
            <w:r w:rsidRPr="000F679D">
              <w:rPr>
                <w:rFonts w:ascii="Century Gothic" w:eastAsia="DK Cover Up" w:hAnsi="Century Gothic" w:cs="DK Cover Up"/>
                <w:b/>
                <w:bCs/>
                <w:color w:val="11AD11"/>
                <w:sz w:val="32"/>
                <w:szCs w:val="32"/>
              </w:rPr>
              <w:t xml:space="preserve">Actividades </w:t>
            </w:r>
          </w:p>
          <w:p w14:paraId="136D181F" w14:textId="77777777" w:rsidR="009C2D92" w:rsidRPr="003B5D08" w:rsidRDefault="009C2D92" w:rsidP="0039556B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3B5D08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                </w:t>
            </w:r>
          </w:p>
          <w:p w14:paraId="5B4310A9" w14:textId="77777777" w:rsidR="009C2D92" w:rsidRPr="003B5D08" w:rsidRDefault="009C2D92" w:rsidP="0039556B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3B5D08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                  </w:t>
            </w:r>
          </w:p>
          <w:p w14:paraId="36E31476" w14:textId="77777777" w:rsidR="009C2D92" w:rsidRPr="000F679D" w:rsidRDefault="009C2D92" w:rsidP="0039556B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3B5D08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                                </w:t>
            </w:r>
          </w:p>
        </w:tc>
      </w:tr>
      <w:tr w:rsidR="009C2D92" w:rsidRPr="000F679D" w14:paraId="334A800C" w14:textId="77777777" w:rsidTr="009416B9">
        <w:tc>
          <w:tcPr>
            <w:tcW w:w="1590" w:type="dxa"/>
            <w:vAlign w:val="center"/>
          </w:tcPr>
          <w:p w14:paraId="280AE717" w14:textId="1C80F2DD" w:rsidR="009C2D92" w:rsidRPr="000F679D" w:rsidRDefault="009416B9" w:rsidP="0039556B">
            <w:pPr>
              <w:jc w:val="center"/>
              <w:rPr>
                <w:rFonts w:ascii="Century Gothic" w:eastAsia="Flea Market Finds" w:hAnsi="Century Gothic" w:cs="Times New Roman"/>
                <w:sz w:val="28"/>
                <w:szCs w:val="28"/>
              </w:rPr>
            </w:pP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>Lunes 17</w:t>
            </w:r>
            <w:r w:rsidR="009C2D92"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 de mayo    </w:t>
            </w:r>
          </w:p>
        </w:tc>
        <w:tc>
          <w:tcPr>
            <w:tcW w:w="2430" w:type="dxa"/>
            <w:vAlign w:val="center"/>
          </w:tcPr>
          <w:p w14:paraId="45502CA1" w14:textId="77777777" w:rsidR="00C83FF0" w:rsidRPr="00C83FF0" w:rsidRDefault="00C83FF0" w:rsidP="00C83FF0">
            <w:pPr>
              <w:pStyle w:val="Prrafodelista"/>
              <w:numPr>
                <w:ilvl w:val="0"/>
                <w:numId w:val="5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Lo puedo hacer</w:t>
            </w:r>
          </w:p>
          <w:p w14:paraId="2FCCFD12" w14:textId="77777777" w:rsidR="00C83FF0" w:rsidRPr="00C83FF0" w:rsidRDefault="00C83FF0" w:rsidP="00C83FF0">
            <w:pPr>
              <w:pStyle w:val="Prrafodelista"/>
              <w:numPr>
                <w:ilvl w:val="0"/>
                <w:numId w:val="5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Musicógrafas</w:t>
            </w:r>
          </w:p>
          <w:p w14:paraId="66157A8C" w14:textId="77777777" w:rsidR="009C2D92" w:rsidRPr="00611DD8" w:rsidRDefault="009C2D92" w:rsidP="0039556B">
            <w:pPr>
              <w:ind w:left="142"/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610B32FC" w14:textId="77777777" w:rsidR="009C2D92" w:rsidRPr="00623037" w:rsidRDefault="009C2D92" w:rsidP="0039556B">
            <w:pPr>
              <w:rPr>
                <w:rFonts w:ascii="Century Gothic" w:eastAsia="AG180Days" w:hAnsi="Century Gothic" w:cs="Arial"/>
                <w:color w:val="000000"/>
                <w:kern w:val="24"/>
                <w:sz w:val="24"/>
                <w:szCs w:val="24"/>
                <w:lang w:eastAsia="es-MX"/>
              </w:rPr>
            </w:pPr>
          </w:p>
          <w:p w14:paraId="05AFDD7E" w14:textId="77777777" w:rsidR="009C2D92" w:rsidRPr="00815BAE" w:rsidRDefault="009C2D92" w:rsidP="0039556B">
            <w:pPr>
              <w:pStyle w:val="Prrafodelista"/>
              <w:numPr>
                <w:ilvl w:val="0"/>
                <w:numId w:val="5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815BAE">
              <w:rPr>
                <w:rFonts w:ascii="Century Gothic" w:eastAsia="HelloMissThang" w:hAnsi="Century Gothic" w:cs="Times New Roman"/>
                <w:sz w:val="24"/>
                <w:szCs w:val="24"/>
              </w:rPr>
              <w:t>Video</w:t>
            </w:r>
          </w:p>
          <w:p w14:paraId="4A49509D" w14:textId="77777777" w:rsidR="009C2D92" w:rsidRDefault="009C2D92" w:rsidP="0039556B">
            <w:pPr>
              <w:pStyle w:val="Prrafodelista"/>
              <w:numPr>
                <w:ilvl w:val="0"/>
                <w:numId w:val="5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815BAE">
              <w:rPr>
                <w:rFonts w:ascii="Century Gothic" w:eastAsia="HelloMissThang" w:hAnsi="Century Gothic" w:cs="Times New Roman"/>
                <w:sz w:val="24"/>
                <w:szCs w:val="24"/>
              </w:rPr>
              <w:t>Cuaderno de trabajo.</w:t>
            </w:r>
          </w:p>
          <w:p w14:paraId="580D3659" w14:textId="4E6FE61A" w:rsidR="009416B9" w:rsidRPr="00CE10E1" w:rsidRDefault="009416B9" w:rsidP="0039556B">
            <w:pPr>
              <w:pStyle w:val="Prrafodelista"/>
              <w:numPr>
                <w:ilvl w:val="0"/>
                <w:numId w:val="5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Música </w:t>
            </w:r>
          </w:p>
        </w:tc>
        <w:tc>
          <w:tcPr>
            <w:tcW w:w="1837" w:type="dxa"/>
            <w:vAlign w:val="center"/>
          </w:tcPr>
          <w:p w14:paraId="0DEAE45A" w14:textId="77777777" w:rsidR="009C2D92" w:rsidRDefault="009C2D92" w:rsidP="0039556B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0F679D">
              <w:rPr>
                <w:rFonts w:ascii="Century Gothic" w:eastAsia="HelloMissThang" w:hAnsi="Century Gothic" w:cs="Times New Roman"/>
                <w:sz w:val="24"/>
                <w:szCs w:val="24"/>
              </w:rPr>
              <w:t>TV.</w:t>
            </w:r>
          </w:p>
          <w:p w14:paraId="07471961" w14:textId="77777777" w:rsidR="009C2D92" w:rsidRPr="003F426A" w:rsidRDefault="009C2D92" w:rsidP="0039556B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3F426A"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Facebook </w:t>
            </w:r>
          </w:p>
          <w:p w14:paraId="4DA5590E" w14:textId="77777777" w:rsidR="009C2D92" w:rsidRPr="000F679D" w:rsidRDefault="009C2D92" w:rsidP="0039556B">
            <w:pPr>
              <w:jc w:val="center"/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0F679D">
              <w:rPr>
                <w:rFonts w:ascii="Century Gothic" w:eastAsia="HelloMissThang" w:hAnsi="Century Gothic" w:cs="Times New Roman"/>
                <w:sz w:val="24"/>
                <w:szCs w:val="24"/>
              </w:rPr>
              <w:t>WhatsApp</w:t>
            </w:r>
          </w:p>
        </w:tc>
        <w:tc>
          <w:tcPr>
            <w:tcW w:w="6344" w:type="dxa"/>
          </w:tcPr>
          <w:p w14:paraId="5B565E7A" w14:textId="2C45607E" w:rsidR="009C2D92" w:rsidRPr="009416B9" w:rsidRDefault="009C2D92" w:rsidP="0039556B">
            <w:pPr>
              <w:rPr>
                <w:rFonts w:ascii="Century Gothic" w:hAnsi="Century Gothic" w:cs="Times New Roman"/>
                <w:szCs w:val="24"/>
              </w:rPr>
            </w:pPr>
            <w:r w:rsidRPr="009416B9">
              <w:rPr>
                <w:rFonts w:ascii="Century Gothic" w:hAnsi="Century Gothic" w:cs="Times New Roman"/>
                <w:szCs w:val="24"/>
              </w:rPr>
              <w:t xml:space="preserve">Saludar a los niños </w:t>
            </w:r>
          </w:p>
          <w:p w14:paraId="77CD8229" w14:textId="77777777" w:rsidR="00CE5BF2" w:rsidRPr="009416B9" w:rsidRDefault="00CE5BF2" w:rsidP="00CE5BF2">
            <w:pPr>
              <w:rPr>
                <w:rFonts w:ascii="Century Gothic" w:eastAsia="HelloMissThang" w:hAnsi="Century Gothic" w:cs="Times New Roman"/>
                <w:b/>
                <w:szCs w:val="24"/>
              </w:rPr>
            </w:pPr>
            <w:r w:rsidRPr="009416B9">
              <w:rPr>
                <w:rFonts w:ascii="Century Gothic" w:eastAsia="HelloMissThang" w:hAnsi="Century Gothic" w:cs="Times New Roman"/>
                <w:b/>
                <w:szCs w:val="24"/>
              </w:rPr>
              <w:t>Lo puedo hacer</w:t>
            </w:r>
          </w:p>
          <w:p w14:paraId="1E27DCDB" w14:textId="1921E56C" w:rsidR="009C2D92" w:rsidRPr="009416B9" w:rsidRDefault="00CC5200" w:rsidP="00CE5BF2">
            <w:pPr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</w:pPr>
            <w:r w:rsidRPr="009416B9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>Responde los siguientes cuestionamientos: ¿Qué acciones realizas para cuidarte? ¿Qué acciones re</w:t>
            </w:r>
            <w:r w:rsidR="009416B9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 xml:space="preserve">alizas para cuidar a los demás?, </w:t>
            </w:r>
            <w:r w:rsidRPr="009416B9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>Observa el siguiente video</w:t>
            </w:r>
            <w:r w:rsidRPr="009416B9">
              <w:rPr>
                <w:rFonts w:ascii="Century Gothic" w:eastAsia="AG180Days" w:hAnsi="Century Gothic" w:cs="Arial"/>
                <w:color w:val="FF0000"/>
                <w:kern w:val="24"/>
                <w:szCs w:val="24"/>
                <w:lang w:eastAsia="es-MX"/>
              </w:rPr>
              <w:br/>
            </w:r>
            <w:hyperlink r:id="rId6" w:history="1">
              <w:r w:rsidRPr="009416B9">
                <w:rPr>
                  <w:rFonts w:ascii="Century Gothic" w:eastAsia="AG180Days" w:hAnsi="Century Gothic" w:cs="Arial"/>
                  <w:color w:val="FF0000"/>
                  <w:kern w:val="24"/>
                  <w:szCs w:val="24"/>
                  <w:u w:val="single"/>
                  <w:lang w:eastAsia="es-MX"/>
                </w:rPr>
                <w:t>https://www.youtube.com/watch?v=4R_sdLBaHuU</w:t>
              </w:r>
            </w:hyperlink>
            <w:r w:rsidRPr="009416B9">
              <w:rPr>
                <w:rFonts w:ascii="Century Gothic" w:eastAsia="AG180Days" w:hAnsi="Century Gothic" w:cs="Arial"/>
                <w:color w:val="FF0000"/>
                <w:kern w:val="24"/>
                <w:szCs w:val="24"/>
                <w:lang w:eastAsia="es-MX"/>
              </w:rPr>
              <w:br/>
            </w:r>
            <w:r w:rsidRPr="009416B9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 xml:space="preserve">¿De qué habla el video? </w:t>
            </w:r>
            <w:r w:rsidR="00CE5BF2" w:rsidRPr="009416B9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>¿Alguna vez te ha pasado lo mismo?</w:t>
            </w:r>
            <w:r w:rsidRPr="009416B9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 xml:space="preserve"> </w:t>
            </w:r>
            <w:r w:rsidR="00CE5BF2" w:rsidRPr="009416B9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>Escucha</w:t>
            </w:r>
            <w:r w:rsidRPr="009416B9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 xml:space="preserve"> </w:t>
            </w:r>
            <w:r w:rsidR="009416B9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 xml:space="preserve">las siguientes situaciones: </w:t>
            </w:r>
            <w:r w:rsidRPr="009416B9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 xml:space="preserve">Cuando vas de visita a casa de algún familiar ¿Llevas algunos objetos? ¿llevas algún juguete o accesorio? ¿Cómo lo </w:t>
            </w:r>
            <w:r w:rsidR="00CE5BF2" w:rsidRPr="009416B9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>cuidas? ¿</w:t>
            </w:r>
            <w:r w:rsidRPr="009416B9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 xml:space="preserve">Alguna </w:t>
            </w:r>
            <w:r w:rsidR="00CE5BF2" w:rsidRPr="009416B9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>vez</w:t>
            </w:r>
            <w:r w:rsidRPr="009416B9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 xml:space="preserve"> se te </w:t>
            </w:r>
            <w:r w:rsidR="009416B9" w:rsidRPr="009416B9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>ha</w:t>
            </w:r>
            <w:r w:rsidRPr="009416B9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 xml:space="preserve"> perdido algo? Des</w:t>
            </w:r>
            <w:r w:rsidR="009416B9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 xml:space="preserve">pués de perderlo ¿Qué sucedió? </w:t>
            </w:r>
            <w:r w:rsidRPr="009416B9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 xml:space="preserve">¿Qué harás la próxima vez para </w:t>
            </w:r>
            <w:r w:rsidRPr="009416B9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lastRenderedPageBreak/>
              <w:t>evit</w:t>
            </w:r>
            <w:r w:rsidR="00CE5BF2" w:rsidRPr="009416B9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>ar extraviar tus pertenencias? Registrar sus respuestas en la ficha o cuaderno</w:t>
            </w:r>
            <w:r w:rsidRPr="009416B9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 xml:space="preserve"> </w:t>
            </w:r>
          </w:p>
          <w:p w14:paraId="015D9589" w14:textId="77777777" w:rsidR="00CE5BF2" w:rsidRPr="009416B9" w:rsidRDefault="00CE5BF2" w:rsidP="00CE5BF2">
            <w:pPr>
              <w:rPr>
                <w:rFonts w:ascii="Century Gothic" w:eastAsia="HelloMissThang" w:hAnsi="Century Gothic" w:cs="Times New Roman"/>
                <w:b/>
                <w:szCs w:val="24"/>
              </w:rPr>
            </w:pPr>
            <w:r w:rsidRPr="009416B9">
              <w:rPr>
                <w:rFonts w:ascii="Century Gothic" w:eastAsia="HelloMissThang" w:hAnsi="Century Gothic" w:cs="Times New Roman"/>
                <w:b/>
                <w:szCs w:val="24"/>
              </w:rPr>
              <w:t>Musicógrafas</w:t>
            </w:r>
          </w:p>
          <w:p w14:paraId="1B7359D8" w14:textId="28F37893" w:rsidR="00CE5BF2" w:rsidRPr="009416B9" w:rsidRDefault="009416B9" w:rsidP="009416B9">
            <w:pPr>
              <w:rPr>
                <w:rFonts w:ascii="AG180Days" w:eastAsia="AG180Days" w:hAnsi="AG180Days" w:cs="Arial"/>
                <w:color w:val="000000"/>
                <w:kern w:val="24"/>
                <w:sz w:val="28"/>
                <w:szCs w:val="28"/>
                <w:lang w:eastAsia="es-MX"/>
              </w:rPr>
            </w:pPr>
            <w:r w:rsidRPr="009416B9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 xml:space="preserve">Responde ¿Qué es un </w:t>
            </w:r>
            <w:proofErr w:type="spellStart"/>
            <w:r w:rsidRPr="009416B9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>musicograma</w:t>
            </w:r>
            <w:proofErr w:type="spellEnd"/>
            <w:r w:rsidRPr="009416B9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 xml:space="preserve">? ¿Alguna vez has hecho uno? Escucha la investigación ¿Crees que puedas hacer un </w:t>
            </w:r>
            <w:proofErr w:type="spellStart"/>
            <w:r w:rsidRPr="009416B9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>musicograma</w:t>
            </w:r>
            <w:proofErr w:type="spellEnd"/>
            <w:r w:rsidRPr="009416B9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 xml:space="preserve"> con percusiones cor</w:t>
            </w:r>
            <w:r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 xml:space="preserve">porales de tu canción favorita?, inventa un </w:t>
            </w:r>
            <w:proofErr w:type="spellStart"/>
            <w:r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>musicograma</w:t>
            </w:r>
            <w:proofErr w:type="spellEnd"/>
            <w:r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 xml:space="preserve"> con su canción favorita y envía</w:t>
            </w:r>
            <w:r w:rsidRPr="009416B9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 xml:space="preserve"> un video donde explique qué movimientos realizara y por qué los eligió, así como aplicarlos en la </w:t>
            </w:r>
            <w:r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 xml:space="preserve">canción. </w:t>
            </w:r>
          </w:p>
        </w:tc>
      </w:tr>
      <w:tr w:rsidR="009C2D92" w:rsidRPr="000F679D" w14:paraId="19D7C4A3" w14:textId="77777777" w:rsidTr="009416B9">
        <w:tc>
          <w:tcPr>
            <w:tcW w:w="1590" w:type="dxa"/>
            <w:vAlign w:val="center"/>
          </w:tcPr>
          <w:p w14:paraId="4C1F1843" w14:textId="1F3787CB" w:rsidR="009C2D92" w:rsidRPr="000F679D" w:rsidRDefault="009416B9" w:rsidP="0039556B">
            <w:pPr>
              <w:jc w:val="center"/>
              <w:rPr>
                <w:rFonts w:ascii="Century Gothic" w:eastAsia="Flea Market Finds" w:hAnsi="Century Gothic" w:cs="Times New Roman"/>
                <w:sz w:val="28"/>
                <w:szCs w:val="28"/>
              </w:rPr>
            </w:pP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lastRenderedPageBreak/>
              <w:t>Martes 18</w:t>
            </w:r>
            <w:r w:rsidR="009C2D92"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 de mayo   </w:t>
            </w:r>
          </w:p>
        </w:tc>
        <w:tc>
          <w:tcPr>
            <w:tcW w:w="2430" w:type="dxa"/>
            <w:vAlign w:val="center"/>
          </w:tcPr>
          <w:p w14:paraId="5FF29C41" w14:textId="77777777" w:rsidR="00C83FF0" w:rsidRPr="00C83FF0" w:rsidRDefault="00C83FF0" w:rsidP="00C83FF0">
            <w:pPr>
              <w:pStyle w:val="Prrafodelista"/>
              <w:numPr>
                <w:ilvl w:val="0"/>
                <w:numId w:val="6"/>
              </w:numPr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</w:pPr>
            <w:r w:rsidRPr="00C83FF0"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  <w:t>Contaminación acústica</w:t>
            </w:r>
          </w:p>
          <w:p w14:paraId="79614240" w14:textId="77777777" w:rsidR="00C83FF0" w:rsidRPr="00C83FF0" w:rsidRDefault="00C83FF0" w:rsidP="00C83FF0">
            <w:pPr>
              <w:pStyle w:val="Prrafodelista"/>
              <w:numPr>
                <w:ilvl w:val="0"/>
                <w:numId w:val="6"/>
              </w:numPr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</w:pPr>
            <w:r w:rsidRPr="00C83FF0"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  <w:t>¿Cuántos faltan para…?</w:t>
            </w:r>
          </w:p>
          <w:p w14:paraId="23378CE2" w14:textId="77777777" w:rsidR="009C2D92" w:rsidRPr="00572C8C" w:rsidRDefault="009C2D92" w:rsidP="0039556B">
            <w:pPr>
              <w:pStyle w:val="Prrafodelista"/>
              <w:ind w:left="360"/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252488DA" w14:textId="77777777" w:rsidR="009C2D92" w:rsidRPr="000F679D" w:rsidRDefault="009C2D92" w:rsidP="0039556B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  <w:p w14:paraId="05A2E95E" w14:textId="77777777" w:rsidR="009C2D92" w:rsidRDefault="009C2D92" w:rsidP="0039556B">
            <w:pPr>
              <w:pStyle w:val="Prrafodelista"/>
              <w:numPr>
                <w:ilvl w:val="0"/>
                <w:numId w:val="3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Video </w:t>
            </w:r>
          </w:p>
          <w:p w14:paraId="55DF6A47" w14:textId="77777777" w:rsidR="009C2D92" w:rsidRDefault="009C2D92" w:rsidP="0039556B">
            <w:pPr>
              <w:pStyle w:val="Prrafodelista"/>
              <w:numPr>
                <w:ilvl w:val="0"/>
                <w:numId w:val="3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Cuaderno.</w:t>
            </w:r>
          </w:p>
          <w:p w14:paraId="645A8AD7" w14:textId="729C2302" w:rsidR="009C2D92" w:rsidRDefault="00714C1D" w:rsidP="0039556B">
            <w:pPr>
              <w:pStyle w:val="Prrafodelista"/>
              <w:numPr>
                <w:ilvl w:val="0"/>
                <w:numId w:val="3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Abaco </w:t>
            </w:r>
          </w:p>
          <w:p w14:paraId="6AF7FD68" w14:textId="77777777" w:rsidR="00714C1D" w:rsidRPr="00D65DE2" w:rsidRDefault="00714C1D" w:rsidP="00D65DE2">
            <w:p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  <w:p w14:paraId="008D390B" w14:textId="77777777" w:rsidR="009C2D92" w:rsidRPr="00E43446" w:rsidRDefault="009C2D92" w:rsidP="0039556B">
            <w:pPr>
              <w:pStyle w:val="Prrafodelista"/>
              <w:ind w:left="360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44D213CB" w14:textId="77777777" w:rsidR="009C2D92" w:rsidRPr="000F679D" w:rsidRDefault="009C2D92" w:rsidP="0039556B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  <w:p w14:paraId="4A4E2073" w14:textId="77777777" w:rsidR="009C2D92" w:rsidRPr="000F679D" w:rsidRDefault="009C2D92" w:rsidP="0039556B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0F679D">
              <w:rPr>
                <w:rFonts w:ascii="Century Gothic" w:eastAsia="HelloMissThang" w:hAnsi="Century Gothic" w:cs="Times New Roman"/>
                <w:sz w:val="24"/>
                <w:szCs w:val="24"/>
              </w:rPr>
              <w:t>TV.</w:t>
            </w:r>
          </w:p>
          <w:p w14:paraId="323FA894" w14:textId="77777777" w:rsidR="009C2D92" w:rsidRPr="000F679D" w:rsidRDefault="009C2D92" w:rsidP="0039556B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0F679D">
              <w:rPr>
                <w:rFonts w:ascii="Century Gothic" w:eastAsia="HelloMissThang" w:hAnsi="Century Gothic" w:cs="Times New Roman"/>
                <w:sz w:val="24"/>
                <w:szCs w:val="24"/>
              </w:rPr>
              <w:t>Facebook</w:t>
            </w:r>
          </w:p>
          <w:p w14:paraId="4F331693" w14:textId="77777777" w:rsidR="009C2D92" w:rsidRPr="000F679D" w:rsidRDefault="009C2D92" w:rsidP="0039556B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0F679D">
              <w:rPr>
                <w:rFonts w:ascii="Century Gothic" w:eastAsia="HelloMissThang" w:hAnsi="Century Gothic" w:cs="Times New Roman"/>
                <w:sz w:val="24"/>
                <w:szCs w:val="24"/>
              </w:rPr>
              <w:t>WhatsApp</w:t>
            </w:r>
          </w:p>
        </w:tc>
        <w:tc>
          <w:tcPr>
            <w:tcW w:w="6344" w:type="dxa"/>
            <w:vAlign w:val="center"/>
          </w:tcPr>
          <w:p w14:paraId="75F5D2F3" w14:textId="2B36D2E5" w:rsidR="009C2D92" w:rsidRPr="00714C1D" w:rsidRDefault="009C2D92" w:rsidP="0039556B">
            <w:pPr>
              <w:spacing w:line="257" w:lineRule="auto"/>
              <w:rPr>
                <w:rFonts w:ascii="Century Gothic" w:eastAsia="HelloMissThang" w:hAnsi="Century Gothic" w:cs="Times New Roman"/>
                <w:color w:val="000000" w:themeColor="text1"/>
              </w:rPr>
            </w:pPr>
            <w:r w:rsidRPr="00714C1D">
              <w:rPr>
                <w:rFonts w:ascii="Century Gothic" w:eastAsia="HelloMissThang" w:hAnsi="Century Gothic" w:cs="Times New Roman"/>
                <w:color w:val="000000" w:themeColor="text1"/>
              </w:rPr>
              <w:t xml:space="preserve">Saludar a los niños </w:t>
            </w:r>
          </w:p>
          <w:p w14:paraId="1B3A94A6" w14:textId="77777777" w:rsidR="009416B9" w:rsidRPr="00714C1D" w:rsidRDefault="009416B9" w:rsidP="009416B9">
            <w:pPr>
              <w:rPr>
                <w:rFonts w:ascii="Century Gothic" w:eastAsia="HelloAli" w:hAnsi="Century Gothic" w:cs="Times New Roman"/>
                <w:b/>
                <w:bCs/>
              </w:rPr>
            </w:pPr>
            <w:r w:rsidRPr="00714C1D">
              <w:rPr>
                <w:rFonts w:ascii="Century Gothic" w:eastAsia="HelloAli" w:hAnsi="Century Gothic" w:cs="Times New Roman"/>
                <w:b/>
                <w:bCs/>
              </w:rPr>
              <w:t>Contaminación acústica</w:t>
            </w:r>
          </w:p>
          <w:p w14:paraId="7921305A" w14:textId="7661FC0A" w:rsidR="009C2D92" w:rsidRPr="00714C1D" w:rsidRDefault="00714C1D" w:rsidP="0039556B">
            <w:pPr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</w:pPr>
            <w:r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Responde cuestionamientos </w:t>
            </w:r>
            <w:r w:rsidR="009416B9"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¿Qué es la contaminación? </w:t>
            </w:r>
            <w:r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¿</w:t>
            </w:r>
            <w:r w:rsidR="009416B9"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Alguna vez has </w:t>
            </w:r>
            <w:r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escuchado el</w:t>
            </w:r>
            <w:r w:rsidR="009416B9"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</w:t>
            </w:r>
            <w:r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termino contaminación a</w:t>
            </w:r>
            <w:r w:rsidR="009416B9"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cústica? ¿A </w:t>
            </w:r>
            <w:r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qué</w:t>
            </w:r>
            <w:r w:rsidR="009416B9"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crees que se refiere? </w:t>
            </w:r>
            <w:r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Escucha la investigación </w:t>
            </w:r>
            <w:r w:rsidR="009416B9"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sobre qu</w:t>
            </w:r>
            <w:r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e es la contaminación acústica y observa </w:t>
            </w:r>
            <w:r w:rsidR="009416B9"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el siguiente video;</w:t>
            </w:r>
            <w:r w:rsidR="009416B9"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br/>
            </w:r>
            <w:hyperlink r:id="rId7" w:history="1">
              <w:r w:rsidR="009416B9" w:rsidRPr="00714C1D">
                <w:rPr>
                  <w:rFonts w:ascii="Century Gothic" w:eastAsia="AG180Days" w:hAnsi="Century Gothic" w:cs="Arial"/>
                  <w:color w:val="FF0000"/>
                  <w:kern w:val="24"/>
                  <w:u w:val="single"/>
                  <w:lang w:eastAsia="es-MX"/>
                </w:rPr>
                <w:t>https://www.youtube.com/watch?v=OiGBWaoW5aI</w:t>
              </w:r>
            </w:hyperlink>
            <w:r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</w:t>
            </w:r>
            <w:r w:rsidR="009416B9"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¿Qué te </w:t>
            </w:r>
            <w:r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gusto</w:t>
            </w:r>
            <w:r w:rsidR="009416B9"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del video? ¿Qué fuentes de contaminación identificas en tu colonia?</w:t>
            </w:r>
            <w:r w:rsidR="009416B9" w:rsidRPr="00714C1D">
              <w:rPr>
                <w:rFonts w:ascii="Century Gothic" w:eastAsia="AG180Days" w:hAnsi="Century Gothic" w:cs="Arial"/>
                <w:color w:val="FF0000"/>
                <w:kern w:val="24"/>
                <w:lang w:eastAsia="es-MX"/>
              </w:rPr>
              <w:br/>
            </w:r>
            <w:r w:rsidR="009416B9"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Observar </w:t>
            </w:r>
            <w:r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la imagen (ficha) e identifica</w:t>
            </w:r>
            <w:r w:rsidR="009416B9" w:rsidRPr="00714C1D">
              <w:rPr>
                <w:rFonts w:ascii="Century Gothic" w:eastAsia="AG180Days" w:hAnsi="Century Gothic" w:cs="Arial"/>
                <w:color w:val="FF0000"/>
                <w:kern w:val="24"/>
                <w:lang w:eastAsia="es-MX"/>
              </w:rPr>
              <w:t xml:space="preserve"> </w:t>
            </w:r>
            <w:r w:rsidR="009416B9"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que fuentes de </w:t>
            </w:r>
            <w:r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contaminación acústica observas en su colonia y las </w:t>
            </w:r>
            <w:r w:rsidR="009416B9"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</w:t>
            </w:r>
            <w:r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encierra con color rojo.</w:t>
            </w:r>
          </w:p>
          <w:p w14:paraId="2E726005" w14:textId="77777777" w:rsidR="009416B9" w:rsidRPr="00714C1D" w:rsidRDefault="009416B9" w:rsidP="009416B9">
            <w:pPr>
              <w:rPr>
                <w:rFonts w:ascii="Century Gothic" w:eastAsia="HelloAli" w:hAnsi="Century Gothic" w:cs="Times New Roman"/>
                <w:b/>
                <w:bCs/>
              </w:rPr>
            </w:pPr>
            <w:r w:rsidRPr="00714C1D">
              <w:rPr>
                <w:rFonts w:ascii="Century Gothic" w:eastAsia="HelloAli" w:hAnsi="Century Gothic" w:cs="Times New Roman"/>
                <w:b/>
                <w:bCs/>
              </w:rPr>
              <w:t>¿Cuántos faltan para…?</w:t>
            </w:r>
          </w:p>
          <w:p w14:paraId="4AFC96E1" w14:textId="77777777" w:rsidR="00714C1D" w:rsidRPr="00714C1D" w:rsidRDefault="00714C1D" w:rsidP="0039556B">
            <w:pPr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</w:pPr>
            <w:r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Con ayuda del Abaco, resuelve los siguientes problemas. </w:t>
            </w:r>
            <w:r w:rsidR="00A44DA2"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br/>
              <w:t>*S</w:t>
            </w:r>
            <w:r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onia</w:t>
            </w:r>
            <w:r w:rsidR="00A44DA2"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</w:t>
            </w:r>
            <w:r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tenía 10</w:t>
            </w:r>
            <w:r w:rsidR="00A44DA2"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ju</w:t>
            </w:r>
            <w:r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guetes y su hermano Luis tiene 6</w:t>
            </w:r>
            <w:r w:rsidR="00A44DA2"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juguetes ¿Cuántos juguetes le faltan a Luis para que tenga la misma cantidad que S</w:t>
            </w:r>
            <w:r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onia</w:t>
            </w:r>
            <w:r w:rsidR="00A44DA2"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?</w:t>
            </w:r>
            <w:r w:rsidR="00A44DA2"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br/>
              <w:t xml:space="preserve">*Osvaldo </w:t>
            </w:r>
            <w:r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tenía 12</w:t>
            </w:r>
            <w:r w:rsidR="00A44DA2"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juguetes y su primo Alan </w:t>
            </w:r>
            <w:r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tenía</w:t>
            </w:r>
            <w:r w:rsidR="00A44DA2"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solo 5. ¿Cuántos juguetes le faltan a Alan para tener la misma cantidad que Osvaldo?</w:t>
            </w:r>
          </w:p>
          <w:p w14:paraId="1DFA8C41" w14:textId="3E97A741" w:rsidR="009416B9" w:rsidRPr="00714C1D" w:rsidRDefault="00714C1D" w:rsidP="0039556B">
            <w:pPr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</w:pPr>
            <w:r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*Ángel tenía 15 dulces y su amiga Lucia</w:t>
            </w:r>
            <w:r w:rsidR="00A44DA2"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</w:t>
            </w:r>
            <w:r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tenía 5 </w:t>
            </w:r>
          </w:p>
          <w:p w14:paraId="74988325" w14:textId="77777777" w:rsidR="009416B9" w:rsidRPr="00714C1D" w:rsidRDefault="00714C1D" w:rsidP="00714C1D">
            <w:pPr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</w:pPr>
            <w:r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lastRenderedPageBreak/>
              <w:t>¿Cuántos dulces le faltan a Lucia para tener la misma cantidad que Ángel?</w:t>
            </w:r>
          </w:p>
          <w:p w14:paraId="72AAB467" w14:textId="3775AD97" w:rsidR="00714C1D" w:rsidRPr="00714C1D" w:rsidRDefault="00714C1D" w:rsidP="00714C1D">
            <w:pPr>
              <w:rPr>
                <w:rFonts w:ascii="Century Gothic" w:eastAsiaTheme="minorEastAsia" w:hAnsi="Century Gothic" w:cs="Arial"/>
                <w:color w:val="000000" w:themeColor="text1"/>
                <w:kern w:val="24"/>
              </w:rPr>
            </w:pPr>
            <w:r w:rsidRPr="00714C1D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Registra los resultados en el cuaderno. </w:t>
            </w:r>
          </w:p>
        </w:tc>
      </w:tr>
      <w:tr w:rsidR="009C2D92" w:rsidRPr="000F679D" w14:paraId="2DC7E7B5" w14:textId="77777777" w:rsidTr="009416B9">
        <w:tc>
          <w:tcPr>
            <w:tcW w:w="1590" w:type="dxa"/>
            <w:vAlign w:val="center"/>
          </w:tcPr>
          <w:p w14:paraId="059F6661" w14:textId="43B06577" w:rsidR="009C2D92" w:rsidRPr="000F679D" w:rsidRDefault="009416B9" w:rsidP="0039556B">
            <w:pPr>
              <w:jc w:val="center"/>
              <w:rPr>
                <w:rFonts w:ascii="Century Gothic" w:eastAsia="Flea Market Finds" w:hAnsi="Century Gothic" w:cs="Times New Roman"/>
                <w:sz w:val="28"/>
                <w:szCs w:val="28"/>
              </w:rPr>
            </w:pP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lastRenderedPageBreak/>
              <w:t>Miércoles 19</w:t>
            </w:r>
            <w:r w:rsidR="009C2D92"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 de mayo  </w:t>
            </w:r>
          </w:p>
        </w:tc>
        <w:tc>
          <w:tcPr>
            <w:tcW w:w="2430" w:type="dxa"/>
            <w:vAlign w:val="center"/>
          </w:tcPr>
          <w:p w14:paraId="4F273D73" w14:textId="77777777" w:rsidR="00C83FF0" w:rsidRPr="00C83FF0" w:rsidRDefault="00C83FF0" w:rsidP="00C83FF0">
            <w:pPr>
              <w:pStyle w:val="Prrafodelista"/>
              <w:numPr>
                <w:ilvl w:val="0"/>
                <w:numId w:val="7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Recitamos poemas</w:t>
            </w:r>
          </w:p>
          <w:p w14:paraId="2F6D570B" w14:textId="77777777" w:rsidR="00C83FF0" w:rsidRPr="00C83FF0" w:rsidRDefault="00C83FF0" w:rsidP="00C83FF0">
            <w:pPr>
              <w:pStyle w:val="Prrafodelista"/>
              <w:numPr>
                <w:ilvl w:val="0"/>
                <w:numId w:val="7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Ruleta de mis posibilidades</w:t>
            </w:r>
          </w:p>
          <w:p w14:paraId="10B11AEA" w14:textId="77777777" w:rsidR="009C2D92" w:rsidRPr="00611DD8" w:rsidRDefault="009C2D92" w:rsidP="0039556B">
            <w:pPr>
              <w:rPr>
                <w:rFonts w:ascii="Century Gothic" w:eastAsia="HelloMissThang" w:hAnsi="Century Gothic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35" w:type="dxa"/>
            <w:vAlign w:val="center"/>
          </w:tcPr>
          <w:p w14:paraId="7EF03C80" w14:textId="77777777" w:rsidR="00D65DE2" w:rsidRDefault="00D65DE2" w:rsidP="00D65DE2">
            <w:pPr>
              <w:pStyle w:val="Prrafodelista"/>
              <w:numPr>
                <w:ilvl w:val="0"/>
                <w:numId w:val="9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Poema </w:t>
            </w:r>
          </w:p>
          <w:p w14:paraId="4C18A578" w14:textId="77777777" w:rsidR="00D65DE2" w:rsidRDefault="00D65DE2" w:rsidP="00D65DE2">
            <w:pPr>
              <w:pStyle w:val="Prrafodelista"/>
              <w:numPr>
                <w:ilvl w:val="0"/>
                <w:numId w:val="9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Video </w:t>
            </w:r>
          </w:p>
          <w:p w14:paraId="75623548" w14:textId="3648615A" w:rsidR="009C2D92" w:rsidRPr="00224BE3" w:rsidRDefault="00D65DE2" w:rsidP="00D65DE2">
            <w:pPr>
              <w:pStyle w:val="Prrafodelista"/>
              <w:numPr>
                <w:ilvl w:val="0"/>
                <w:numId w:val="9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Ruleta </w:t>
            </w:r>
          </w:p>
        </w:tc>
        <w:tc>
          <w:tcPr>
            <w:tcW w:w="1837" w:type="dxa"/>
            <w:vAlign w:val="center"/>
          </w:tcPr>
          <w:p w14:paraId="53A306C9" w14:textId="77777777" w:rsidR="009C2D92" w:rsidRPr="009D6BE8" w:rsidRDefault="009C2D92" w:rsidP="0039556B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9D6BE8">
              <w:rPr>
                <w:rFonts w:ascii="Century Gothic" w:eastAsia="HelloMissThang" w:hAnsi="Century Gothic" w:cs="Times New Roman"/>
                <w:sz w:val="24"/>
                <w:szCs w:val="24"/>
              </w:rPr>
              <w:t>TV.</w:t>
            </w:r>
          </w:p>
          <w:p w14:paraId="30484222" w14:textId="77777777" w:rsidR="009C2D92" w:rsidRPr="009D6BE8" w:rsidRDefault="009C2D92" w:rsidP="0039556B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9D6BE8"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Facebook </w:t>
            </w:r>
          </w:p>
          <w:p w14:paraId="5F1DE884" w14:textId="77777777" w:rsidR="009C2D92" w:rsidRPr="000F679D" w:rsidRDefault="009C2D92" w:rsidP="0039556B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9D6BE8">
              <w:rPr>
                <w:rFonts w:ascii="Century Gothic" w:eastAsia="HelloMissThang" w:hAnsi="Century Gothic" w:cs="Times New Roman"/>
                <w:sz w:val="24"/>
                <w:szCs w:val="24"/>
              </w:rPr>
              <w:t>WhatsApp</w:t>
            </w:r>
          </w:p>
        </w:tc>
        <w:tc>
          <w:tcPr>
            <w:tcW w:w="6344" w:type="dxa"/>
          </w:tcPr>
          <w:p w14:paraId="0A32F2AF" w14:textId="77777777" w:rsidR="009C2D92" w:rsidRDefault="009C2D92" w:rsidP="009C2D92">
            <w:pPr>
              <w:spacing w:line="257" w:lineRule="auto"/>
              <w:jc w:val="both"/>
              <w:rPr>
                <w:rFonts w:ascii="Century Gothic" w:eastAsia="HelloMissThang" w:hAnsi="Century Gothic" w:cs="Times New Roman"/>
                <w:color w:val="000000" w:themeColor="text1"/>
              </w:rPr>
            </w:pPr>
            <w:r w:rsidRPr="00196C0D">
              <w:rPr>
                <w:rFonts w:ascii="Century Gothic" w:eastAsia="HelloMissThang" w:hAnsi="Century Gothic" w:cs="Times New Roman"/>
                <w:color w:val="000000" w:themeColor="text1"/>
              </w:rPr>
              <w:t xml:space="preserve">Saludar a los niños </w:t>
            </w:r>
          </w:p>
          <w:p w14:paraId="5F94DE64" w14:textId="56C97A1B" w:rsidR="00A44DA2" w:rsidRPr="00D65DE2" w:rsidRDefault="00A44DA2" w:rsidP="00A44DA2">
            <w:pPr>
              <w:rPr>
                <w:rFonts w:ascii="Century Gothic" w:eastAsia="HelloMissThang" w:hAnsi="Century Gothic" w:cs="Times New Roman"/>
                <w:b/>
              </w:rPr>
            </w:pPr>
            <w:r w:rsidRPr="00D65DE2">
              <w:rPr>
                <w:rFonts w:ascii="Century Gothic" w:eastAsia="HelloMissThang" w:hAnsi="Century Gothic" w:cs="Times New Roman"/>
                <w:b/>
              </w:rPr>
              <w:t>Recitamos poemas</w:t>
            </w:r>
          </w:p>
          <w:p w14:paraId="0A5E485C" w14:textId="0E0A1135" w:rsidR="00A44DA2" w:rsidRPr="00D65DE2" w:rsidRDefault="00A44DA2" w:rsidP="00A44DA2">
            <w:pPr>
              <w:rPr>
                <w:rFonts w:ascii="Century Gothic" w:eastAsia="HelloMissThang" w:hAnsi="Century Gothic" w:cs="Times New Roman"/>
                <w:b/>
              </w:rPr>
            </w:pPr>
            <w:r w:rsidRPr="00D65DE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¿Recuerdas lo que es un poema? ¿Conoces alguno? ¿Que debe de llevar un poema? </w:t>
            </w:r>
            <w:r w:rsidRPr="00D65DE2">
              <w:rPr>
                <w:rFonts w:ascii="Century Gothic" w:eastAsia="AG180Days" w:hAnsi="Century Gothic" w:cs="Arial"/>
                <w:color w:val="FF0000"/>
                <w:kern w:val="24"/>
                <w:lang w:eastAsia="es-MX"/>
              </w:rPr>
              <w:br/>
            </w:r>
            <w:r w:rsidR="00D65DE2" w:rsidRPr="00D65DE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Escucha la investigación, así como un poema, así como </w:t>
            </w:r>
            <w:r w:rsidRPr="00D65DE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realizar su propio po</w:t>
            </w:r>
            <w:r w:rsidR="00D65DE2" w:rsidRPr="00D65DE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ema, registrarlo en su cuaderno con ayuda de su familia. </w:t>
            </w:r>
          </w:p>
          <w:p w14:paraId="53979FE9" w14:textId="77777777" w:rsidR="00D65DE2" w:rsidRPr="00D65DE2" w:rsidRDefault="00A44DA2" w:rsidP="00D65DE2">
            <w:pPr>
              <w:rPr>
                <w:rFonts w:ascii="Century Gothic" w:eastAsia="HelloMissThang" w:hAnsi="Century Gothic" w:cs="Times New Roman"/>
                <w:b/>
              </w:rPr>
            </w:pPr>
            <w:r w:rsidRPr="00D65DE2">
              <w:rPr>
                <w:rFonts w:ascii="Century Gothic" w:eastAsia="HelloMissThang" w:hAnsi="Century Gothic" w:cs="Times New Roman"/>
                <w:b/>
              </w:rPr>
              <w:t>Ruleta de mis posibilidades</w:t>
            </w:r>
          </w:p>
          <w:p w14:paraId="196E0BD0" w14:textId="4E85ED23" w:rsidR="00A44DA2" w:rsidRPr="00D65DE2" w:rsidRDefault="00D65DE2" w:rsidP="00D65DE2">
            <w:p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D65DE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Utiliza la ruleta física para </w:t>
            </w:r>
            <w:r w:rsidR="00A44DA2" w:rsidRPr="00D65DE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jugar, </w:t>
            </w:r>
            <w:r w:rsidRPr="00D65DE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le</w:t>
            </w:r>
            <w:r w:rsidR="00A44DA2" w:rsidRPr="00D65DE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</w:t>
            </w:r>
            <w:r w:rsidRPr="00D65DE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dará </w:t>
            </w:r>
            <w:r w:rsidR="00A44DA2" w:rsidRPr="00D65DE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vuelta a la ruleta </w:t>
            </w:r>
            <w:r w:rsidRPr="00D65DE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y tendrá</w:t>
            </w:r>
            <w:r w:rsidR="00A44DA2" w:rsidRPr="00D65DE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que realizar la</w:t>
            </w:r>
            <w:r w:rsidRPr="00D65DE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acción que la ruleta indique, así como se enviara </w:t>
            </w:r>
            <w:r w:rsidR="00A44DA2" w:rsidRPr="00D65DE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un video a donde realice una ronda de la ruleta.</w:t>
            </w:r>
          </w:p>
        </w:tc>
      </w:tr>
      <w:tr w:rsidR="009C2D92" w:rsidRPr="000F679D" w14:paraId="41DEC51F" w14:textId="77777777" w:rsidTr="009416B9">
        <w:tc>
          <w:tcPr>
            <w:tcW w:w="1590" w:type="dxa"/>
            <w:vAlign w:val="center"/>
          </w:tcPr>
          <w:p w14:paraId="6910C69F" w14:textId="44251C44" w:rsidR="009C2D92" w:rsidRPr="000F679D" w:rsidRDefault="009416B9" w:rsidP="0039556B">
            <w:pPr>
              <w:jc w:val="center"/>
              <w:rPr>
                <w:rFonts w:ascii="Century Gothic" w:eastAsia="Flea Market Finds" w:hAnsi="Century Gothic" w:cs="Times New Roman"/>
                <w:sz w:val="28"/>
                <w:szCs w:val="28"/>
              </w:rPr>
            </w:pP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>Jueves 20</w:t>
            </w:r>
            <w:r w:rsidR="009C2D92"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 de mayo  </w:t>
            </w:r>
          </w:p>
        </w:tc>
        <w:tc>
          <w:tcPr>
            <w:tcW w:w="2430" w:type="dxa"/>
            <w:vAlign w:val="center"/>
          </w:tcPr>
          <w:p w14:paraId="43A0A09F" w14:textId="77777777" w:rsidR="00C83FF0" w:rsidRPr="00C83FF0" w:rsidRDefault="00C83FF0" w:rsidP="00C83FF0">
            <w:pPr>
              <w:pStyle w:val="Prrafodelista"/>
              <w:numPr>
                <w:ilvl w:val="0"/>
                <w:numId w:val="8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Detectives de números</w:t>
            </w:r>
          </w:p>
          <w:p w14:paraId="043ECBF5" w14:textId="77777777" w:rsidR="009C2D92" w:rsidRPr="00C83FF0" w:rsidRDefault="00C83FF0" w:rsidP="00C83FF0">
            <w:pPr>
              <w:pStyle w:val="Prrafodelista"/>
              <w:numPr>
                <w:ilvl w:val="0"/>
                <w:numId w:val="8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Escribo mi nombre</w:t>
            </w:r>
          </w:p>
        </w:tc>
        <w:tc>
          <w:tcPr>
            <w:tcW w:w="1935" w:type="dxa"/>
            <w:vAlign w:val="center"/>
          </w:tcPr>
          <w:p w14:paraId="78232176" w14:textId="77777777" w:rsidR="009C2D92" w:rsidRPr="0065776B" w:rsidRDefault="009C2D92" w:rsidP="0039556B">
            <w:p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  <w:p w14:paraId="76C79331" w14:textId="5979444A" w:rsidR="009C2D92" w:rsidRDefault="00D65DE2" w:rsidP="0039556B">
            <w:pPr>
              <w:pStyle w:val="Prrafodelista"/>
              <w:numPr>
                <w:ilvl w:val="0"/>
                <w:numId w:val="2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Video </w:t>
            </w:r>
          </w:p>
          <w:p w14:paraId="6166AB38" w14:textId="5D6FC99B" w:rsidR="009C2D92" w:rsidRDefault="00D65DE2" w:rsidP="0039556B">
            <w:pPr>
              <w:pStyle w:val="Prrafodelista"/>
              <w:numPr>
                <w:ilvl w:val="0"/>
                <w:numId w:val="2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Hoja de máquina, marcador, lápiz, cuaderno. </w:t>
            </w:r>
            <w:r w:rsidR="009C2D92"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 </w:t>
            </w:r>
          </w:p>
          <w:p w14:paraId="3AC37D41" w14:textId="6B2BC175" w:rsidR="009C2D92" w:rsidRDefault="00B24CB9" w:rsidP="0039556B">
            <w:pPr>
              <w:pStyle w:val="Prrafodelista"/>
              <w:numPr>
                <w:ilvl w:val="0"/>
                <w:numId w:val="2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Juguetes  </w:t>
            </w:r>
            <w:r w:rsidR="00D65DE2"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 </w:t>
            </w:r>
          </w:p>
          <w:p w14:paraId="78A8EE64" w14:textId="46AA4AFB" w:rsidR="009C2D92" w:rsidRDefault="00B24CB9" w:rsidP="0039556B">
            <w:pPr>
              <w:pStyle w:val="Prrafodelista"/>
              <w:numPr>
                <w:ilvl w:val="0"/>
                <w:numId w:val="2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Palitos preguntones </w:t>
            </w:r>
          </w:p>
          <w:p w14:paraId="03CE72FC" w14:textId="77777777" w:rsidR="009C2D92" w:rsidRPr="007C4B1A" w:rsidRDefault="009C2D92" w:rsidP="0039556B">
            <w:pPr>
              <w:pStyle w:val="Prrafodelista"/>
              <w:ind w:left="360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221DDC61" w14:textId="77777777" w:rsidR="009C2D92" w:rsidRPr="00AF2523" w:rsidRDefault="009C2D92" w:rsidP="0039556B">
            <w:pPr>
              <w:jc w:val="center"/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AF2523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WhatsApp</w:t>
            </w:r>
          </w:p>
          <w:p w14:paraId="6E9C3CDE" w14:textId="77777777" w:rsidR="009C2D92" w:rsidRPr="00AF2523" w:rsidRDefault="009C2D92" w:rsidP="0039556B">
            <w:pPr>
              <w:jc w:val="center"/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AF2523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Sala de Facebook</w:t>
            </w:r>
          </w:p>
          <w:p w14:paraId="7AD8035C" w14:textId="77777777" w:rsidR="009C2D92" w:rsidRPr="000F679D" w:rsidRDefault="009C2D92" w:rsidP="0039556B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AF2523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TV.</w:t>
            </w:r>
          </w:p>
        </w:tc>
        <w:tc>
          <w:tcPr>
            <w:tcW w:w="6344" w:type="dxa"/>
          </w:tcPr>
          <w:p w14:paraId="4C05E438" w14:textId="295BF10B" w:rsidR="009C2D92" w:rsidRPr="00A5711F" w:rsidRDefault="009C2D92" w:rsidP="0039556B">
            <w:pPr>
              <w:spacing w:line="257" w:lineRule="auto"/>
              <w:jc w:val="both"/>
              <w:rPr>
                <w:rFonts w:ascii="Century Gothic" w:eastAsia="HelloMissThang" w:hAnsi="Century Gothic" w:cs="Times New Roman"/>
                <w:color w:val="000000" w:themeColor="text1"/>
              </w:rPr>
            </w:pPr>
            <w:r w:rsidRPr="00A5711F">
              <w:rPr>
                <w:rFonts w:ascii="Century Gothic" w:eastAsia="HelloMissThang" w:hAnsi="Century Gothic" w:cs="Times New Roman"/>
                <w:color w:val="000000" w:themeColor="text1"/>
              </w:rPr>
              <w:t xml:space="preserve">Saludar a los niños </w:t>
            </w:r>
          </w:p>
          <w:p w14:paraId="473B0B56" w14:textId="16EE626B" w:rsidR="00FC42E6" w:rsidRPr="00A5711F" w:rsidRDefault="00FC42E6" w:rsidP="00FC42E6">
            <w:pPr>
              <w:rPr>
                <w:rFonts w:ascii="Century Gothic" w:eastAsia="HelloMissThang" w:hAnsi="Century Gothic" w:cs="Times New Roman"/>
                <w:b/>
              </w:rPr>
            </w:pPr>
            <w:r w:rsidRPr="00A5711F">
              <w:rPr>
                <w:rFonts w:ascii="Century Gothic" w:eastAsia="HelloMissThang" w:hAnsi="Century Gothic" w:cs="Times New Roman"/>
                <w:b/>
              </w:rPr>
              <w:t>Detectives de números</w:t>
            </w:r>
          </w:p>
          <w:p w14:paraId="7158C062" w14:textId="77777777" w:rsidR="00D65DE2" w:rsidRPr="00A5711F" w:rsidRDefault="00FC42E6" w:rsidP="0039556B">
            <w:pPr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</w:pPr>
            <w:r w:rsidRPr="00A5711F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E</w:t>
            </w:r>
            <w:r w:rsidR="00D65DE2" w:rsidRPr="00A5711F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scucha que en la actividad se jugara al detective, que anteriormente con ayuda de las madres de familia, cortaran</w:t>
            </w:r>
            <w:r w:rsidRPr="00A5711F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una hoja de maquina en 10 partes. A cada parte se le asignara un número del 1 al 10.</w:t>
            </w:r>
            <w:r w:rsidRPr="00A5711F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br/>
            </w:r>
            <w:r w:rsidR="00D65DE2" w:rsidRPr="00A5711F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se esconderán</w:t>
            </w:r>
            <w:r w:rsidRPr="00A5711F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cerca de objetos que tengan números como el reloj, el microondas, el control de la tv. </w:t>
            </w:r>
          </w:p>
          <w:p w14:paraId="325E50D3" w14:textId="4A80970D" w:rsidR="009C2D92" w:rsidRPr="00A5711F" w:rsidRDefault="00D65DE2" w:rsidP="0039556B">
            <w:pPr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</w:pPr>
            <w:r w:rsidRPr="00A5711F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Busca </w:t>
            </w:r>
            <w:r w:rsidR="00FC42E6" w:rsidRPr="00A5711F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todos los números escondidos en la casa., cuando encuentre un numero </w:t>
            </w:r>
            <w:r w:rsidRPr="00A5711F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lo registrara en el cuaderno, así como forma la serie numérica. </w:t>
            </w:r>
          </w:p>
          <w:p w14:paraId="64D80E6E" w14:textId="0A0A7086" w:rsidR="00FC42E6" w:rsidRPr="00A5711F" w:rsidRDefault="00FC42E6" w:rsidP="0039556B">
            <w:pPr>
              <w:rPr>
                <w:rFonts w:ascii="Century Gothic" w:eastAsia="HelloMissThang" w:hAnsi="Century Gothic" w:cs="Times New Roman"/>
                <w:b/>
              </w:rPr>
            </w:pPr>
            <w:r w:rsidRPr="00A5711F">
              <w:rPr>
                <w:rFonts w:ascii="Century Gothic" w:eastAsia="HelloMissThang" w:hAnsi="Century Gothic" w:cs="Times New Roman"/>
                <w:b/>
              </w:rPr>
              <w:t>Escribo mi nombre</w:t>
            </w:r>
          </w:p>
          <w:p w14:paraId="2FB67E5F" w14:textId="77777777" w:rsidR="00B24CB9" w:rsidRDefault="00B24CB9" w:rsidP="00A5711F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kern w:val="24"/>
                <w:sz w:val="22"/>
                <w:szCs w:val="22"/>
              </w:rPr>
              <w:t>Responde los cuestionamientos ¿sabes escribir tu nombre? ¿lo puedes identificar? ¿puedes identificar el nombre de tus compañeros?</w:t>
            </w:r>
          </w:p>
          <w:p w14:paraId="11BBDC88" w14:textId="743EFE81" w:rsidR="00B24CB9" w:rsidRDefault="00B24CB9" w:rsidP="00A5711F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kern w:val="24"/>
                <w:sz w:val="22"/>
                <w:szCs w:val="22"/>
              </w:rPr>
              <w:lastRenderedPageBreak/>
              <w:t>Escucha como tiene que colocar su nombre en varios juguetes, con un marcador o con una hoja y una cinta, con el objetivo de escribir su</w:t>
            </w:r>
            <w:bookmarkStart w:id="0" w:name="_GoBack"/>
            <w:bookmarkEnd w:id="0"/>
            <w:r>
              <w:rPr>
                <w:rFonts w:ascii="Century Gothic" w:hAnsi="Century Gothic" w:cs="Arial"/>
                <w:color w:val="000000" w:themeColor="text1"/>
                <w:kern w:val="24"/>
                <w:sz w:val="22"/>
                <w:szCs w:val="22"/>
              </w:rPr>
              <w:t xml:space="preserve"> nombre. </w:t>
            </w:r>
          </w:p>
          <w:p w14:paraId="191125AB" w14:textId="513B6ADB" w:rsidR="00FC42E6" w:rsidRPr="00DE0FE5" w:rsidRDefault="00B24CB9" w:rsidP="00B24CB9">
            <w:pPr>
              <w:pStyle w:val="NormalWeb"/>
              <w:spacing w:before="0" w:beforeAutospacing="0" w:after="0" w:afterAutospacing="0"/>
              <w:rPr>
                <w:rFonts w:ascii="Century Gothic" w:eastAsia="HelloMissThang" w:hAnsi="Century Gothic"/>
              </w:rPr>
            </w:pPr>
            <w:r>
              <w:rPr>
                <w:rFonts w:ascii="Century Gothic" w:hAnsi="Century Gothic" w:cs="Arial"/>
                <w:color w:val="000000" w:themeColor="text1"/>
                <w:kern w:val="24"/>
                <w:sz w:val="22"/>
                <w:szCs w:val="22"/>
              </w:rPr>
              <w:t xml:space="preserve">Escucha como se juega “el ahorcado” para participar y completar su nombre y el de sus compañeros.  </w:t>
            </w:r>
          </w:p>
        </w:tc>
      </w:tr>
      <w:tr w:rsidR="009C2D92" w:rsidRPr="000F679D" w14:paraId="7ABBFD07" w14:textId="77777777" w:rsidTr="009416B9">
        <w:tc>
          <w:tcPr>
            <w:tcW w:w="1590" w:type="dxa"/>
            <w:vAlign w:val="center"/>
          </w:tcPr>
          <w:p w14:paraId="1A3D125A" w14:textId="107E75E9" w:rsidR="009C2D92" w:rsidRDefault="009C2D92" w:rsidP="009416B9">
            <w:pPr>
              <w:jc w:val="center"/>
              <w:rPr>
                <w:rFonts w:ascii="Century Gothic" w:eastAsia="Flea Market Finds" w:hAnsi="Century Gothic" w:cs="Times New Roman"/>
                <w:sz w:val="28"/>
                <w:szCs w:val="28"/>
              </w:rPr>
            </w:pP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lastRenderedPageBreak/>
              <w:t xml:space="preserve">Viernes </w:t>
            </w:r>
            <w:r w:rsidR="009416B9">
              <w:rPr>
                <w:rFonts w:ascii="Century Gothic" w:eastAsia="Flea Market Finds" w:hAnsi="Century Gothic" w:cs="Times New Roman"/>
                <w:sz w:val="28"/>
                <w:szCs w:val="28"/>
              </w:rPr>
              <w:t>21</w:t>
            </w: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 de mayo   </w:t>
            </w:r>
          </w:p>
        </w:tc>
        <w:tc>
          <w:tcPr>
            <w:tcW w:w="2430" w:type="dxa"/>
            <w:vAlign w:val="center"/>
          </w:tcPr>
          <w:p w14:paraId="764FCC01" w14:textId="27056F4E" w:rsidR="009C2D92" w:rsidRPr="00C83FF0" w:rsidRDefault="00FC42E6" w:rsidP="00C83FF0">
            <w:pPr>
              <w:pStyle w:val="Prrafodelista"/>
              <w:numPr>
                <w:ilvl w:val="0"/>
                <w:numId w:val="8"/>
              </w:numPr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color w:val="000000" w:themeColor="text1"/>
              </w:rPr>
              <w:t>Consejo técnico</w:t>
            </w:r>
          </w:p>
        </w:tc>
        <w:tc>
          <w:tcPr>
            <w:tcW w:w="1935" w:type="dxa"/>
            <w:vAlign w:val="center"/>
          </w:tcPr>
          <w:p w14:paraId="509FD387" w14:textId="3ACD7C7B" w:rsidR="009C2D92" w:rsidRPr="009D6BE8" w:rsidRDefault="009C2D92" w:rsidP="0039556B">
            <w:pPr>
              <w:pStyle w:val="Prrafodelista"/>
              <w:ind w:left="360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1E82C1A7" w14:textId="77777777" w:rsidR="009C2D92" w:rsidRPr="00AF2523" w:rsidRDefault="009C2D92" w:rsidP="0039556B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AF2523">
              <w:rPr>
                <w:rFonts w:ascii="Century Gothic" w:eastAsia="HelloMissThang" w:hAnsi="Century Gothic" w:cs="Times New Roman"/>
                <w:sz w:val="24"/>
                <w:szCs w:val="24"/>
              </w:rPr>
              <w:t>TV.</w:t>
            </w:r>
          </w:p>
          <w:p w14:paraId="11FBC4E7" w14:textId="2429FE42" w:rsidR="009C2D92" w:rsidRPr="000F679D" w:rsidRDefault="009C2D92" w:rsidP="0039556B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2CA2C921" w14:textId="77777777" w:rsidR="00FC42E6" w:rsidRDefault="00FC42E6" w:rsidP="0039556B">
            <w:pPr>
              <w:rPr>
                <w:rFonts w:ascii="Century Gothic" w:eastAsia="HelloMissThang" w:hAnsi="Century Gothic" w:cs="Times New Roman"/>
                <w:b/>
                <w:color w:val="000000" w:themeColor="text1"/>
              </w:rPr>
            </w:pPr>
            <w:r w:rsidRPr="00FC42E6">
              <w:rPr>
                <w:rFonts w:ascii="Century Gothic" w:eastAsia="HelloMissThang" w:hAnsi="Century Gothic" w:cs="Times New Roman"/>
                <w:b/>
                <w:color w:val="000000" w:themeColor="text1"/>
              </w:rPr>
              <w:t xml:space="preserve">Consejo técnico </w:t>
            </w:r>
          </w:p>
          <w:p w14:paraId="7C0AB10E" w14:textId="77777777" w:rsidR="00FC42E6" w:rsidRDefault="00FC42E6" w:rsidP="00FC42E6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Programación especial</w:t>
            </w:r>
          </w:p>
          <w:p w14:paraId="3E48679E" w14:textId="4D7F6DC4" w:rsidR="00FC42E6" w:rsidRPr="00FC42E6" w:rsidRDefault="00FC42E6" w:rsidP="0039556B">
            <w:pPr>
              <w:rPr>
                <w:rFonts w:ascii="AG180Days" w:hAnsi="AG180Days"/>
                <w:b/>
              </w:rPr>
            </w:pPr>
          </w:p>
        </w:tc>
      </w:tr>
    </w:tbl>
    <w:p w14:paraId="18E6E437" w14:textId="77777777" w:rsidR="009C2D92" w:rsidRPr="00D2161C" w:rsidRDefault="009C2D92" w:rsidP="009C2D92">
      <w:pPr>
        <w:rPr>
          <w:rFonts w:ascii="Century Gothic" w:hAnsi="Century Gothic" w:cs="Times New Roman"/>
          <w:sz w:val="24"/>
          <w:szCs w:val="24"/>
        </w:rPr>
      </w:pPr>
    </w:p>
    <w:p w14:paraId="6CCDD065" w14:textId="77777777" w:rsidR="009C2D92" w:rsidRDefault="009C2D92" w:rsidP="009C2D92">
      <w:pPr>
        <w:ind w:firstLine="708"/>
        <w:jc w:val="center"/>
        <w:rPr>
          <w:rFonts w:ascii="Flea Market Finds" w:eastAsia="Flea Market Finds" w:hAnsi="Flea Market Finds" w:cs="Flea Market Finds"/>
          <w:b/>
          <w:bCs/>
          <w:sz w:val="32"/>
          <w:szCs w:val="32"/>
        </w:rPr>
      </w:pPr>
      <w:r w:rsidRPr="0A838A8D">
        <w:rPr>
          <w:rFonts w:ascii="Flea Market Finds" w:eastAsia="Flea Market Finds" w:hAnsi="Flea Market Finds" w:cs="Flea Market Finds"/>
          <w:b/>
          <w:bCs/>
          <w:sz w:val="32"/>
          <w:szCs w:val="32"/>
        </w:rPr>
        <w:t>Acciones específicas para los estudiantes que requieren mayor apoyo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668"/>
        <w:gridCol w:w="4668"/>
        <w:gridCol w:w="4668"/>
      </w:tblGrid>
      <w:tr w:rsidR="009C2D92" w14:paraId="679F6A17" w14:textId="77777777" w:rsidTr="0039556B">
        <w:tc>
          <w:tcPr>
            <w:tcW w:w="4668" w:type="dxa"/>
          </w:tcPr>
          <w:p w14:paraId="2EC0984C" w14:textId="77777777" w:rsidR="009C2D92" w:rsidRDefault="009C2D92" w:rsidP="0039556B">
            <w:pPr>
              <w:jc w:val="center"/>
              <w:rPr>
                <w:rFonts w:ascii="Flea Market Finds" w:eastAsia="Flea Market Finds" w:hAnsi="Flea Market Finds" w:cs="Flea Market Finds"/>
                <w:color w:val="2BF50C"/>
                <w:sz w:val="32"/>
                <w:szCs w:val="32"/>
              </w:rPr>
            </w:pPr>
            <w:r w:rsidRPr="544F62C1">
              <w:rPr>
                <w:rFonts w:ascii="Flea Market Finds" w:eastAsia="Flea Market Finds" w:hAnsi="Flea Market Finds" w:cs="Flea Market Finds"/>
                <w:color w:val="2BF50C"/>
                <w:sz w:val="32"/>
                <w:szCs w:val="32"/>
              </w:rPr>
              <w:t>Actividades</w:t>
            </w:r>
          </w:p>
        </w:tc>
        <w:tc>
          <w:tcPr>
            <w:tcW w:w="4668" w:type="dxa"/>
          </w:tcPr>
          <w:p w14:paraId="2D9F5AC6" w14:textId="77777777" w:rsidR="009C2D92" w:rsidRDefault="009C2D92" w:rsidP="0039556B">
            <w:pPr>
              <w:jc w:val="center"/>
              <w:rPr>
                <w:rFonts w:ascii="Flea Market Finds" w:eastAsia="Flea Market Finds" w:hAnsi="Flea Market Finds" w:cs="Flea Market Finds"/>
                <w:color w:val="18D6D6"/>
                <w:sz w:val="32"/>
                <w:szCs w:val="32"/>
              </w:rPr>
            </w:pPr>
            <w:r w:rsidRPr="544F62C1">
              <w:rPr>
                <w:rFonts w:ascii="Flea Market Finds" w:eastAsia="Flea Market Finds" w:hAnsi="Flea Market Finds" w:cs="Flea Market Finds"/>
                <w:color w:val="18D6D6"/>
                <w:sz w:val="32"/>
                <w:szCs w:val="32"/>
              </w:rPr>
              <w:t xml:space="preserve">Recursos </w:t>
            </w:r>
          </w:p>
        </w:tc>
        <w:tc>
          <w:tcPr>
            <w:tcW w:w="4668" w:type="dxa"/>
          </w:tcPr>
          <w:p w14:paraId="556A3C7D" w14:textId="77777777" w:rsidR="009C2D92" w:rsidRDefault="009C2D92" w:rsidP="0039556B">
            <w:pPr>
              <w:jc w:val="center"/>
              <w:rPr>
                <w:rFonts w:ascii="Flea Market Finds" w:eastAsia="Flea Market Finds" w:hAnsi="Flea Market Finds" w:cs="Flea Market Finds"/>
                <w:sz w:val="32"/>
                <w:szCs w:val="32"/>
              </w:rPr>
            </w:pPr>
            <w:r w:rsidRPr="544F62C1">
              <w:rPr>
                <w:rFonts w:ascii="Flea Market Finds" w:eastAsia="Flea Market Finds" w:hAnsi="Flea Market Finds" w:cs="Flea Market Finds"/>
                <w:color w:val="FCA903"/>
                <w:sz w:val="32"/>
                <w:szCs w:val="32"/>
              </w:rPr>
              <w:t>Medio de comunicación</w:t>
            </w:r>
          </w:p>
        </w:tc>
      </w:tr>
      <w:tr w:rsidR="009C2D92" w14:paraId="2FB6B9A4" w14:textId="77777777" w:rsidTr="0039556B">
        <w:tc>
          <w:tcPr>
            <w:tcW w:w="4668" w:type="dxa"/>
          </w:tcPr>
          <w:p w14:paraId="69B5D6A9" w14:textId="77777777" w:rsidR="009C2D92" w:rsidRDefault="009C2D92" w:rsidP="0039556B">
            <w:pPr>
              <w:rPr>
                <w:rFonts w:ascii="HelloMissThang" w:eastAsia="HelloMissThang" w:hAnsi="HelloMissThang" w:cs="HelloMissThang"/>
                <w:sz w:val="24"/>
                <w:szCs w:val="24"/>
              </w:rPr>
            </w:pPr>
          </w:p>
        </w:tc>
        <w:tc>
          <w:tcPr>
            <w:tcW w:w="4668" w:type="dxa"/>
            <w:vAlign w:val="center"/>
          </w:tcPr>
          <w:p w14:paraId="7FF8F738" w14:textId="77777777" w:rsidR="009C2D92" w:rsidRPr="000639DB" w:rsidRDefault="009C2D92" w:rsidP="0039556B">
            <w:pPr>
              <w:pStyle w:val="Prrafodelista"/>
              <w:rPr>
                <w:rFonts w:ascii="HelloMissThang" w:eastAsia="HelloMissThang" w:hAnsi="HelloMissThang" w:cs="HelloMissThang"/>
                <w:sz w:val="24"/>
                <w:szCs w:val="24"/>
              </w:rPr>
            </w:pPr>
          </w:p>
        </w:tc>
        <w:tc>
          <w:tcPr>
            <w:tcW w:w="4668" w:type="dxa"/>
            <w:vAlign w:val="center"/>
          </w:tcPr>
          <w:p w14:paraId="0D3119C8" w14:textId="77777777" w:rsidR="009C2D92" w:rsidRPr="000639DB" w:rsidRDefault="009C2D92" w:rsidP="0039556B">
            <w:pPr>
              <w:pStyle w:val="Prrafodelista"/>
              <w:rPr>
                <w:rFonts w:ascii="HelloMissThang" w:eastAsia="HelloMissThang" w:hAnsi="HelloMissThang" w:cs="HelloMissThang"/>
                <w:sz w:val="24"/>
                <w:szCs w:val="24"/>
              </w:rPr>
            </w:pPr>
          </w:p>
        </w:tc>
      </w:tr>
    </w:tbl>
    <w:p w14:paraId="0FFC93F6" w14:textId="77777777" w:rsidR="009C2D92" w:rsidRDefault="009C2D92" w:rsidP="009C2D92"/>
    <w:p w14:paraId="67C4ED80" w14:textId="77777777" w:rsidR="009C2D92" w:rsidRDefault="009C2D92" w:rsidP="009C2D92">
      <w:pPr>
        <w:ind w:firstLine="708"/>
        <w:jc w:val="center"/>
        <w:rPr>
          <w:rFonts w:ascii="Flea Market Finds" w:eastAsia="Flea Market Finds" w:hAnsi="Flea Market Finds" w:cs="Flea Market Finds"/>
          <w:sz w:val="32"/>
          <w:szCs w:val="32"/>
        </w:rPr>
      </w:pPr>
      <w:r w:rsidRPr="0A838A8D">
        <w:rPr>
          <w:rFonts w:ascii="Flea Market Finds" w:eastAsia="Flea Market Finds" w:hAnsi="Flea Market Finds" w:cs="Flea Market Finds"/>
          <w:b/>
          <w:bCs/>
          <w:sz w:val="32"/>
          <w:szCs w:val="32"/>
        </w:rPr>
        <w:t>Actividades de seguimiento o retroalimentación al logro de los aprendizajes esperados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668"/>
        <w:gridCol w:w="4668"/>
        <w:gridCol w:w="4668"/>
      </w:tblGrid>
      <w:tr w:rsidR="009C2D92" w14:paraId="2C26751F" w14:textId="77777777" w:rsidTr="0039556B">
        <w:tc>
          <w:tcPr>
            <w:tcW w:w="4668" w:type="dxa"/>
          </w:tcPr>
          <w:p w14:paraId="08D83CFE" w14:textId="77777777" w:rsidR="009C2D92" w:rsidRDefault="009C2D92" w:rsidP="0039556B">
            <w:pPr>
              <w:jc w:val="center"/>
              <w:rPr>
                <w:rFonts w:ascii="Flea Market Finds" w:eastAsia="Flea Market Finds" w:hAnsi="Flea Market Finds" w:cs="Flea Market Finds"/>
                <w:color w:val="18D6D6"/>
                <w:sz w:val="32"/>
                <w:szCs w:val="32"/>
              </w:rPr>
            </w:pPr>
            <w:r w:rsidRPr="544F62C1">
              <w:rPr>
                <w:rFonts w:ascii="Flea Market Finds" w:eastAsia="Flea Market Finds" w:hAnsi="Flea Market Finds" w:cs="Flea Market Finds"/>
                <w:color w:val="18D6D6"/>
                <w:sz w:val="32"/>
                <w:szCs w:val="32"/>
              </w:rPr>
              <w:t>Explicación de las actividades</w:t>
            </w:r>
          </w:p>
        </w:tc>
        <w:tc>
          <w:tcPr>
            <w:tcW w:w="4668" w:type="dxa"/>
          </w:tcPr>
          <w:p w14:paraId="6AA8888E" w14:textId="77777777" w:rsidR="009C2D92" w:rsidRDefault="009C2D92" w:rsidP="0039556B">
            <w:pPr>
              <w:jc w:val="center"/>
              <w:rPr>
                <w:rFonts w:ascii="Flea Market Finds" w:eastAsia="Flea Market Finds" w:hAnsi="Flea Market Finds" w:cs="Flea Market Finds"/>
                <w:color w:val="FCA903"/>
                <w:sz w:val="32"/>
                <w:szCs w:val="32"/>
              </w:rPr>
            </w:pPr>
            <w:r w:rsidRPr="544F62C1">
              <w:rPr>
                <w:rFonts w:ascii="Flea Market Finds" w:eastAsia="Flea Market Finds" w:hAnsi="Flea Market Finds" w:cs="Flea Market Finds"/>
                <w:color w:val="FCA903"/>
                <w:sz w:val="32"/>
                <w:szCs w:val="32"/>
              </w:rPr>
              <w:t xml:space="preserve">Recursos </w:t>
            </w:r>
          </w:p>
        </w:tc>
        <w:tc>
          <w:tcPr>
            <w:tcW w:w="4668" w:type="dxa"/>
          </w:tcPr>
          <w:p w14:paraId="5E8B96D6" w14:textId="77777777" w:rsidR="009C2D92" w:rsidRDefault="009C2D92" w:rsidP="0039556B">
            <w:pPr>
              <w:jc w:val="center"/>
              <w:rPr>
                <w:rFonts w:ascii="Flea Market Finds" w:eastAsia="Flea Market Finds" w:hAnsi="Flea Market Finds" w:cs="Flea Market Finds"/>
                <w:color w:val="2BF50C"/>
                <w:sz w:val="32"/>
                <w:szCs w:val="32"/>
              </w:rPr>
            </w:pPr>
            <w:r w:rsidRPr="544F62C1">
              <w:rPr>
                <w:rFonts w:ascii="Flea Market Finds" w:eastAsia="Flea Market Finds" w:hAnsi="Flea Market Finds" w:cs="Flea Market Finds"/>
                <w:color w:val="2BF50C"/>
                <w:sz w:val="32"/>
                <w:szCs w:val="32"/>
              </w:rPr>
              <w:t>Medio de comunicación</w:t>
            </w:r>
          </w:p>
        </w:tc>
      </w:tr>
      <w:tr w:rsidR="009C2D92" w14:paraId="120D032C" w14:textId="77777777" w:rsidTr="0039556B">
        <w:tc>
          <w:tcPr>
            <w:tcW w:w="4668" w:type="dxa"/>
          </w:tcPr>
          <w:p w14:paraId="5A67F6E2" w14:textId="77777777" w:rsidR="009C2D92" w:rsidRDefault="009C2D92" w:rsidP="0039556B">
            <w:pPr>
              <w:rPr>
                <w:rFonts w:ascii="HelloMissThang" w:eastAsia="HelloMissThang" w:hAnsi="HelloMissThang" w:cs="HelloMissThang"/>
                <w:sz w:val="24"/>
                <w:szCs w:val="24"/>
              </w:rPr>
            </w:pPr>
          </w:p>
        </w:tc>
        <w:tc>
          <w:tcPr>
            <w:tcW w:w="4668" w:type="dxa"/>
          </w:tcPr>
          <w:p w14:paraId="61772706" w14:textId="77777777" w:rsidR="009C2D92" w:rsidRPr="000639DB" w:rsidRDefault="009C2D92" w:rsidP="0039556B">
            <w:pPr>
              <w:pStyle w:val="Prrafodelista"/>
              <w:rPr>
                <w:rFonts w:ascii="HelloMissThang" w:eastAsia="HelloMissThang" w:hAnsi="HelloMissThang" w:cs="HelloMissThang"/>
                <w:sz w:val="24"/>
                <w:szCs w:val="24"/>
              </w:rPr>
            </w:pPr>
          </w:p>
        </w:tc>
        <w:tc>
          <w:tcPr>
            <w:tcW w:w="4668" w:type="dxa"/>
          </w:tcPr>
          <w:p w14:paraId="3320F2BD" w14:textId="77777777" w:rsidR="009C2D92" w:rsidRPr="000639DB" w:rsidRDefault="009C2D92" w:rsidP="0039556B">
            <w:pPr>
              <w:pStyle w:val="Prrafodelista"/>
              <w:rPr>
                <w:rFonts w:ascii="HelloMissThang" w:eastAsia="HelloMissThang" w:hAnsi="HelloMissThang" w:cs="HelloMissThang"/>
                <w:sz w:val="24"/>
                <w:szCs w:val="24"/>
              </w:rPr>
            </w:pPr>
            <w:r w:rsidRPr="000639DB">
              <w:rPr>
                <w:rFonts w:ascii="HelloMissThang" w:eastAsia="HelloMissThang" w:hAnsi="HelloMissThang" w:cs="HelloMissThang"/>
                <w:sz w:val="24"/>
                <w:szCs w:val="24"/>
              </w:rPr>
              <w:t xml:space="preserve"> </w:t>
            </w:r>
          </w:p>
        </w:tc>
      </w:tr>
    </w:tbl>
    <w:p w14:paraId="183F5F8A" w14:textId="77777777" w:rsidR="009C2D92" w:rsidRDefault="009C2D92" w:rsidP="009C2D92"/>
    <w:p w14:paraId="5240FF95" w14:textId="77777777" w:rsidR="009C2D92" w:rsidRDefault="009C2D92" w:rsidP="009C2D92">
      <w:pPr>
        <w:ind w:firstLine="708"/>
        <w:jc w:val="center"/>
        <w:rPr>
          <w:rFonts w:ascii="Flea Market Finds" w:eastAsia="Flea Market Finds" w:hAnsi="Flea Market Finds" w:cs="Flea Market Finds"/>
          <w:b/>
          <w:bCs/>
          <w:sz w:val="32"/>
          <w:szCs w:val="32"/>
        </w:rPr>
      </w:pPr>
      <w:r w:rsidRPr="0A838A8D">
        <w:rPr>
          <w:rFonts w:ascii="Flea Market Finds" w:eastAsia="Flea Market Finds" w:hAnsi="Flea Market Finds" w:cs="Flea Market Finds"/>
          <w:b/>
          <w:bCs/>
          <w:sz w:val="32"/>
          <w:szCs w:val="32"/>
        </w:rPr>
        <w:t>Actividades permanentes y/o de vida saludable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4004"/>
      </w:tblGrid>
      <w:tr w:rsidR="009C2D92" w:rsidRPr="007C67CD" w14:paraId="36F892E6" w14:textId="77777777" w:rsidTr="0039556B">
        <w:tc>
          <w:tcPr>
            <w:tcW w:w="14004" w:type="dxa"/>
          </w:tcPr>
          <w:p w14:paraId="2299D7CA" w14:textId="77777777" w:rsidR="009C2D92" w:rsidRPr="007C67CD" w:rsidRDefault="009C2D92" w:rsidP="0039556B">
            <w:pPr>
              <w:jc w:val="both"/>
              <w:rPr>
                <w:rFonts w:ascii="Century Gothic" w:eastAsia="Calibri" w:hAnsi="Century Gothic" w:cs="Calibri"/>
                <w:color w:val="000000" w:themeColor="text1"/>
              </w:rPr>
            </w:pPr>
          </w:p>
          <w:p w14:paraId="02F82000" w14:textId="77777777" w:rsidR="009C2D92" w:rsidRPr="007C67CD" w:rsidRDefault="009C2D92" w:rsidP="0039556B">
            <w:pPr>
              <w:jc w:val="both"/>
              <w:rPr>
                <w:rFonts w:ascii="Century Gothic" w:eastAsia="HelloAli" w:hAnsi="Century Gothic" w:cs="Times New Roman"/>
                <w:bCs/>
                <w:sz w:val="24"/>
                <w:szCs w:val="24"/>
              </w:rPr>
            </w:pPr>
            <w:r w:rsidRPr="007C67CD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 xml:space="preserve">* </w:t>
            </w:r>
            <w:r w:rsidRPr="007C67CD">
              <w:rPr>
                <w:rFonts w:ascii="Century Gothic" w:eastAsia="HelloAli" w:hAnsi="Century Gothic" w:cs="Times New Roman"/>
                <w:bCs/>
                <w:sz w:val="24"/>
                <w:szCs w:val="24"/>
              </w:rPr>
              <w:t xml:space="preserve">Revisión de evidencias, aplicar algún comentario o recomendación. </w:t>
            </w:r>
          </w:p>
          <w:p w14:paraId="03F05BA6" w14:textId="77777777" w:rsidR="009C2D92" w:rsidRPr="009C2D92" w:rsidRDefault="009C2D92" w:rsidP="009C2D92">
            <w:pPr>
              <w:jc w:val="both"/>
              <w:rPr>
                <w:rFonts w:ascii="Century Gothic" w:eastAsia="HelloAli" w:hAnsi="Century Gothic" w:cs="HelloAli"/>
                <w:bCs/>
                <w:sz w:val="24"/>
                <w:szCs w:val="24"/>
              </w:rPr>
            </w:pPr>
            <w:r w:rsidRPr="007C67CD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 xml:space="preserve">* </w:t>
            </w:r>
            <w:r w:rsidRPr="007C67CD">
              <w:rPr>
                <w:rFonts w:ascii="Century Gothic" w:eastAsia="HelloAli" w:hAnsi="Century Gothic" w:cs="HelloAli"/>
                <w:bCs/>
                <w:sz w:val="24"/>
                <w:szCs w:val="24"/>
              </w:rPr>
              <w:t>Valor del mes</w:t>
            </w:r>
          </w:p>
        </w:tc>
      </w:tr>
    </w:tbl>
    <w:p w14:paraId="792856BC" w14:textId="77777777" w:rsidR="009C2D92" w:rsidRDefault="009C2D92" w:rsidP="009C2D92"/>
    <w:p w14:paraId="1B946F5F" w14:textId="77777777" w:rsidR="009C2D92" w:rsidRDefault="009C2D92" w:rsidP="009C2D92">
      <w:pPr>
        <w:ind w:firstLine="708"/>
        <w:jc w:val="center"/>
        <w:rPr>
          <w:rFonts w:ascii="Flea Market Finds" w:eastAsia="Flea Market Finds" w:hAnsi="Flea Market Finds" w:cs="Flea Market Finds"/>
          <w:b/>
          <w:bCs/>
          <w:sz w:val="32"/>
          <w:szCs w:val="32"/>
        </w:rPr>
      </w:pPr>
      <w:r w:rsidRPr="0A838A8D">
        <w:rPr>
          <w:rFonts w:ascii="Flea Market Finds" w:eastAsia="Flea Market Finds" w:hAnsi="Flea Market Finds" w:cs="Flea Market Finds"/>
          <w:b/>
          <w:bCs/>
          <w:sz w:val="32"/>
          <w:szCs w:val="32"/>
        </w:rPr>
        <w:lastRenderedPageBreak/>
        <w:t>Valoración del docente con la estrategia a distancia (Aspecto para compartir y retroalimentar entre docentes)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4004"/>
      </w:tblGrid>
      <w:tr w:rsidR="009C2D92" w14:paraId="1A2F702F" w14:textId="77777777" w:rsidTr="0039556B">
        <w:tc>
          <w:tcPr>
            <w:tcW w:w="14004" w:type="dxa"/>
          </w:tcPr>
          <w:p w14:paraId="288159C4" w14:textId="77777777" w:rsidR="009C2D92" w:rsidRDefault="009C2D92" w:rsidP="0039556B">
            <w:pPr>
              <w:jc w:val="both"/>
              <w:rPr>
                <w:rFonts w:ascii="HelloAli" w:eastAsia="HelloAli" w:hAnsi="HelloAli" w:cs="HelloAli"/>
                <w:sz w:val="32"/>
                <w:szCs w:val="32"/>
              </w:rPr>
            </w:pPr>
          </w:p>
          <w:p w14:paraId="055D8E45" w14:textId="77777777" w:rsidR="009C2D92" w:rsidRDefault="009C2D92" w:rsidP="0039556B">
            <w:pPr>
              <w:jc w:val="both"/>
              <w:rPr>
                <w:rFonts w:ascii="HelloAli" w:eastAsia="HelloAli" w:hAnsi="HelloAli" w:cs="HelloAli"/>
                <w:b/>
                <w:bCs/>
                <w:sz w:val="32"/>
                <w:szCs w:val="32"/>
              </w:rPr>
            </w:pPr>
          </w:p>
          <w:p w14:paraId="7127AD47" w14:textId="77777777" w:rsidR="009C2D92" w:rsidRDefault="009C2D92" w:rsidP="0039556B">
            <w:pPr>
              <w:jc w:val="both"/>
              <w:rPr>
                <w:rFonts w:ascii="Flea Market Finds" w:eastAsia="Flea Market Finds" w:hAnsi="Flea Market Finds" w:cs="Flea Market Finds"/>
                <w:sz w:val="32"/>
                <w:szCs w:val="32"/>
              </w:rPr>
            </w:pPr>
          </w:p>
        </w:tc>
      </w:tr>
    </w:tbl>
    <w:p w14:paraId="28EF8A6D" w14:textId="77777777" w:rsidR="00C264BA" w:rsidRPr="009C2D92" w:rsidRDefault="00C264BA" w:rsidP="009C2D92"/>
    <w:sectPr w:rsidR="00C264BA" w:rsidRPr="009C2D92" w:rsidSect="009C2D9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grained">
    <w:altName w:val="Times New Roman"/>
    <w:charset w:val="00"/>
    <w:family w:val="auto"/>
    <w:pitch w:val="variable"/>
    <w:sig w:usb0="A00000AF" w:usb1="40000042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lea Market Finds">
    <w:altName w:val="Times New Roman"/>
    <w:panose1 w:val="00000000000000000000"/>
    <w:charset w:val="00"/>
    <w:family w:val="roman"/>
    <w:notTrueType/>
    <w:pitch w:val="default"/>
  </w:font>
  <w:font w:name="HelloAli">
    <w:altName w:val="Times New Roman"/>
    <w:panose1 w:val="00000000000000000000"/>
    <w:charset w:val="00"/>
    <w:family w:val="roman"/>
    <w:notTrueType/>
    <w:pitch w:val="default"/>
  </w:font>
  <w:font w:name="HelloMissThang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DK Cover Up">
    <w:altName w:val="Times New Roman"/>
    <w:panose1 w:val="00000000000000000000"/>
    <w:charset w:val="00"/>
    <w:family w:val="roman"/>
    <w:notTrueType/>
    <w:pitch w:val="default"/>
  </w:font>
  <w:font w:name="AG180Days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3EBB"/>
    <w:multiLevelType w:val="hybridMultilevel"/>
    <w:tmpl w:val="94A4D8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5058"/>
    <w:multiLevelType w:val="hybridMultilevel"/>
    <w:tmpl w:val="F6826FCA"/>
    <w:lvl w:ilvl="0" w:tplc="C2A6E6AE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351D8"/>
    <w:multiLevelType w:val="hybridMultilevel"/>
    <w:tmpl w:val="21960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77FF1"/>
    <w:multiLevelType w:val="hybridMultilevel"/>
    <w:tmpl w:val="D57CAA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3CDF7324"/>
    <w:multiLevelType w:val="hybridMultilevel"/>
    <w:tmpl w:val="1D70B48A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E10321F"/>
    <w:multiLevelType w:val="hybridMultilevel"/>
    <w:tmpl w:val="FD4AC7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1645B"/>
    <w:multiLevelType w:val="hybridMultilevel"/>
    <w:tmpl w:val="69F2EC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6D161D"/>
    <w:multiLevelType w:val="hybridMultilevel"/>
    <w:tmpl w:val="99D4C0B8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BE73EA0"/>
    <w:multiLevelType w:val="hybridMultilevel"/>
    <w:tmpl w:val="91108B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92"/>
    <w:rsid w:val="00714C1D"/>
    <w:rsid w:val="009416B9"/>
    <w:rsid w:val="009C2D92"/>
    <w:rsid w:val="00A44DA2"/>
    <w:rsid w:val="00A5711F"/>
    <w:rsid w:val="00B24CB9"/>
    <w:rsid w:val="00C264BA"/>
    <w:rsid w:val="00C83FF0"/>
    <w:rsid w:val="00CC5200"/>
    <w:rsid w:val="00CE5BF2"/>
    <w:rsid w:val="00D65DE2"/>
    <w:rsid w:val="00ED07B1"/>
    <w:rsid w:val="00F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"/>
      <o:colormenu v:ext="edit" fillcolor="#9f9"/>
    </o:shapedefaults>
    <o:shapelayout v:ext="edit">
      <o:idmap v:ext="edit" data="1"/>
    </o:shapelayout>
  </w:shapeDefaults>
  <w:decimalSymbol w:val="."/>
  <w:listSeparator w:val=","/>
  <w14:docId w14:val="06BD793B"/>
  <w15:chartTrackingRefBased/>
  <w15:docId w15:val="{16356AC6-B20D-4AB3-BF72-86A59DE0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D9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2D92"/>
    <w:pPr>
      <w:spacing w:after="0" w:line="240" w:lineRule="auto"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9C2D9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C2D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iGBWaoW5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R_sdLBaHu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1031</Words>
  <Characters>5676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gutierrez</dc:creator>
  <cp:keywords/>
  <dc:description/>
  <cp:lastModifiedBy>sofi gutierrez</cp:lastModifiedBy>
  <cp:revision>2</cp:revision>
  <dcterms:created xsi:type="dcterms:W3CDTF">2021-05-14T20:14:00Z</dcterms:created>
  <dcterms:modified xsi:type="dcterms:W3CDTF">2021-05-14T20:14:00Z</dcterms:modified>
</cp:coreProperties>
</file>