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63" w:rsidRPr="00076F82" w:rsidRDefault="00553A61">
      <w:pPr>
        <w:rPr>
          <w:rFonts w:ascii="Arial" w:hAnsi="Arial" w:cs="Arial"/>
          <w:sz w:val="24"/>
          <w:szCs w:val="24"/>
        </w:rPr>
      </w:pPr>
    </w:p>
    <w:p w:rsidR="00553A61" w:rsidRPr="00A731C9" w:rsidRDefault="00553A61" w:rsidP="00553A61">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rsidR="00553A61" w:rsidRPr="00A731C9" w:rsidRDefault="00553A61" w:rsidP="00553A61">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rsidR="00553A61" w:rsidRPr="00A731C9" w:rsidRDefault="00553A61" w:rsidP="00553A61">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rsidR="00553A61" w:rsidRDefault="00553A61" w:rsidP="00553A61">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28DAF009" wp14:editId="72374150">
            <wp:simplePos x="0" y="0"/>
            <wp:positionH relativeFrom="margin">
              <wp:align>center</wp:align>
            </wp:positionH>
            <wp:positionV relativeFrom="paragraph">
              <wp:posOffset>199390</wp:posOffset>
            </wp:positionV>
            <wp:extent cx="2085975" cy="1564079"/>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564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A61" w:rsidRDefault="00553A61" w:rsidP="00553A61">
      <w:pPr>
        <w:jc w:val="center"/>
        <w:rPr>
          <w:rFonts w:ascii="Times New Roman" w:hAnsi="Times New Roman" w:cs="Times New Roman"/>
          <w:sz w:val="60"/>
          <w:szCs w:val="60"/>
          <w:lang w:val="es-ES"/>
        </w:rPr>
      </w:pPr>
    </w:p>
    <w:p w:rsidR="00553A61" w:rsidRPr="000E6237" w:rsidRDefault="00553A61" w:rsidP="00553A61">
      <w:pPr>
        <w:rPr>
          <w:rFonts w:ascii="Times New Roman" w:hAnsi="Times New Roman" w:cs="Times New Roman"/>
          <w:sz w:val="56"/>
          <w:szCs w:val="60"/>
          <w:lang w:val="es-ES"/>
        </w:rPr>
      </w:pPr>
    </w:p>
    <w:p w:rsidR="00553A61" w:rsidRPr="000E6237" w:rsidRDefault="00553A61" w:rsidP="00553A61">
      <w:pPr>
        <w:jc w:val="center"/>
        <w:rPr>
          <w:rFonts w:ascii="Times New Roman" w:hAnsi="Times New Roman" w:cs="Times New Roman"/>
          <w:sz w:val="56"/>
          <w:szCs w:val="60"/>
          <w:lang w:val="es-ES"/>
        </w:rPr>
      </w:pPr>
      <w:r w:rsidRPr="000E6237">
        <w:rPr>
          <w:rFonts w:ascii="Times New Roman" w:hAnsi="Times New Roman" w:cs="Times New Roman"/>
          <w:sz w:val="56"/>
          <w:szCs w:val="60"/>
          <w:lang w:val="es-ES"/>
        </w:rPr>
        <w:t xml:space="preserve">Curso: </w:t>
      </w:r>
      <w:r>
        <w:rPr>
          <w:rFonts w:ascii="Times New Roman" w:hAnsi="Times New Roman" w:cs="Times New Roman"/>
          <w:sz w:val="56"/>
          <w:szCs w:val="60"/>
          <w:lang w:val="es-ES"/>
        </w:rPr>
        <w:t>Practicas sociales de lenguaje.</w:t>
      </w:r>
    </w:p>
    <w:p w:rsidR="00553A61" w:rsidRDefault="00553A61" w:rsidP="00553A61">
      <w:pPr>
        <w:jc w:val="center"/>
        <w:rPr>
          <w:rFonts w:ascii="Times New Roman" w:hAnsi="Times New Roman" w:cs="Times New Roman"/>
          <w:sz w:val="56"/>
          <w:szCs w:val="60"/>
          <w:lang w:val="es-ES"/>
        </w:rPr>
      </w:pPr>
      <w:r w:rsidRPr="000E6237">
        <w:rPr>
          <w:rFonts w:ascii="Times New Roman" w:hAnsi="Times New Roman" w:cs="Times New Roman"/>
          <w:sz w:val="56"/>
          <w:szCs w:val="60"/>
          <w:lang w:val="es-ES"/>
        </w:rPr>
        <w:t xml:space="preserve">Titular: </w:t>
      </w:r>
      <w:r>
        <w:rPr>
          <w:rFonts w:ascii="Times New Roman" w:hAnsi="Times New Roman" w:cs="Times New Roman"/>
          <w:sz w:val="56"/>
          <w:szCs w:val="60"/>
          <w:lang w:val="es-ES"/>
        </w:rPr>
        <w:t xml:space="preserve">María Elena Villarreal Márquez </w:t>
      </w:r>
    </w:p>
    <w:p w:rsidR="00553A61" w:rsidRPr="00553A61" w:rsidRDefault="00553A61" w:rsidP="00553A61">
      <w:pPr>
        <w:jc w:val="center"/>
        <w:rPr>
          <w:rFonts w:ascii="Times New Roman" w:hAnsi="Times New Roman" w:cs="Times New Roman"/>
          <w:sz w:val="40"/>
          <w:szCs w:val="60"/>
          <w:lang w:val="es-ES"/>
        </w:rPr>
      </w:pPr>
    </w:p>
    <w:p w:rsidR="00553A61" w:rsidRPr="00553A61" w:rsidRDefault="00553A61" w:rsidP="00553A61">
      <w:pPr>
        <w:jc w:val="center"/>
        <w:rPr>
          <w:rFonts w:ascii="Times New Roman" w:hAnsi="Times New Roman" w:cs="Times New Roman"/>
          <w:sz w:val="40"/>
          <w:szCs w:val="60"/>
          <w:lang w:val="es-ES"/>
        </w:rPr>
      </w:pPr>
      <w:r w:rsidRPr="00553A61">
        <w:rPr>
          <w:rFonts w:ascii="Times New Roman" w:hAnsi="Times New Roman" w:cs="Times New Roman"/>
          <w:sz w:val="40"/>
          <w:szCs w:val="60"/>
          <w:lang w:val="es-ES"/>
        </w:rPr>
        <w:t>Alumna</w:t>
      </w:r>
      <w:r w:rsidRPr="00553A61">
        <w:rPr>
          <w:rFonts w:ascii="Times New Roman" w:hAnsi="Times New Roman" w:cs="Times New Roman"/>
          <w:sz w:val="40"/>
          <w:szCs w:val="60"/>
          <w:lang w:val="es-ES"/>
        </w:rPr>
        <w:t>s</w:t>
      </w:r>
      <w:r w:rsidRPr="00553A61">
        <w:rPr>
          <w:rFonts w:ascii="Times New Roman" w:hAnsi="Times New Roman" w:cs="Times New Roman"/>
          <w:sz w:val="40"/>
          <w:szCs w:val="60"/>
          <w:lang w:val="es-ES"/>
        </w:rPr>
        <w:t>: Evelin Medina Ramírez</w:t>
      </w:r>
    </w:p>
    <w:p w:rsidR="00553A61" w:rsidRPr="00553A61" w:rsidRDefault="00553A61" w:rsidP="00553A61">
      <w:pPr>
        <w:jc w:val="center"/>
        <w:rPr>
          <w:rFonts w:ascii="Times New Roman" w:hAnsi="Times New Roman" w:cs="Times New Roman"/>
          <w:sz w:val="40"/>
          <w:szCs w:val="60"/>
          <w:lang w:val="es-ES"/>
        </w:rPr>
      </w:pPr>
      <w:proofErr w:type="spellStart"/>
      <w:r>
        <w:rPr>
          <w:rFonts w:ascii="Times New Roman" w:hAnsi="Times New Roman" w:cs="Times New Roman"/>
          <w:sz w:val="40"/>
          <w:szCs w:val="60"/>
          <w:lang w:val="es-ES"/>
        </w:rPr>
        <w:t>Samantha</w:t>
      </w:r>
      <w:proofErr w:type="spellEnd"/>
      <w:r>
        <w:rPr>
          <w:rFonts w:ascii="Times New Roman" w:hAnsi="Times New Roman" w:cs="Times New Roman"/>
          <w:sz w:val="40"/>
          <w:szCs w:val="60"/>
          <w:lang w:val="es-ES"/>
        </w:rPr>
        <w:t xml:space="preserve"> Bueno Moreno</w:t>
      </w:r>
    </w:p>
    <w:p w:rsidR="00553A61" w:rsidRPr="00553A61" w:rsidRDefault="00553A61" w:rsidP="00553A61">
      <w:pPr>
        <w:jc w:val="center"/>
        <w:rPr>
          <w:rFonts w:ascii="Times New Roman" w:hAnsi="Times New Roman" w:cs="Times New Roman"/>
          <w:sz w:val="40"/>
          <w:szCs w:val="60"/>
          <w:lang w:val="es-ES"/>
        </w:rPr>
      </w:pPr>
      <w:r w:rsidRPr="00553A61">
        <w:rPr>
          <w:rFonts w:ascii="Times New Roman" w:hAnsi="Times New Roman" w:cs="Times New Roman"/>
          <w:sz w:val="40"/>
          <w:szCs w:val="60"/>
          <w:lang w:val="es-ES"/>
        </w:rPr>
        <w:t>Valeria Torres</w:t>
      </w:r>
      <w:r>
        <w:rPr>
          <w:rFonts w:ascii="Times New Roman" w:hAnsi="Times New Roman" w:cs="Times New Roman"/>
          <w:sz w:val="40"/>
          <w:szCs w:val="60"/>
          <w:lang w:val="es-ES"/>
        </w:rPr>
        <w:t xml:space="preserve"> </w:t>
      </w:r>
      <w:proofErr w:type="spellStart"/>
      <w:r>
        <w:rPr>
          <w:rFonts w:ascii="Times New Roman" w:hAnsi="Times New Roman" w:cs="Times New Roman"/>
          <w:sz w:val="40"/>
          <w:szCs w:val="60"/>
          <w:lang w:val="es-ES"/>
        </w:rPr>
        <w:t>Gutierrez</w:t>
      </w:r>
      <w:proofErr w:type="spellEnd"/>
    </w:p>
    <w:p w:rsidR="00553A61" w:rsidRPr="00553A61" w:rsidRDefault="00553A61" w:rsidP="00553A61">
      <w:pPr>
        <w:jc w:val="center"/>
        <w:rPr>
          <w:rFonts w:ascii="Times New Roman" w:hAnsi="Times New Roman" w:cs="Times New Roman"/>
          <w:b/>
          <w:sz w:val="40"/>
          <w:szCs w:val="60"/>
          <w:lang w:val="es-ES"/>
        </w:rPr>
      </w:pPr>
      <w:r w:rsidRPr="00553A61">
        <w:rPr>
          <w:rFonts w:ascii="Times New Roman" w:hAnsi="Times New Roman" w:cs="Times New Roman"/>
          <w:b/>
          <w:sz w:val="40"/>
          <w:szCs w:val="60"/>
          <w:lang w:val="es-ES"/>
        </w:rPr>
        <w:t>“</w:t>
      </w:r>
      <w:r w:rsidRPr="00553A61">
        <w:rPr>
          <w:rFonts w:ascii="Times New Roman" w:hAnsi="Times New Roman" w:cs="Times New Roman"/>
          <w:b/>
          <w:sz w:val="40"/>
          <w:szCs w:val="60"/>
          <w:lang w:val="es-ES"/>
        </w:rPr>
        <w:t>Cuadro comparativo de modalidades de trabajo</w:t>
      </w:r>
      <w:r w:rsidRPr="00553A61">
        <w:rPr>
          <w:rFonts w:ascii="Times New Roman" w:hAnsi="Times New Roman" w:cs="Times New Roman"/>
          <w:b/>
          <w:sz w:val="40"/>
          <w:szCs w:val="60"/>
          <w:lang w:val="es-ES"/>
        </w:rPr>
        <w:t>”</w:t>
      </w:r>
    </w:p>
    <w:p w:rsidR="00553A61" w:rsidRPr="000E6237" w:rsidRDefault="00553A61" w:rsidP="00553A61">
      <w:pPr>
        <w:jc w:val="center"/>
        <w:rPr>
          <w:rFonts w:ascii="Times New Roman" w:hAnsi="Times New Roman" w:cs="Times New Roman"/>
          <w:b/>
          <w:sz w:val="28"/>
          <w:szCs w:val="60"/>
          <w:lang w:val="es-ES"/>
        </w:rPr>
      </w:pPr>
      <w:r w:rsidRPr="000E6237">
        <w:rPr>
          <w:rFonts w:ascii="Times New Roman" w:hAnsi="Times New Roman" w:cs="Times New Roman"/>
          <w:b/>
          <w:sz w:val="28"/>
          <w:szCs w:val="60"/>
          <w:lang w:val="es-ES"/>
        </w:rPr>
        <w:t>Segundo Semestre</w:t>
      </w:r>
    </w:p>
    <w:p w:rsidR="00553A61" w:rsidRPr="000E6237" w:rsidRDefault="00553A61" w:rsidP="00553A61">
      <w:pPr>
        <w:jc w:val="center"/>
        <w:rPr>
          <w:rFonts w:ascii="Times New Roman" w:hAnsi="Times New Roman" w:cs="Times New Roman"/>
          <w:b/>
          <w:sz w:val="28"/>
          <w:szCs w:val="60"/>
          <w:lang w:val="es-ES"/>
        </w:rPr>
      </w:pPr>
      <w:r w:rsidRPr="000E6237">
        <w:rPr>
          <w:rFonts w:ascii="Times New Roman" w:hAnsi="Times New Roman" w:cs="Times New Roman"/>
          <w:b/>
          <w:sz w:val="28"/>
          <w:szCs w:val="60"/>
          <w:lang w:val="es-ES"/>
        </w:rPr>
        <w:t xml:space="preserve"> Sección: D</w:t>
      </w:r>
    </w:p>
    <w:p w:rsidR="00553A61" w:rsidRPr="000E6237" w:rsidRDefault="00553A61" w:rsidP="00553A61">
      <w:pPr>
        <w:jc w:val="center"/>
        <w:rPr>
          <w:rFonts w:ascii="Times New Roman" w:hAnsi="Times New Roman" w:cs="Times New Roman"/>
          <w:b/>
          <w:sz w:val="40"/>
          <w:szCs w:val="144"/>
          <w:lang w:val="es-ES"/>
        </w:rPr>
      </w:pPr>
      <w:r>
        <w:rPr>
          <w:rFonts w:ascii="Times New Roman" w:hAnsi="Times New Roman" w:cs="Times New Roman"/>
          <w:b/>
          <w:sz w:val="40"/>
          <w:szCs w:val="144"/>
          <w:lang w:val="es-ES"/>
        </w:rPr>
        <w:t>Abril</w:t>
      </w:r>
      <w:r w:rsidRPr="000E6237">
        <w:rPr>
          <w:rFonts w:ascii="Times New Roman" w:hAnsi="Times New Roman" w:cs="Times New Roman"/>
          <w:b/>
          <w:sz w:val="40"/>
          <w:szCs w:val="144"/>
          <w:lang w:val="es-ES"/>
        </w:rPr>
        <w:t xml:space="preserve"> 2021</w:t>
      </w:r>
    </w:p>
    <w:p w:rsidR="000C5A37" w:rsidRPr="00076F82" w:rsidRDefault="000C5A37">
      <w:pPr>
        <w:rPr>
          <w:rFonts w:ascii="Arial" w:hAnsi="Arial" w:cs="Arial"/>
          <w:sz w:val="24"/>
          <w:szCs w:val="24"/>
        </w:rPr>
      </w:pPr>
    </w:p>
    <w:tbl>
      <w:tblPr>
        <w:tblStyle w:val="Tablanormal1"/>
        <w:tblW w:w="10632" w:type="dxa"/>
        <w:tblLook w:val="04A0" w:firstRow="1" w:lastRow="0" w:firstColumn="1" w:lastColumn="0" w:noHBand="0" w:noVBand="1"/>
      </w:tblPr>
      <w:tblGrid>
        <w:gridCol w:w="1823"/>
        <w:gridCol w:w="2081"/>
        <w:gridCol w:w="2276"/>
        <w:gridCol w:w="2224"/>
        <w:gridCol w:w="2228"/>
      </w:tblGrid>
      <w:tr w:rsidR="00553A61" w:rsidRPr="00076F82" w:rsidTr="00553A61">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1677" w:type="dxa"/>
            <w:shd w:val="clear" w:color="auto" w:fill="00B0F0"/>
          </w:tcPr>
          <w:p w:rsidR="000C5A37" w:rsidRPr="00076F82" w:rsidRDefault="000C5A37" w:rsidP="00076F82">
            <w:pPr>
              <w:jc w:val="center"/>
              <w:rPr>
                <w:rFonts w:ascii="Arial" w:hAnsi="Arial" w:cs="Arial"/>
                <w:b w:val="0"/>
                <w:sz w:val="28"/>
                <w:szCs w:val="24"/>
              </w:rPr>
            </w:pPr>
            <w:r w:rsidRPr="00076F82">
              <w:rPr>
                <w:rFonts w:ascii="Arial" w:hAnsi="Arial" w:cs="Arial"/>
                <w:b w:val="0"/>
                <w:sz w:val="28"/>
                <w:szCs w:val="24"/>
              </w:rPr>
              <w:lastRenderedPageBreak/>
              <w:t>Texto y autor</w:t>
            </w:r>
          </w:p>
        </w:tc>
        <w:tc>
          <w:tcPr>
            <w:tcW w:w="2081" w:type="dxa"/>
            <w:shd w:val="clear" w:color="auto" w:fill="00B0F0"/>
          </w:tcPr>
          <w:p w:rsidR="000C5A37" w:rsidRPr="00076F82" w:rsidRDefault="000C5A37" w:rsidP="00076F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4"/>
              </w:rPr>
            </w:pPr>
            <w:r w:rsidRPr="00076F82">
              <w:rPr>
                <w:rFonts w:ascii="Arial" w:hAnsi="Arial" w:cs="Arial"/>
                <w:b w:val="0"/>
                <w:sz w:val="28"/>
                <w:szCs w:val="24"/>
              </w:rPr>
              <w:t>Modalidades de trabajo</w:t>
            </w:r>
          </w:p>
        </w:tc>
        <w:tc>
          <w:tcPr>
            <w:tcW w:w="2338" w:type="dxa"/>
            <w:shd w:val="clear" w:color="auto" w:fill="00B0F0"/>
          </w:tcPr>
          <w:p w:rsidR="000C5A37" w:rsidRPr="00076F82" w:rsidRDefault="000C5A37" w:rsidP="00076F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4"/>
              </w:rPr>
            </w:pPr>
            <w:r w:rsidRPr="00076F82">
              <w:rPr>
                <w:rFonts w:ascii="Arial" w:hAnsi="Arial" w:cs="Arial"/>
                <w:b w:val="0"/>
                <w:sz w:val="28"/>
                <w:szCs w:val="24"/>
              </w:rPr>
              <w:t>Concepto</w:t>
            </w:r>
          </w:p>
        </w:tc>
        <w:tc>
          <w:tcPr>
            <w:tcW w:w="2268" w:type="dxa"/>
            <w:shd w:val="clear" w:color="auto" w:fill="00B0F0"/>
          </w:tcPr>
          <w:p w:rsidR="000C5A37" w:rsidRPr="00076F82" w:rsidRDefault="000C5A37" w:rsidP="00076F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4"/>
              </w:rPr>
            </w:pPr>
            <w:r w:rsidRPr="00076F82">
              <w:rPr>
                <w:rFonts w:ascii="Arial" w:hAnsi="Arial" w:cs="Arial"/>
                <w:b w:val="0"/>
                <w:sz w:val="28"/>
                <w:szCs w:val="24"/>
              </w:rPr>
              <w:t>Como planearlo</w:t>
            </w:r>
          </w:p>
        </w:tc>
        <w:tc>
          <w:tcPr>
            <w:tcW w:w="2268" w:type="dxa"/>
            <w:shd w:val="clear" w:color="auto" w:fill="00B0F0"/>
          </w:tcPr>
          <w:p w:rsidR="000C5A37" w:rsidRPr="00076F82" w:rsidRDefault="000C5A37" w:rsidP="00076F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4"/>
              </w:rPr>
            </w:pPr>
            <w:r w:rsidRPr="00076F82">
              <w:rPr>
                <w:rFonts w:ascii="Arial" w:hAnsi="Arial" w:cs="Arial"/>
                <w:b w:val="0"/>
                <w:sz w:val="28"/>
                <w:szCs w:val="24"/>
              </w:rPr>
              <w:t>Rol docente y del alumno</w:t>
            </w:r>
          </w:p>
        </w:tc>
      </w:tr>
      <w:tr w:rsidR="00553A61" w:rsidRPr="00076F82" w:rsidTr="00553A61">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677" w:type="dxa"/>
          </w:tcPr>
          <w:p w:rsidR="00076F82" w:rsidRPr="00076F82" w:rsidRDefault="00076F82" w:rsidP="00076F82">
            <w:pPr>
              <w:spacing w:before="100" w:beforeAutospacing="1"/>
              <w:ind w:left="60"/>
              <w:jc w:val="center"/>
              <w:rPr>
                <w:rFonts w:ascii="Arial" w:hAnsi="Arial" w:cs="Arial"/>
                <w:color w:val="000000"/>
                <w:sz w:val="24"/>
                <w:szCs w:val="24"/>
              </w:rPr>
            </w:pPr>
            <w:proofErr w:type="spellStart"/>
            <w:r w:rsidRPr="00076F82">
              <w:rPr>
                <w:rFonts w:ascii="Arial" w:hAnsi="Arial" w:cs="Arial"/>
                <w:b w:val="0"/>
                <w:bCs w:val="0"/>
                <w:color w:val="000000"/>
                <w:sz w:val="24"/>
                <w:szCs w:val="24"/>
                <w:lang w:val="es-ES"/>
              </w:rPr>
              <w:t>Castedo</w:t>
            </w:r>
            <w:proofErr w:type="spellEnd"/>
          </w:p>
          <w:p w:rsidR="00076F82" w:rsidRPr="00076F82" w:rsidRDefault="00076F82" w:rsidP="00076F82">
            <w:pPr>
              <w:spacing w:before="100" w:beforeAutospacing="1"/>
              <w:ind w:left="60"/>
              <w:jc w:val="center"/>
              <w:rPr>
                <w:rFonts w:ascii="Arial" w:hAnsi="Arial" w:cs="Arial"/>
                <w:color w:val="000000"/>
                <w:sz w:val="24"/>
                <w:szCs w:val="24"/>
              </w:rPr>
            </w:pPr>
            <w:r w:rsidRPr="00076F82">
              <w:rPr>
                <w:rFonts w:ascii="Arial" w:hAnsi="Arial" w:cs="Arial"/>
                <w:color w:val="000000"/>
                <w:sz w:val="24"/>
                <w:szCs w:val="24"/>
                <w:lang w:val="es-ES"/>
              </w:rPr>
              <w:t>Construcción de lectores y escritores</w:t>
            </w:r>
          </w:p>
        </w:tc>
        <w:tc>
          <w:tcPr>
            <w:tcW w:w="2081" w:type="dxa"/>
          </w:tcPr>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076F82">
              <w:rPr>
                <w:rFonts w:ascii="Arial" w:hAnsi="Arial" w:cs="Arial"/>
                <w:color w:val="000000"/>
                <w:sz w:val="24"/>
                <w:szCs w:val="24"/>
                <w:lang w:val="es-ES"/>
              </w:rPr>
              <w:t> </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076F82">
              <w:rPr>
                <w:rFonts w:ascii="Arial" w:hAnsi="Arial" w:cs="Arial"/>
                <w:color w:val="000000"/>
                <w:sz w:val="24"/>
                <w:szCs w:val="24"/>
                <w:lang w:val="es-ES"/>
              </w:rPr>
              <w:t>Proyecto</w:t>
            </w:r>
          </w:p>
        </w:tc>
        <w:tc>
          <w:tcPr>
            <w:tcW w:w="2338" w:type="dxa"/>
          </w:tcPr>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 xml:space="preserve">Concepto: Proyecto:  es una macro situación de enseñanza en el transcurso de la cual el docente organiza y plantea las situaciones de clase que permitirán a los niños aproximarse a un tipo textual para apropiarse de sus características </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Constitutivas</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076F82">
              <w:rPr>
                <w:rFonts w:ascii="Arial" w:hAnsi="Arial" w:cs="Arial"/>
                <w:color w:val="000000"/>
                <w:sz w:val="24"/>
                <w:szCs w:val="24"/>
                <w:lang w:val="es-ES"/>
              </w:rPr>
              <w:t>Plantear problemas de escritura: Un problema-macro que genera resolver muchas cuestiones para arribar al fin.</w:t>
            </w:r>
          </w:p>
        </w:tc>
        <w:tc>
          <w:tcPr>
            <w:tcW w:w="2268" w:type="dxa"/>
          </w:tcPr>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 xml:space="preserve">1.-Planteando problemas: LA resolución de problemas genera la necesidad de coordinar o resignificar conocimientos anteriores, construir nuevos conocimientos y desarrollar estrategias. </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2.-Organizando proyectos de producción de textos reales en contextos reales: Un proyecto de producción de un texto real en un contexto de comunicación que tenga impacto en la vida cotidiana de los alumnos.</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 xml:space="preserve">3-Seleccionando la mayor variedad posible de textos: Una variada selección de los textos a desarrollar con los niños permite que estos componentes comunes y </w:t>
            </w:r>
            <w:r w:rsidRPr="00076F82">
              <w:rPr>
                <w:rFonts w:ascii="Arial" w:hAnsi="Arial" w:cs="Arial"/>
                <w:color w:val="000000"/>
                <w:sz w:val="24"/>
                <w:szCs w:val="24"/>
                <w:lang w:val="es-ES"/>
              </w:rPr>
              <w:lastRenderedPageBreak/>
              <w:t xml:space="preserve">diferenciales puedan ser reelaborados a propósito de cada tipo. </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076F82">
              <w:rPr>
                <w:rFonts w:ascii="Arial" w:hAnsi="Arial" w:cs="Arial"/>
                <w:color w:val="000000"/>
                <w:sz w:val="24"/>
                <w:szCs w:val="24"/>
                <w:lang w:val="es-ES"/>
              </w:rPr>
              <w:t>4.Organizando situaciones que permitan aproximaciones sucesivas a los contenidos: Considerando los planes y programas de estudio vigentes.</w:t>
            </w:r>
          </w:p>
        </w:tc>
        <w:tc>
          <w:tcPr>
            <w:tcW w:w="2268" w:type="dxa"/>
          </w:tcPr>
          <w:p w:rsidR="00076F82" w:rsidRPr="00076F82" w:rsidRDefault="00076F82" w:rsidP="00076F82">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lastRenderedPageBreak/>
              <w:t>Docente</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Propicia situaciones y atiende los problemas que los niños no pueden resolver por sí solos al escribir cada tipo de texto, sujeto a modificaciones provenientes de nuevos problemas que se vayan planteando, dificultades que vayan desapareciendo a través de situaciones planteadas con otros objetivos y reformulaciones constantes que los niños van proponiendo.</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s-ES"/>
              </w:rPr>
            </w:pPr>
            <w:r w:rsidRPr="00076F82">
              <w:rPr>
                <w:rFonts w:ascii="Arial" w:hAnsi="Arial" w:cs="Arial"/>
                <w:color w:val="000000"/>
                <w:sz w:val="24"/>
                <w:szCs w:val="24"/>
                <w:lang w:val="es-ES"/>
              </w:rPr>
              <w:t xml:space="preserve">Alumnos </w:t>
            </w:r>
          </w:p>
          <w:p w:rsidR="00076F82" w:rsidRPr="00076F82" w:rsidRDefault="00076F82" w:rsidP="00076F82">
            <w:pPr>
              <w:spacing w:before="100" w:beforeAutospacing="1"/>
              <w:ind w:lef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076F82">
              <w:rPr>
                <w:rFonts w:ascii="Arial" w:hAnsi="Arial" w:cs="Arial"/>
                <w:color w:val="000000"/>
                <w:sz w:val="24"/>
                <w:szCs w:val="24"/>
                <w:lang w:val="es-ES"/>
              </w:rPr>
              <w:t>El proyecto es un proceso de elaboración colectivo de los niños con su docente. Su sentido es el de un compromiso constante.</w:t>
            </w:r>
          </w:p>
        </w:tc>
        <w:bookmarkStart w:id="0" w:name="_GoBack"/>
        <w:bookmarkEnd w:id="0"/>
      </w:tr>
      <w:tr w:rsidR="00553A61" w:rsidRPr="00076F82" w:rsidTr="00553A61">
        <w:trPr>
          <w:trHeight w:val="828"/>
        </w:trPr>
        <w:tc>
          <w:tcPr>
            <w:cnfStyle w:val="001000000000" w:firstRow="0" w:lastRow="0" w:firstColumn="1" w:lastColumn="0" w:oddVBand="0" w:evenVBand="0" w:oddHBand="0" w:evenHBand="0" w:firstRowFirstColumn="0" w:firstRowLastColumn="0" w:lastRowFirstColumn="0" w:lastRowLastColumn="0"/>
            <w:tcW w:w="1677" w:type="dxa"/>
          </w:tcPr>
          <w:p w:rsidR="00076F82" w:rsidRPr="00076F82" w:rsidRDefault="00076F82" w:rsidP="00076F82">
            <w:pPr>
              <w:spacing w:before="100" w:beforeAutospacing="1"/>
              <w:ind w:left="60"/>
              <w:jc w:val="center"/>
              <w:rPr>
                <w:rFonts w:ascii="Arial" w:hAnsi="Arial" w:cs="Arial"/>
                <w:color w:val="000000"/>
                <w:sz w:val="24"/>
                <w:szCs w:val="24"/>
              </w:rPr>
            </w:pPr>
            <w:r w:rsidRPr="00076F82">
              <w:rPr>
                <w:rFonts w:ascii="Arial" w:hAnsi="Arial" w:cs="Arial"/>
                <w:b w:val="0"/>
                <w:bCs w:val="0"/>
                <w:color w:val="000000"/>
                <w:sz w:val="24"/>
                <w:szCs w:val="24"/>
                <w:lang w:val="es-ES"/>
              </w:rPr>
              <w:lastRenderedPageBreak/>
              <w:t>Delia Lerner</w:t>
            </w:r>
          </w:p>
          <w:p w:rsidR="00076F82" w:rsidRPr="00076F82" w:rsidRDefault="00076F82" w:rsidP="00076F82">
            <w:pPr>
              <w:spacing w:before="100" w:beforeAutospacing="1"/>
              <w:ind w:left="60"/>
              <w:jc w:val="center"/>
              <w:rPr>
                <w:rFonts w:ascii="Arial" w:hAnsi="Arial" w:cs="Arial"/>
                <w:color w:val="000000"/>
                <w:sz w:val="24"/>
                <w:szCs w:val="24"/>
              </w:rPr>
            </w:pPr>
            <w:r w:rsidRPr="00076F82">
              <w:rPr>
                <w:rFonts w:ascii="Arial" w:hAnsi="Arial" w:cs="Arial"/>
                <w:color w:val="000000"/>
                <w:sz w:val="24"/>
                <w:szCs w:val="24"/>
                <w:lang w:val="es-ES"/>
              </w:rPr>
              <w:t>“Enseñar en la diversidad” de Delia Lerner..</w:t>
            </w:r>
          </w:p>
        </w:tc>
        <w:tc>
          <w:tcPr>
            <w:tcW w:w="2081" w:type="dxa"/>
          </w:tcPr>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w:t>
            </w:r>
            <w:r w:rsidRPr="00076F82">
              <w:rPr>
                <w:rFonts w:ascii="Arial" w:hAnsi="Arial" w:cs="Arial"/>
                <w:sz w:val="24"/>
                <w:szCs w:val="24"/>
              </w:rPr>
              <w:tab/>
              <w:t>Trabajo por proyectos: modificar las unidades de trabajo, implica trabajar sobre un eje temporal a largo plazo</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w:t>
            </w:r>
            <w:r w:rsidRPr="00076F82">
              <w:rPr>
                <w:rFonts w:ascii="Arial" w:hAnsi="Arial" w:cs="Arial"/>
                <w:sz w:val="24"/>
                <w:szCs w:val="24"/>
              </w:rPr>
              <w:tab/>
              <w:t>Secuencias didácticas</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w:t>
            </w:r>
            <w:r w:rsidRPr="00076F82">
              <w:rPr>
                <w:rFonts w:ascii="Arial" w:hAnsi="Arial" w:cs="Arial"/>
                <w:sz w:val="24"/>
                <w:szCs w:val="24"/>
              </w:rPr>
              <w:tab/>
              <w:t>Actividades periódicas</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w:t>
            </w:r>
            <w:r w:rsidRPr="00076F82">
              <w:rPr>
                <w:rFonts w:ascii="Arial" w:hAnsi="Arial" w:cs="Arial"/>
                <w:sz w:val="24"/>
                <w:szCs w:val="24"/>
              </w:rPr>
              <w:tab/>
              <w:t>Club de lectores</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w:t>
            </w:r>
            <w:r w:rsidRPr="00076F82">
              <w:rPr>
                <w:rFonts w:ascii="Arial" w:hAnsi="Arial" w:cs="Arial"/>
                <w:sz w:val="24"/>
                <w:szCs w:val="24"/>
              </w:rPr>
              <w:tab/>
              <w:t>Trabajo de secuencias comunicativas</w:t>
            </w:r>
          </w:p>
        </w:tc>
        <w:tc>
          <w:tcPr>
            <w:tcW w:w="2338" w:type="dxa"/>
          </w:tcPr>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El aula es un conjunto de personas diferentes ya que en todas hay diferencias tanto en sectores sociales como en culturas. Pero lo hay que tener en cuenta es que el sector social de origen no determina mecánicamente las posibilidades de aprendizaje de los niños</w:t>
            </w:r>
          </w:p>
        </w:tc>
        <w:tc>
          <w:tcPr>
            <w:tcW w:w="2268" w:type="dxa"/>
          </w:tcPr>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La escuela presenta el desafío de </w:t>
            </w:r>
            <w:proofErr w:type="spellStart"/>
            <w:r w:rsidRPr="00076F82">
              <w:rPr>
                <w:rFonts w:ascii="Arial" w:hAnsi="Arial" w:cs="Arial"/>
                <w:sz w:val="24"/>
                <w:szCs w:val="24"/>
              </w:rPr>
              <w:t>acetar</w:t>
            </w:r>
            <w:proofErr w:type="spellEnd"/>
            <w:r w:rsidRPr="00076F82">
              <w:rPr>
                <w:rFonts w:ascii="Arial" w:hAnsi="Arial" w:cs="Arial"/>
                <w:sz w:val="24"/>
                <w:szCs w:val="24"/>
              </w:rPr>
              <w:t xml:space="preserve"> que hay diferencias culturales algo que es tan común ya que siempre existieron estas variedades solo que en el pasado lo que pretendía la escuela era homogeneizar la variedad. Ahora para poder aceptar estas variedades culturales es importante poder reconocerlas y lograra que los alumnos también puedan hacerlo, sabiendo que no todos tiene las mismas costumbres, el </w:t>
            </w:r>
            <w:r w:rsidRPr="00076F82">
              <w:rPr>
                <w:rFonts w:ascii="Arial" w:hAnsi="Arial" w:cs="Arial"/>
                <w:sz w:val="24"/>
                <w:szCs w:val="24"/>
              </w:rPr>
              <w:lastRenderedPageBreak/>
              <w:t>mismo idioma o dialecto</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La enseñanza considera e incluye los esquemas de asimilación de los alumnos, tiende puentes entre sus conocimientos previos y lo que se quiere enseñar</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La enseñanza toma como eje la necesidad de involucrar al alumno como sujeto cognitivo</w:t>
            </w:r>
          </w:p>
        </w:tc>
        <w:tc>
          <w:tcPr>
            <w:tcW w:w="2268" w:type="dxa"/>
          </w:tcPr>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lastRenderedPageBreak/>
              <w:t xml:space="preserve">Los puentes que podemos crear entre conocimientos previos y los que queremos enseñar comienzan generando situaciones problemáticas a partir de las cuales los chicos puedan producir estrategias propias para resolver operaciones. También se pueden platear situaciones donde ellos puedan construir varias estrategias diferentes para resolver cada problema que puedan comparar las diferentes </w:t>
            </w:r>
            <w:r w:rsidRPr="00076F82">
              <w:rPr>
                <w:rFonts w:ascii="Arial" w:hAnsi="Arial" w:cs="Arial"/>
                <w:sz w:val="24"/>
                <w:szCs w:val="24"/>
              </w:rPr>
              <w:lastRenderedPageBreak/>
              <w:t>estrategias que han puesto en acción</w:t>
            </w:r>
          </w:p>
          <w:p w:rsidR="00076F82" w:rsidRPr="00076F82" w:rsidRDefault="00076F82" w:rsidP="00076F8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“la relación didáctica de </w:t>
            </w:r>
            <w:proofErr w:type="spellStart"/>
            <w:r w:rsidRPr="00076F82">
              <w:rPr>
                <w:rFonts w:ascii="Arial" w:hAnsi="Arial" w:cs="Arial"/>
                <w:sz w:val="24"/>
                <w:szCs w:val="24"/>
              </w:rPr>
              <w:t>establece</w:t>
            </w:r>
            <w:proofErr w:type="spellEnd"/>
            <w:r w:rsidRPr="00076F82">
              <w:rPr>
                <w:rFonts w:ascii="Arial" w:hAnsi="Arial" w:cs="Arial"/>
                <w:sz w:val="24"/>
                <w:szCs w:val="24"/>
              </w:rPr>
              <w:t xml:space="preserve"> esencialmente cuando un profesor acepta que se le delegue la responsabilidad social de hacer aprender un saber dado a un alumno que a priori no tiene ninguna razón y ningún deseo de hacerlo” señalo </w:t>
            </w:r>
            <w:proofErr w:type="spellStart"/>
            <w:r w:rsidRPr="00076F82">
              <w:rPr>
                <w:rFonts w:ascii="Arial" w:hAnsi="Arial" w:cs="Arial"/>
                <w:sz w:val="24"/>
                <w:szCs w:val="24"/>
              </w:rPr>
              <w:t>brousseau</w:t>
            </w:r>
            <w:proofErr w:type="spellEnd"/>
            <w:r w:rsidRPr="00076F82">
              <w:rPr>
                <w:rFonts w:ascii="Arial" w:hAnsi="Arial" w:cs="Arial"/>
                <w:sz w:val="24"/>
                <w:szCs w:val="24"/>
              </w:rPr>
              <w:t xml:space="preserve"> entonces es responsabilidad de la enseñanza hacer vivir el saber en el alumno preservando su sentido y apelar al alumno para que entable relación con el saber posicionándose como sujeto cognitivo</w:t>
            </w:r>
          </w:p>
        </w:tc>
      </w:tr>
      <w:tr w:rsidR="00553A61" w:rsidRPr="00076F82" w:rsidTr="00553A61">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677" w:type="dxa"/>
          </w:tcPr>
          <w:p w:rsidR="000C5A37" w:rsidRPr="00076F82" w:rsidRDefault="000C5A37" w:rsidP="00076F82">
            <w:pPr>
              <w:jc w:val="center"/>
              <w:rPr>
                <w:rFonts w:ascii="Arial" w:hAnsi="Arial" w:cs="Arial"/>
                <w:sz w:val="24"/>
                <w:szCs w:val="24"/>
              </w:rPr>
            </w:pPr>
            <w:r w:rsidRPr="00076F82">
              <w:rPr>
                <w:rFonts w:ascii="Arial" w:hAnsi="Arial" w:cs="Arial"/>
                <w:sz w:val="24"/>
                <w:szCs w:val="24"/>
              </w:rPr>
              <w:lastRenderedPageBreak/>
              <w:t>María Galaburri</w:t>
            </w:r>
          </w:p>
          <w:p w:rsidR="000C5A37" w:rsidRPr="00076F82" w:rsidRDefault="000C5A37" w:rsidP="00076F82">
            <w:pPr>
              <w:jc w:val="center"/>
              <w:rPr>
                <w:rFonts w:ascii="Arial" w:hAnsi="Arial" w:cs="Arial"/>
                <w:sz w:val="24"/>
                <w:szCs w:val="24"/>
              </w:rPr>
            </w:pPr>
          </w:p>
          <w:p w:rsidR="000C5A37" w:rsidRPr="00076F82" w:rsidRDefault="000C5A37" w:rsidP="00076F82">
            <w:pPr>
              <w:jc w:val="center"/>
              <w:rPr>
                <w:rFonts w:ascii="Arial" w:hAnsi="Arial" w:cs="Arial"/>
                <w:sz w:val="24"/>
                <w:szCs w:val="24"/>
              </w:rPr>
            </w:pPr>
            <w:r w:rsidRPr="00076F82">
              <w:rPr>
                <w:rFonts w:ascii="Arial" w:hAnsi="Arial" w:cs="Arial"/>
                <w:sz w:val="24"/>
                <w:szCs w:val="24"/>
              </w:rPr>
              <w:t>Las actividades permanentes de lectura y “La planificación de proyectos”</w:t>
            </w:r>
          </w:p>
        </w:tc>
        <w:tc>
          <w:tcPr>
            <w:tcW w:w="2081" w:type="dxa"/>
          </w:tcPr>
          <w:p w:rsidR="000C5A37"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Proyecto</w:t>
            </w:r>
          </w:p>
        </w:tc>
        <w:tc>
          <w:tcPr>
            <w:tcW w:w="2338" w:type="dxa"/>
          </w:tcPr>
          <w:p w:rsidR="000C5A37"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 Lo</w:t>
            </w:r>
            <w:r w:rsidRPr="00076F82">
              <w:rPr>
                <w:rFonts w:ascii="Arial" w:hAnsi="Arial" w:cs="Arial"/>
                <w:sz w:val="24"/>
                <w:szCs w:val="24"/>
              </w:rPr>
              <w:t>s proyectos como una forma de organizar el tiempo didáctico</w:t>
            </w:r>
            <w:r w:rsidRPr="00076F82">
              <w:rPr>
                <w:rFonts w:ascii="Arial" w:hAnsi="Arial" w:cs="Arial"/>
                <w:sz w:val="24"/>
                <w:szCs w:val="24"/>
              </w:rPr>
              <w:t>.</w:t>
            </w: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L</w:t>
            </w:r>
            <w:r w:rsidRPr="00076F82">
              <w:rPr>
                <w:rFonts w:ascii="Arial" w:hAnsi="Arial" w:cs="Arial"/>
                <w:sz w:val="24"/>
                <w:szCs w:val="24"/>
              </w:rPr>
              <w:t xml:space="preserve">os proyectos o actividades permanentes son opciones. El contenido que pretendemos enseñar, los propósitos y la historia del grupo </w:t>
            </w:r>
            <w:r w:rsidRPr="00076F82">
              <w:rPr>
                <w:rFonts w:ascii="Arial" w:hAnsi="Arial" w:cs="Arial"/>
                <w:sz w:val="24"/>
                <w:szCs w:val="24"/>
              </w:rPr>
              <w:lastRenderedPageBreak/>
              <w:t>de alumnos, guiarán en la toma de decisiones acerca de cuál es la más adecuada.</w:t>
            </w:r>
          </w:p>
        </w:tc>
        <w:tc>
          <w:tcPr>
            <w:tcW w:w="2268" w:type="dxa"/>
          </w:tcPr>
          <w:p w:rsidR="000C5A37"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lastRenderedPageBreak/>
              <w:t>Es una propuesta de escritura</w:t>
            </w:r>
            <w:r w:rsidRPr="00076F82">
              <w:rPr>
                <w:rFonts w:ascii="Arial" w:hAnsi="Arial" w:cs="Arial"/>
                <w:sz w:val="24"/>
                <w:szCs w:val="24"/>
              </w:rPr>
              <w:t>.</w:t>
            </w: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1.- </w:t>
            </w:r>
            <w:r w:rsidRPr="00076F82">
              <w:rPr>
                <w:rFonts w:ascii="Arial" w:hAnsi="Arial" w:cs="Arial"/>
                <w:sz w:val="24"/>
                <w:szCs w:val="24"/>
              </w:rPr>
              <w:t xml:space="preserve">. Planifica primero una actividad permanente de lectura para que los alumnos tengan la posibilidad de interactuar intensamente con esos textos o </w:t>
            </w:r>
            <w:r w:rsidRPr="00076F82">
              <w:rPr>
                <w:rFonts w:ascii="Arial" w:hAnsi="Arial" w:cs="Arial"/>
                <w:sz w:val="24"/>
                <w:szCs w:val="24"/>
              </w:rPr>
              <w:lastRenderedPageBreak/>
              <w:t>comienza con el proyecto de escritura, en el cual leerán los cuentos de autor sabiendo que ellos van a escribirlos después.</w:t>
            </w: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2</w:t>
            </w:r>
            <w:r w:rsidRPr="00076F82">
              <w:rPr>
                <w:rFonts w:ascii="Arial" w:hAnsi="Arial" w:cs="Arial"/>
                <w:sz w:val="24"/>
                <w:szCs w:val="24"/>
              </w:rPr>
              <w:t>Comenzar por la actividad permanente de lectura posibilita a los alumnos desempeñarse como lectores, es decir, leer los cuentos, desde el lugar del que busca ser provocado por ellos, dejarse llevar por el suspenso, el miedo o las condiciones de posibilidad planteadas desde la ciencia ficción; construir una interpretación que le permita situarse frente a la relación que el texto plantea con el mundo a través de la historia</w:t>
            </w: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3. </w:t>
            </w:r>
            <w:r w:rsidRPr="00076F82">
              <w:rPr>
                <w:rFonts w:ascii="Arial" w:hAnsi="Arial" w:cs="Arial"/>
                <w:sz w:val="24"/>
                <w:szCs w:val="24"/>
              </w:rPr>
              <w:t>Comenzar por el proyecto de escritura posibilita a los alumnos encontrar sentido al escribir en la escuela.</w:t>
            </w:r>
          </w:p>
          <w:p w:rsidR="009E65BE" w:rsidRPr="00076F82" w:rsidRDefault="009E65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E65BE" w:rsidRPr="00076F82" w:rsidRDefault="009E65B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 </w:t>
            </w:r>
          </w:p>
          <w:p w:rsidR="00DA0C8A" w:rsidRPr="00076F82" w:rsidRDefault="00DA0C8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68" w:type="dxa"/>
          </w:tcPr>
          <w:p w:rsidR="000C5A37" w:rsidRPr="00076F82" w:rsidRDefault="00765C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lastRenderedPageBreak/>
              <w:t xml:space="preserve"> Docente:</w:t>
            </w:r>
          </w:p>
          <w:p w:rsidR="00765CCA" w:rsidRPr="00076F82" w:rsidRDefault="00765C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 tomar decisiones para plantear el contenido a enseñar: la escritura de cuentos de un subgénero particular.</w:t>
            </w:r>
          </w:p>
          <w:p w:rsidR="00076F82" w:rsidRPr="00076F82" w:rsidRDefault="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76F82" w:rsidRPr="00076F82" w:rsidRDefault="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76F82" w:rsidRPr="00076F82" w:rsidRDefault="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 xml:space="preserve">Alumnos </w:t>
            </w:r>
          </w:p>
          <w:p w:rsidR="00076F82" w:rsidRPr="00076F82" w:rsidRDefault="00076F82" w:rsidP="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A</w:t>
            </w:r>
            <w:r w:rsidRPr="00076F82">
              <w:rPr>
                <w:rFonts w:ascii="Arial" w:hAnsi="Arial" w:cs="Arial"/>
                <w:sz w:val="24"/>
                <w:szCs w:val="24"/>
              </w:rPr>
              <w:t xml:space="preserve">ctuaran como lectores de los </w:t>
            </w:r>
            <w:r w:rsidRPr="00076F82">
              <w:rPr>
                <w:rFonts w:ascii="Arial" w:hAnsi="Arial" w:cs="Arial"/>
                <w:sz w:val="24"/>
                <w:szCs w:val="24"/>
              </w:rPr>
              <w:lastRenderedPageBreak/>
              <w:t xml:space="preserve">textos que iban a escribir. </w:t>
            </w:r>
          </w:p>
          <w:p w:rsidR="00076F82" w:rsidRPr="00076F82" w:rsidRDefault="00076F82" w:rsidP="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76F82" w:rsidRPr="00076F82" w:rsidRDefault="00076F82" w:rsidP="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6F82">
              <w:rPr>
                <w:rFonts w:ascii="Arial" w:hAnsi="Arial" w:cs="Arial"/>
                <w:sz w:val="24"/>
                <w:szCs w:val="24"/>
              </w:rPr>
              <w:t>D</w:t>
            </w:r>
            <w:r w:rsidRPr="00076F82">
              <w:rPr>
                <w:rFonts w:ascii="Arial" w:hAnsi="Arial" w:cs="Arial"/>
                <w:sz w:val="24"/>
                <w:szCs w:val="24"/>
              </w:rPr>
              <w:t>esempeñarse como lectores</w:t>
            </w:r>
          </w:p>
          <w:p w:rsidR="00076F82" w:rsidRPr="00076F82" w:rsidRDefault="00076F82" w:rsidP="00076F8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0C5A37" w:rsidRPr="00076F82" w:rsidRDefault="000C5A37">
      <w:pPr>
        <w:rPr>
          <w:rFonts w:ascii="Arial" w:hAnsi="Arial" w:cs="Arial"/>
          <w:sz w:val="24"/>
          <w:szCs w:val="24"/>
        </w:rPr>
      </w:pPr>
    </w:p>
    <w:p w:rsidR="000C5A37" w:rsidRPr="00076F82" w:rsidRDefault="000C5A37">
      <w:pPr>
        <w:rPr>
          <w:rFonts w:ascii="Arial" w:hAnsi="Arial" w:cs="Arial"/>
          <w:sz w:val="24"/>
          <w:szCs w:val="24"/>
        </w:rPr>
      </w:pPr>
    </w:p>
    <w:p w:rsidR="000C5A37" w:rsidRPr="00076F82" w:rsidRDefault="000C5A37">
      <w:pPr>
        <w:rPr>
          <w:rFonts w:ascii="Arial" w:hAnsi="Arial" w:cs="Arial"/>
          <w:sz w:val="24"/>
          <w:szCs w:val="24"/>
        </w:rPr>
      </w:pPr>
    </w:p>
    <w:p w:rsidR="000C5A37" w:rsidRPr="00076F82" w:rsidRDefault="000C5A37">
      <w:pPr>
        <w:rPr>
          <w:rFonts w:ascii="Arial" w:hAnsi="Arial" w:cs="Arial"/>
          <w:sz w:val="24"/>
          <w:szCs w:val="24"/>
        </w:rPr>
      </w:pPr>
    </w:p>
    <w:p w:rsidR="000C5A37" w:rsidRPr="00076F82" w:rsidRDefault="000C5A37">
      <w:pPr>
        <w:rPr>
          <w:rFonts w:ascii="Arial" w:hAnsi="Arial" w:cs="Arial"/>
          <w:sz w:val="24"/>
          <w:szCs w:val="24"/>
        </w:rPr>
      </w:pPr>
    </w:p>
    <w:p w:rsidR="000C5A37" w:rsidRPr="00076F82" w:rsidRDefault="000C5A37">
      <w:pPr>
        <w:rPr>
          <w:rFonts w:ascii="Arial" w:hAnsi="Arial" w:cs="Arial"/>
          <w:sz w:val="24"/>
          <w:szCs w:val="24"/>
        </w:rPr>
      </w:pPr>
    </w:p>
    <w:sectPr w:rsidR="000C5A37" w:rsidRPr="00076F82" w:rsidSect="00553A61">
      <w:pgSz w:w="12240" w:h="15840"/>
      <w:pgMar w:top="1417" w:right="104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37"/>
    <w:rsid w:val="000376FA"/>
    <w:rsid w:val="00076F82"/>
    <w:rsid w:val="000C5A37"/>
    <w:rsid w:val="00553A61"/>
    <w:rsid w:val="007171AC"/>
    <w:rsid w:val="00765CCA"/>
    <w:rsid w:val="009E65BE"/>
    <w:rsid w:val="00DA0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047D"/>
  <w15:chartTrackingRefBased/>
  <w15:docId w15:val="{7BB400FB-E5BC-46C0-807A-18065127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53A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2021-05-13T01:51:00Z</dcterms:created>
  <dcterms:modified xsi:type="dcterms:W3CDTF">2021-05-13T04:52:00Z</dcterms:modified>
</cp:coreProperties>
</file>