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F8E2C" w14:textId="77777777" w:rsidR="00A50AC9" w:rsidRDefault="00A50AC9" w:rsidP="00A50AC9">
      <w:pPr>
        <w:jc w:val="center"/>
        <w:rPr>
          <w:rFonts w:ascii="Times New Roman" w:hAnsi="Times New Roman" w:cs="Times New Roman"/>
          <w:b/>
          <w:bCs/>
          <w:sz w:val="28"/>
          <w:szCs w:val="28"/>
        </w:rPr>
      </w:pPr>
      <w:r>
        <w:rPr>
          <w:rFonts w:ascii="Times New Roman" w:hAnsi="Times New Roman" w:cs="Times New Roman"/>
          <w:b/>
          <w:bCs/>
          <w:sz w:val="28"/>
          <w:szCs w:val="28"/>
        </w:rPr>
        <w:t>Escuela Normal de Educación Preescolar</w:t>
      </w:r>
    </w:p>
    <w:p w14:paraId="347E07C0" w14:textId="77777777" w:rsidR="00A50AC9" w:rsidRDefault="00A50AC9" w:rsidP="00A50AC9">
      <w:pPr>
        <w:jc w:val="center"/>
        <w:rPr>
          <w:rFonts w:ascii="Times New Roman" w:hAnsi="Times New Roman" w:cs="Times New Roman"/>
          <w:sz w:val="28"/>
          <w:szCs w:val="28"/>
        </w:rPr>
      </w:pPr>
      <w:r w:rsidRPr="000B6150">
        <w:rPr>
          <w:rFonts w:ascii="Times New Roman" w:hAnsi="Times New Roman" w:cs="Times New Roman"/>
          <w:sz w:val="28"/>
          <w:szCs w:val="28"/>
        </w:rPr>
        <w:t>Licenciatura en educación preescolar</w:t>
      </w:r>
    </w:p>
    <w:p w14:paraId="61FC1B74" w14:textId="77777777" w:rsidR="00A50AC9" w:rsidRDefault="00A50AC9" w:rsidP="00A50AC9">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14:anchorId="742D95A6" wp14:editId="13D301CF">
            <wp:simplePos x="0" y="0"/>
            <wp:positionH relativeFrom="column">
              <wp:posOffset>1793370</wp:posOffset>
            </wp:positionH>
            <wp:positionV relativeFrom="paragraph">
              <wp:posOffset>71293</wp:posOffset>
            </wp:positionV>
            <wp:extent cx="2016000" cy="1499076"/>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2016000" cy="1499076"/>
                    </a:xfrm>
                    <a:prstGeom prst="rect">
                      <a:avLst/>
                    </a:prstGeom>
                  </pic:spPr>
                </pic:pic>
              </a:graphicData>
            </a:graphic>
          </wp:anchor>
        </w:drawing>
      </w:r>
    </w:p>
    <w:p w14:paraId="1FB60EA7" w14:textId="77777777" w:rsidR="00A50AC9" w:rsidRDefault="00A50AC9" w:rsidP="00A50AC9">
      <w:pPr>
        <w:jc w:val="center"/>
        <w:rPr>
          <w:rFonts w:ascii="Times New Roman" w:hAnsi="Times New Roman" w:cs="Times New Roman"/>
          <w:sz w:val="28"/>
          <w:szCs w:val="28"/>
        </w:rPr>
      </w:pPr>
    </w:p>
    <w:p w14:paraId="265CEA85" w14:textId="77777777" w:rsidR="00A50AC9" w:rsidRDefault="00A50AC9" w:rsidP="00A50AC9">
      <w:pPr>
        <w:jc w:val="center"/>
        <w:rPr>
          <w:rFonts w:ascii="Times New Roman" w:hAnsi="Times New Roman" w:cs="Times New Roman"/>
          <w:sz w:val="28"/>
          <w:szCs w:val="28"/>
        </w:rPr>
      </w:pPr>
    </w:p>
    <w:p w14:paraId="559DBF97" w14:textId="77777777" w:rsidR="00A50AC9" w:rsidRDefault="00A50AC9" w:rsidP="00A50AC9">
      <w:pPr>
        <w:jc w:val="center"/>
        <w:rPr>
          <w:rFonts w:ascii="Times New Roman" w:hAnsi="Times New Roman" w:cs="Times New Roman"/>
          <w:sz w:val="28"/>
          <w:szCs w:val="28"/>
        </w:rPr>
      </w:pPr>
    </w:p>
    <w:p w14:paraId="1FCBE471" w14:textId="77777777" w:rsidR="00A50AC9" w:rsidRDefault="00A50AC9" w:rsidP="00A50AC9">
      <w:pPr>
        <w:jc w:val="center"/>
        <w:rPr>
          <w:rFonts w:ascii="Times New Roman" w:hAnsi="Times New Roman" w:cs="Times New Roman"/>
          <w:sz w:val="28"/>
          <w:szCs w:val="28"/>
        </w:rPr>
      </w:pPr>
    </w:p>
    <w:p w14:paraId="6C077BB2" w14:textId="77777777" w:rsidR="00A50AC9" w:rsidRDefault="00A50AC9" w:rsidP="00A50AC9">
      <w:pPr>
        <w:jc w:val="center"/>
        <w:rPr>
          <w:rFonts w:ascii="Times New Roman" w:hAnsi="Times New Roman" w:cs="Times New Roman"/>
          <w:sz w:val="28"/>
          <w:szCs w:val="28"/>
        </w:rPr>
      </w:pPr>
    </w:p>
    <w:p w14:paraId="762141CA" w14:textId="1C1874AB" w:rsidR="00A50AC9" w:rsidRDefault="00A50AC9" w:rsidP="00A50AC9">
      <w:pPr>
        <w:jc w:val="center"/>
        <w:rPr>
          <w:rFonts w:ascii="Times New Roman" w:hAnsi="Times New Roman" w:cs="Times New Roman"/>
          <w:b/>
          <w:bCs/>
          <w:sz w:val="28"/>
          <w:szCs w:val="28"/>
        </w:rPr>
      </w:pPr>
      <w:r>
        <w:rPr>
          <w:rFonts w:ascii="Times New Roman" w:hAnsi="Times New Roman" w:cs="Times New Roman"/>
          <w:b/>
          <w:bCs/>
          <w:sz w:val="28"/>
          <w:szCs w:val="28"/>
        </w:rPr>
        <w:t>CUADRO DE ANÁLISIS CUALITATIVO</w:t>
      </w:r>
    </w:p>
    <w:p w14:paraId="2FC5822D" w14:textId="77777777" w:rsidR="00A50AC9" w:rsidRDefault="00A50AC9" w:rsidP="00A50AC9">
      <w:pPr>
        <w:jc w:val="center"/>
        <w:rPr>
          <w:rFonts w:ascii="Times New Roman" w:hAnsi="Times New Roman" w:cs="Times New Roman"/>
          <w:b/>
          <w:bCs/>
          <w:sz w:val="28"/>
          <w:szCs w:val="28"/>
        </w:rPr>
      </w:pPr>
    </w:p>
    <w:p w14:paraId="471FBA36" w14:textId="77777777" w:rsidR="00A50AC9" w:rsidRDefault="00A50AC9" w:rsidP="00A50AC9">
      <w:pPr>
        <w:jc w:val="center"/>
        <w:rPr>
          <w:rFonts w:ascii="Times New Roman" w:hAnsi="Times New Roman" w:cs="Times New Roman"/>
          <w:sz w:val="28"/>
          <w:szCs w:val="28"/>
        </w:rPr>
      </w:pPr>
      <w:r>
        <w:rPr>
          <w:rFonts w:ascii="Times New Roman" w:hAnsi="Times New Roman" w:cs="Times New Roman"/>
          <w:sz w:val="28"/>
          <w:szCs w:val="28"/>
        </w:rPr>
        <w:t xml:space="preserve">Curso: </w:t>
      </w:r>
      <w:r w:rsidRPr="000B6150">
        <w:rPr>
          <w:rFonts w:ascii="Times New Roman" w:hAnsi="Times New Roman" w:cs="Times New Roman"/>
          <w:sz w:val="28"/>
          <w:szCs w:val="28"/>
        </w:rPr>
        <w:t xml:space="preserve">Observación </w:t>
      </w:r>
      <w:r>
        <w:rPr>
          <w:rFonts w:ascii="Times New Roman" w:hAnsi="Times New Roman" w:cs="Times New Roman"/>
          <w:sz w:val="28"/>
          <w:szCs w:val="28"/>
        </w:rPr>
        <w:t xml:space="preserve">y </w:t>
      </w:r>
      <w:r w:rsidRPr="000B6150">
        <w:rPr>
          <w:rFonts w:ascii="Times New Roman" w:hAnsi="Times New Roman" w:cs="Times New Roman"/>
          <w:sz w:val="28"/>
          <w:szCs w:val="28"/>
        </w:rPr>
        <w:t>análisis de prácticas y contextos escolares</w:t>
      </w:r>
    </w:p>
    <w:p w14:paraId="2737767F" w14:textId="77777777" w:rsidR="00A50AC9" w:rsidRDefault="00A50AC9" w:rsidP="00A50AC9">
      <w:pPr>
        <w:jc w:val="center"/>
        <w:rPr>
          <w:rFonts w:ascii="Times New Roman" w:hAnsi="Times New Roman" w:cs="Times New Roman"/>
          <w:sz w:val="28"/>
          <w:szCs w:val="28"/>
        </w:rPr>
      </w:pPr>
      <w:r>
        <w:rPr>
          <w:rFonts w:ascii="Times New Roman" w:hAnsi="Times New Roman" w:cs="Times New Roman"/>
          <w:sz w:val="28"/>
          <w:szCs w:val="28"/>
        </w:rPr>
        <w:t>Alumna: Jimena Sarahi Gaytan Espinoza</w:t>
      </w:r>
    </w:p>
    <w:p w14:paraId="15C9A78D" w14:textId="36B93B84" w:rsidR="00A50AC9" w:rsidRDefault="00A50AC9" w:rsidP="00A50AC9">
      <w:pPr>
        <w:jc w:val="center"/>
        <w:rPr>
          <w:rFonts w:ascii="Times New Roman" w:hAnsi="Times New Roman" w:cs="Times New Roman"/>
          <w:sz w:val="28"/>
          <w:szCs w:val="28"/>
        </w:rPr>
      </w:pPr>
      <w:r>
        <w:rPr>
          <w:rFonts w:ascii="Times New Roman" w:hAnsi="Times New Roman" w:cs="Times New Roman"/>
          <w:sz w:val="28"/>
          <w:szCs w:val="28"/>
        </w:rPr>
        <w:t xml:space="preserve">2 </w:t>
      </w:r>
      <w:r w:rsidR="00551D80">
        <w:rPr>
          <w:rFonts w:ascii="Times New Roman" w:hAnsi="Times New Roman" w:cs="Times New Roman"/>
          <w:sz w:val="28"/>
          <w:szCs w:val="28"/>
        </w:rPr>
        <w:t>semestre</w:t>
      </w:r>
      <w:r>
        <w:rPr>
          <w:rFonts w:ascii="Times New Roman" w:hAnsi="Times New Roman" w:cs="Times New Roman"/>
          <w:sz w:val="28"/>
          <w:szCs w:val="28"/>
        </w:rPr>
        <w:t xml:space="preserve">                             Sección A</w:t>
      </w:r>
    </w:p>
    <w:p w14:paraId="7B2D15A9" w14:textId="0BA4E504" w:rsidR="00551D80" w:rsidRDefault="00551D80" w:rsidP="00A50AC9">
      <w:pPr>
        <w:jc w:val="center"/>
        <w:rPr>
          <w:rFonts w:ascii="Times New Roman" w:hAnsi="Times New Roman" w:cs="Times New Roman"/>
          <w:sz w:val="28"/>
          <w:szCs w:val="28"/>
        </w:rPr>
      </w:pPr>
    </w:p>
    <w:p w14:paraId="4FF27E3A" w14:textId="77777777" w:rsidR="00551D80" w:rsidRDefault="00551D80" w:rsidP="00551D80">
      <w:pPr>
        <w:rPr>
          <w:rFonts w:ascii="Times New Roman" w:hAnsi="Times New Roman" w:cs="Times New Roman"/>
          <w:sz w:val="28"/>
          <w:szCs w:val="28"/>
        </w:rPr>
      </w:pPr>
    </w:p>
    <w:p w14:paraId="06CB9622" w14:textId="77777777" w:rsidR="00551D80" w:rsidRDefault="00551D80" w:rsidP="00A50AC9">
      <w:pPr>
        <w:jc w:val="center"/>
        <w:rPr>
          <w:rFonts w:ascii="Times New Roman" w:hAnsi="Times New Roman" w:cs="Times New Roman"/>
          <w:sz w:val="28"/>
          <w:szCs w:val="28"/>
        </w:rPr>
      </w:pPr>
    </w:p>
    <w:p w14:paraId="497C1585" w14:textId="17A6F63B" w:rsidR="00082701" w:rsidRDefault="00BC6903"/>
    <w:p w14:paraId="7B011C39" w14:textId="77777777" w:rsidR="00F84441" w:rsidRDefault="00F84441"/>
    <w:p w14:paraId="6EF58FC9" w14:textId="77777777" w:rsidR="00F84441" w:rsidRDefault="00F84441"/>
    <w:p w14:paraId="7710D09C" w14:textId="77777777" w:rsidR="00F84441" w:rsidRDefault="00F84441"/>
    <w:p w14:paraId="747F6680" w14:textId="77777777" w:rsidR="00F84441" w:rsidRDefault="00F84441"/>
    <w:p w14:paraId="5A8653CB" w14:textId="77777777" w:rsidR="00F84441" w:rsidRDefault="00F84441"/>
    <w:p w14:paraId="125EA217" w14:textId="77777777" w:rsidR="00F84441" w:rsidRDefault="00F84441"/>
    <w:p w14:paraId="7D1923ED" w14:textId="77777777" w:rsidR="00F84441" w:rsidRDefault="00F84441"/>
    <w:p w14:paraId="151A3CC1" w14:textId="77777777" w:rsidR="00F84441" w:rsidRDefault="00F84441"/>
    <w:p w14:paraId="5E05CBE4" w14:textId="77777777" w:rsidR="00F84441" w:rsidRDefault="00F84441"/>
    <w:p w14:paraId="086E788F" w14:textId="77777777" w:rsidR="00F84441" w:rsidRDefault="00F84441"/>
    <w:p w14:paraId="3C478193" w14:textId="77777777" w:rsidR="00F84441" w:rsidRDefault="00F84441"/>
    <w:p w14:paraId="7E0B2A6A" w14:textId="77777777" w:rsidR="00F84441" w:rsidRDefault="00F84441"/>
    <w:p w14:paraId="457FF3E7" w14:textId="77777777" w:rsidR="00F84441" w:rsidRDefault="00F84441"/>
    <w:p w14:paraId="59512848" w14:textId="77777777" w:rsidR="00F84441" w:rsidRDefault="00F84441"/>
    <w:p w14:paraId="58558625" w14:textId="77777777" w:rsidR="00F84441" w:rsidRDefault="00F84441"/>
    <w:p w14:paraId="24F82168" w14:textId="77777777" w:rsidR="00F84441" w:rsidRDefault="00F84441"/>
    <w:p w14:paraId="02054E3E" w14:textId="77777777" w:rsidR="00F84441" w:rsidRDefault="00F84441"/>
    <w:p w14:paraId="66538EA2" w14:textId="77777777" w:rsidR="00F84441" w:rsidRDefault="00F84441"/>
    <w:p w14:paraId="75ABE0C3" w14:textId="77777777" w:rsidR="00F84441" w:rsidRDefault="00F84441"/>
    <w:p w14:paraId="22907663" w14:textId="77777777" w:rsidR="00F84441" w:rsidRDefault="00F84441"/>
    <w:p w14:paraId="635D596A" w14:textId="77777777" w:rsidR="00F84441" w:rsidRDefault="00F84441"/>
    <w:p w14:paraId="0F9A67B0" w14:textId="77777777" w:rsidR="00F84441" w:rsidRDefault="00F84441"/>
    <w:p w14:paraId="5BF65F39" w14:textId="77777777" w:rsidR="00F84441" w:rsidRDefault="00F84441"/>
    <w:p w14:paraId="19584BC4" w14:textId="77777777" w:rsidR="00F84441" w:rsidRDefault="00F84441"/>
    <w:p w14:paraId="4406A3C9" w14:textId="77777777" w:rsidR="00F84441" w:rsidRDefault="00F84441"/>
    <w:p w14:paraId="48C4C9F8" w14:textId="77777777" w:rsidR="00F84441" w:rsidRDefault="00F84441"/>
    <w:p w14:paraId="4DB12818" w14:textId="77777777" w:rsidR="00F84441" w:rsidRDefault="00F84441"/>
    <w:p w14:paraId="06097635" w14:textId="77777777" w:rsidR="00F84441" w:rsidRDefault="00F84441"/>
    <w:p w14:paraId="4A3123F2" w14:textId="5CF6834A" w:rsidR="00842EA0" w:rsidRDefault="00F84441">
      <w:r>
        <w:rPr>
          <w:noProof/>
        </w:rPr>
        <w:lastRenderedPageBreak/>
        <w:drawing>
          <wp:anchor distT="0" distB="0" distL="114300" distR="114300" simplePos="0" relativeHeight="251658240" behindDoc="1" locked="0" layoutInCell="1" allowOverlap="1" wp14:anchorId="6100C9CB" wp14:editId="568407A5">
            <wp:simplePos x="0" y="0"/>
            <wp:positionH relativeFrom="column">
              <wp:posOffset>-12197</wp:posOffset>
            </wp:positionH>
            <wp:positionV relativeFrom="paragraph">
              <wp:posOffset>73099</wp:posOffset>
            </wp:positionV>
            <wp:extent cx="5943600" cy="5728335"/>
            <wp:effectExtent l="0" t="0" r="0" b="5715"/>
            <wp:wrapTight wrapText="bothSides">
              <wp:wrapPolygon edited="0">
                <wp:start x="0" y="0"/>
                <wp:lineTo x="0" y="21550"/>
                <wp:lineTo x="21531" y="21550"/>
                <wp:lineTo x="2153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1922" t="22029" r="15817" b="5552"/>
                    <a:stretch/>
                  </pic:blipFill>
                  <pic:spPr bwMode="auto">
                    <a:xfrm>
                      <a:off x="0" y="0"/>
                      <a:ext cx="5943600" cy="5728335"/>
                    </a:xfrm>
                    <a:prstGeom prst="rect">
                      <a:avLst/>
                    </a:prstGeom>
                    <a:ln>
                      <a:noFill/>
                    </a:ln>
                    <a:extLst>
                      <a:ext uri="{53640926-AAD7-44D8-BBD7-CCE9431645EC}">
                        <a14:shadowObscured xmlns:a14="http://schemas.microsoft.com/office/drawing/2010/main"/>
                      </a:ext>
                    </a:extLst>
                  </pic:spPr>
                </pic:pic>
              </a:graphicData>
            </a:graphic>
          </wp:anchor>
        </w:drawing>
      </w:r>
      <w:r w:rsidR="00842EA0">
        <w:t xml:space="preserve">autores y conceptos que inicialmente pueden ayudar a analizar e interpretar la información. Tomado de: Lozano, I., y Mercado, E. (2011). Cómo Investigar la práctica docente. </w:t>
      </w:r>
    </w:p>
    <w:p w14:paraId="4040ACFF" w14:textId="78179C40" w:rsidR="00842EA0" w:rsidRDefault="00842EA0">
      <w:r>
        <w:t>Orientaciones para elaborar el documento recepcional. 2ª Edición; México: ISCEEM, pág. 95. Con la información obtenida, los estudiantes, organizados en equipos, inician la construcción de un esquema para elaborar un reportaje o estudio monográfico sobre el jardín de niños visitado en el que consideren los temas, categorías y conceptos analizados.</w:t>
      </w:r>
    </w:p>
    <w:p w14:paraId="3CD23272" w14:textId="090213A5" w:rsidR="00F84441" w:rsidRDefault="00F84441"/>
    <w:p w14:paraId="2FB843A2" w14:textId="4B077B83" w:rsidR="00F84441" w:rsidRDefault="00F84441"/>
    <w:p w14:paraId="791A2C60" w14:textId="1F35AC60" w:rsidR="00F84441" w:rsidRDefault="00F84441">
      <w:r>
        <w:br w:type="page"/>
      </w:r>
    </w:p>
    <w:p w14:paraId="125EAB0A" w14:textId="5B6E3F48" w:rsidR="006D2DA0" w:rsidRPr="00BC6903" w:rsidRDefault="006D2DA0">
      <w:pPr>
        <w:rPr>
          <w:rFonts w:ascii="Times New Roman" w:hAnsi="Times New Roman" w:cs="Times New Roman"/>
          <w:b/>
          <w:bCs/>
          <w:sz w:val="28"/>
          <w:szCs w:val="28"/>
        </w:rPr>
      </w:pPr>
      <w:r w:rsidRPr="00BC6903">
        <w:rPr>
          <w:rFonts w:ascii="Times New Roman" w:hAnsi="Times New Roman" w:cs="Times New Roman"/>
          <w:b/>
          <w:bCs/>
          <w:sz w:val="28"/>
          <w:szCs w:val="28"/>
        </w:rPr>
        <w:lastRenderedPageBreak/>
        <w:t xml:space="preserve">Escuela: </w:t>
      </w:r>
      <w:r w:rsidRPr="00BC6903">
        <w:rPr>
          <w:rFonts w:ascii="Times New Roman" w:hAnsi="Times New Roman" w:cs="Times New Roman"/>
          <w:sz w:val="28"/>
          <w:szCs w:val="28"/>
          <w:u w:val="single"/>
        </w:rPr>
        <w:t>Jardín de niños Estela Victoria Barragán de la Fuente</w:t>
      </w:r>
    </w:p>
    <w:p w14:paraId="2F7E99F4" w14:textId="1E00BDC6" w:rsidR="006D2DA0" w:rsidRPr="00BC6903" w:rsidRDefault="006D2DA0">
      <w:pPr>
        <w:rPr>
          <w:rFonts w:ascii="Times New Roman" w:hAnsi="Times New Roman" w:cs="Times New Roman"/>
          <w:b/>
          <w:bCs/>
          <w:sz w:val="28"/>
          <w:szCs w:val="28"/>
        </w:rPr>
      </w:pPr>
      <w:r w:rsidRPr="00BC6903">
        <w:rPr>
          <w:rFonts w:ascii="Times New Roman" w:hAnsi="Times New Roman" w:cs="Times New Roman"/>
          <w:b/>
          <w:bCs/>
          <w:sz w:val="28"/>
          <w:szCs w:val="28"/>
        </w:rPr>
        <w:t xml:space="preserve">Modalidad: </w:t>
      </w:r>
      <w:r w:rsidRPr="00BC6903">
        <w:rPr>
          <w:rFonts w:ascii="Times New Roman" w:hAnsi="Times New Roman" w:cs="Times New Roman"/>
          <w:sz w:val="28"/>
          <w:szCs w:val="28"/>
          <w:u w:val="single"/>
        </w:rPr>
        <w:t xml:space="preserve">Escuela en línea (teas, </w:t>
      </w:r>
      <w:proofErr w:type="gramStart"/>
      <w:r w:rsidRPr="00BC6903">
        <w:rPr>
          <w:rFonts w:ascii="Times New Roman" w:hAnsi="Times New Roman" w:cs="Times New Roman"/>
          <w:sz w:val="28"/>
          <w:szCs w:val="28"/>
          <w:u w:val="single"/>
        </w:rPr>
        <w:t>zoom</w:t>
      </w:r>
      <w:proofErr w:type="gramEnd"/>
      <w:r w:rsidRPr="00BC6903">
        <w:rPr>
          <w:rFonts w:ascii="Times New Roman" w:hAnsi="Times New Roman" w:cs="Times New Roman"/>
          <w:sz w:val="28"/>
          <w:szCs w:val="28"/>
          <w:u w:val="single"/>
        </w:rPr>
        <w:t>, etc.)</w:t>
      </w:r>
      <w:r w:rsidRPr="00BC6903">
        <w:rPr>
          <w:rFonts w:ascii="Times New Roman" w:hAnsi="Times New Roman" w:cs="Times New Roman"/>
          <w:b/>
          <w:bCs/>
          <w:sz w:val="28"/>
          <w:szCs w:val="28"/>
        </w:rPr>
        <w:t xml:space="preserve">   Turno: </w:t>
      </w:r>
      <w:r w:rsidRPr="00BC6903">
        <w:rPr>
          <w:rFonts w:ascii="Times New Roman" w:hAnsi="Times New Roman" w:cs="Times New Roman"/>
          <w:sz w:val="28"/>
          <w:szCs w:val="28"/>
          <w:u w:val="single"/>
        </w:rPr>
        <w:t>Matutino</w:t>
      </w:r>
    </w:p>
    <w:p w14:paraId="1D7D1E96" w14:textId="25D46C41" w:rsidR="006D2DA0" w:rsidRPr="00BC6903" w:rsidRDefault="006D2DA0">
      <w:pPr>
        <w:rPr>
          <w:rFonts w:ascii="Times New Roman" w:hAnsi="Times New Roman" w:cs="Times New Roman"/>
          <w:b/>
          <w:bCs/>
          <w:sz w:val="28"/>
          <w:szCs w:val="28"/>
        </w:rPr>
      </w:pPr>
      <w:r w:rsidRPr="00BC6903">
        <w:rPr>
          <w:rFonts w:ascii="Times New Roman" w:hAnsi="Times New Roman" w:cs="Times New Roman"/>
          <w:b/>
          <w:bCs/>
          <w:sz w:val="28"/>
          <w:szCs w:val="28"/>
        </w:rPr>
        <w:t xml:space="preserve">Propósito de la observación y/o entrevista: </w:t>
      </w:r>
    </w:p>
    <w:p w14:paraId="6149C12B" w14:textId="1F727CDC" w:rsidR="006D2DA0" w:rsidRPr="00BC6903" w:rsidRDefault="006D2DA0" w:rsidP="006D2DA0">
      <w:pPr>
        <w:pStyle w:val="Prrafodelista"/>
        <w:numPr>
          <w:ilvl w:val="0"/>
          <w:numId w:val="1"/>
        </w:numPr>
        <w:rPr>
          <w:rFonts w:ascii="Times New Roman" w:hAnsi="Times New Roman" w:cs="Times New Roman"/>
          <w:sz w:val="28"/>
          <w:szCs w:val="28"/>
        </w:rPr>
      </w:pPr>
      <w:r w:rsidRPr="00BC6903">
        <w:rPr>
          <w:rFonts w:ascii="Times New Roman" w:hAnsi="Times New Roman" w:cs="Times New Roman"/>
          <w:b/>
          <w:bCs/>
          <w:sz w:val="28"/>
          <w:szCs w:val="28"/>
        </w:rPr>
        <w:t>Entrevista a directivos:</w:t>
      </w:r>
      <w:r w:rsidRPr="00BC6903">
        <w:rPr>
          <w:rFonts w:ascii="Times New Roman" w:hAnsi="Times New Roman" w:cs="Times New Roman"/>
          <w:sz w:val="28"/>
          <w:szCs w:val="28"/>
        </w:rPr>
        <w:t xml:space="preserve"> Conocer la gestión de un directivo en una institución escolar, así como cuáles son </w:t>
      </w:r>
      <w:r w:rsidR="00BC6903" w:rsidRPr="00BC6903">
        <w:rPr>
          <w:rFonts w:ascii="Times New Roman" w:hAnsi="Times New Roman" w:cs="Times New Roman"/>
          <w:sz w:val="28"/>
          <w:szCs w:val="28"/>
        </w:rPr>
        <w:t>sus metas para alcanzar</w:t>
      </w:r>
      <w:r w:rsidRPr="00BC6903">
        <w:rPr>
          <w:rFonts w:ascii="Times New Roman" w:hAnsi="Times New Roman" w:cs="Times New Roman"/>
          <w:sz w:val="28"/>
          <w:szCs w:val="28"/>
        </w:rPr>
        <w:t xml:space="preserve"> en la institución en la institución a su cargo.</w:t>
      </w:r>
    </w:p>
    <w:p w14:paraId="59E022ED" w14:textId="77777777" w:rsidR="006D2DA0" w:rsidRPr="00BC6903" w:rsidRDefault="006D2DA0" w:rsidP="006D2DA0">
      <w:pPr>
        <w:pStyle w:val="Prrafodelista"/>
        <w:numPr>
          <w:ilvl w:val="0"/>
          <w:numId w:val="1"/>
        </w:numPr>
        <w:rPr>
          <w:rFonts w:ascii="Times New Roman" w:hAnsi="Times New Roman" w:cs="Times New Roman"/>
          <w:sz w:val="28"/>
          <w:szCs w:val="28"/>
        </w:rPr>
      </w:pPr>
      <w:r w:rsidRPr="00BC6903">
        <w:rPr>
          <w:rFonts w:ascii="Times New Roman" w:hAnsi="Times New Roman" w:cs="Times New Roman"/>
          <w:b/>
          <w:bCs/>
          <w:sz w:val="28"/>
          <w:szCs w:val="28"/>
        </w:rPr>
        <w:t>Entrevista a padres de familia y docentes</w:t>
      </w:r>
      <w:r w:rsidRPr="00BC6903">
        <w:rPr>
          <w:rFonts w:ascii="Times New Roman" w:hAnsi="Times New Roman" w:cs="Times New Roman"/>
          <w:sz w:val="28"/>
          <w:szCs w:val="28"/>
        </w:rPr>
        <w:t xml:space="preserve">: </w:t>
      </w:r>
      <w:r w:rsidRPr="00BC6903">
        <w:rPr>
          <w:rFonts w:ascii="Times New Roman" w:hAnsi="Times New Roman" w:cs="Times New Roman"/>
          <w:color w:val="202124"/>
          <w:spacing w:val="3"/>
          <w:sz w:val="28"/>
          <w:szCs w:val="28"/>
          <w:shd w:val="clear" w:color="auto" w:fill="FFFFFF"/>
        </w:rPr>
        <w:t>En la Escuela Normal de Educación Preescolar dentro del curso "Observación y análisis de la práctica en contextos escolares" diseñamos esta encuesta para acercarnos a los padres de familia y conocer algunos detalles respecto a la relación entre ellos y la institución educativa de sus hijos (as).</w:t>
      </w:r>
    </w:p>
    <w:p w14:paraId="06A8C713" w14:textId="77777777" w:rsidR="006D2DA0" w:rsidRPr="00BC6903" w:rsidRDefault="006D2DA0" w:rsidP="006D2DA0">
      <w:pPr>
        <w:rPr>
          <w:rFonts w:ascii="Times New Roman" w:hAnsi="Times New Roman" w:cs="Times New Roman"/>
          <w:b/>
          <w:bCs/>
          <w:sz w:val="28"/>
          <w:szCs w:val="28"/>
        </w:rPr>
      </w:pPr>
      <w:r w:rsidRPr="00BC6903">
        <w:rPr>
          <w:rFonts w:ascii="Times New Roman" w:hAnsi="Times New Roman" w:cs="Times New Roman"/>
          <w:b/>
          <w:bCs/>
          <w:sz w:val="28"/>
          <w:szCs w:val="28"/>
        </w:rPr>
        <w:t xml:space="preserve">Nombre de quién la realizó: </w:t>
      </w:r>
      <w:r w:rsidRPr="00BC6903">
        <w:rPr>
          <w:rFonts w:ascii="Times New Roman" w:hAnsi="Times New Roman" w:cs="Times New Roman"/>
          <w:sz w:val="28"/>
          <w:szCs w:val="28"/>
        </w:rPr>
        <w:t>Jimena Sarahi Gaytan Espinoza</w:t>
      </w:r>
    </w:p>
    <w:tbl>
      <w:tblPr>
        <w:tblStyle w:val="Tablaconcuadrcula"/>
        <w:tblpPr w:leftFromText="141" w:rightFromText="141" w:vertAnchor="page" w:horzAnchor="margin" w:tblpY="6604"/>
        <w:tblW w:w="0" w:type="auto"/>
        <w:tblLook w:val="04A0" w:firstRow="1" w:lastRow="0" w:firstColumn="1" w:lastColumn="0" w:noHBand="0" w:noVBand="1"/>
      </w:tblPr>
      <w:tblGrid>
        <w:gridCol w:w="2942"/>
        <w:gridCol w:w="2943"/>
        <w:gridCol w:w="2943"/>
      </w:tblGrid>
      <w:tr w:rsidR="003322FD" w14:paraId="3A5EFF29" w14:textId="77777777" w:rsidTr="003322FD">
        <w:tc>
          <w:tcPr>
            <w:tcW w:w="2942" w:type="dxa"/>
            <w:shd w:val="clear" w:color="auto" w:fill="FF99CC"/>
          </w:tcPr>
          <w:p w14:paraId="39FC3796" w14:textId="77777777" w:rsidR="003322FD" w:rsidRPr="006D2DA0" w:rsidRDefault="003322FD" w:rsidP="003322FD">
            <w:pPr>
              <w:jc w:val="center"/>
              <w:rPr>
                <w:b/>
                <w:bCs/>
                <w:sz w:val="28"/>
                <w:szCs w:val="28"/>
              </w:rPr>
            </w:pPr>
            <w:r w:rsidRPr="006D2DA0">
              <w:rPr>
                <w:b/>
                <w:bCs/>
                <w:sz w:val="28"/>
                <w:szCs w:val="28"/>
              </w:rPr>
              <w:t>Transcripción</w:t>
            </w:r>
          </w:p>
        </w:tc>
        <w:tc>
          <w:tcPr>
            <w:tcW w:w="2943" w:type="dxa"/>
            <w:shd w:val="clear" w:color="auto" w:fill="FF99CC"/>
          </w:tcPr>
          <w:p w14:paraId="1BED53C1" w14:textId="77777777" w:rsidR="003322FD" w:rsidRPr="006D2DA0" w:rsidRDefault="003322FD" w:rsidP="003322FD">
            <w:pPr>
              <w:jc w:val="center"/>
              <w:rPr>
                <w:b/>
                <w:bCs/>
                <w:sz w:val="28"/>
                <w:szCs w:val="28"/>
              </w:rPr>
            </w:pPr>
            <w:r w:rsidRPr="006D2DA0">
              <w:rPr>
                <w:b/>
                <w:bCs/>
                <w:sz w:val="28"/>
                <w:szCs w:val="28"/>
              </w:rPr>
              <w:t>Reflexiones y preguntas</w:t>
            </w:r>
          </w:p>
        </w:tc>
        <w:tc>
          <w:tcPr>
            <w:tcW w:w="2943" w:type="dxa"/>
            <w:shd w:val="clear" w:color="auto" w:fill="FF99CC"/>
          </w:tcPr>
          <w:p w14:paraId="7AB2D9EB" w14:textId="77777777" w:rsidR="003322FD" w:rsidRPr="006D2DA0" w:rsidRDefault="003322FD" w:rsidP="003322FD">
            <w:pPr>
              <w:jc w:val="center"/>
              <w:rPr>
                <w:b/>
                <w:bCs/>
                <w:sz w:val="28"/>
                <w:szCs w:val="28"/>
              </w:rPr>
            </w:pPr>
            <w:r w:rsidRPr="006D2DA0">
              <w:rPr>
                <w:b/>
                <w:bCs/>
                <w:sz w:val="28"/>
                <w:szCs w:val="28"/>
              </w:rPr>
              <w:t>Categorías sociales empíricas</w:t>
            </w:r>
          </w:p>
        </w:tc>
      </w:tr>
      <w:tr w:rsidR="003322FD" w14:paraId="0037BE4E" w14:textId="77777777" w:rsidTr="003322FD">
        <w:tc>
          <w:tcPr>
            <w:tcW w:w="2942" w:type="dxa"/>
          </w:tcPr>
          <w:p w14:paraId="696FAC39" w14:textId="35DD392C" w:rsidR="003322FD" w:rsidRPr="00797E2F" w:rsidRDefault="003322FD" w:rsidP="003322FD">
            <w:p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 xml:space="preserve">Se presenta </w:t>
            </w:r>
            <w:r w:rsidRPr="00797E2F">
              <w:rPr>
                <w:rFonts w:ascii="Times New Roman" w:hAnsi="Times New Roman" w:cs="Times New Roman"/>
                <w:color w:val="000000" w:themeColor="text1"/>
                <w:sz w:val="28"/>
                <w:szCs w:val="28"/>
                <w14:textOutline w14:w="0" w14:cap="flat" w14:cmpd="sng" w14:algn="ctr">
                  <w14:noFill/>
                  <w14:prstDash w14:val="solid"/>
                  <w14:round/>
                </w14:textOutline>
              </w:rPr>
              <w:t>el trabajo acerca del jardín de niños Estela Victoria Barragán de la Fuente, ubicado en la colonia Lomas del Refugio.</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Sobre el boulevard Teodoro Sanchez Dávila; en un área urbana, por lo que se observa el jardín y sus alrededores actualmente se encuentran en buen estado y limpios, además, se sabe que cuentan con los servicios básicos.</w:t>
            </w:r>
          </w:p>
          <w:p w14:paraId="7C2EE8DC" w14:textId="333E2BD4" w:rsidR="003322FD" w:rsidRDefault="003322FD" w:rsidP="003322FD">
            <w:pPr>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797E2F">
              <w:rPr>
                <w:rFonts w:ascii="Times New Roman" w:hAnsi="Times New Roman" w:cs="Times New Roman"/>
                <w:color w:val="000000" w:themeColor="text1"/>
                <w:sz w:val="28"/>
                <w:szCs w:val="28"/>
                <w14:textOutline w14:w="0" w14:cap="flat" w14:cmpd="sng" w14:algn="ctr">
                  <w14:noFill/>
                  <w14:prstDash w14:val="solid"/>
                  <w14:round/>
                </w14:textOutline>
              </w:rPr>
              <w:t>Para realizar el trabajo se</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w:t>
            </w:r>
            <w:r w:rsidRPr="00797E2F">
              <w:rPr>
                <w:rFonts w:ascii="Times New Roman" w:hAnsi="Times New Roman" w:cs="Times New Roman"/>
                <w:color w:val="000000" w:themeColor="text1"/>
                <w:sz w:val="28"/>
                <w:szCs w:val="28"/>
                <w14:textOutline w14:w="0" w14:cap="flat" w14:cmpd="sng" w14:algn="ctr">
                  <w14:noFill/>
                  <w14:prstDash w14:val="solid"/>
                  <w14:round/>
                </w14:textOutline>
              </w:rPr>
              <w:t>utilizó la investigación etnográfica</w:t>
            </w:r>
            <w:r>
              <w:rPr>
                <w:rFonts w:ascii="Times New Roman" w:hAnsi="Times New Roman" w:cs="Times New Roman"/>
                <w:color w:val="000000" w:themeColor="text1"/>
                <w:sz w:val="28"/>
                <w:szCs w:val="28"/>
                <w14:textOutline w14:w="0" w14:cap="flat" w14:cmpd="sng" w14:algn="ctr">
                  <w14:noFill/>
                  <w14:prstDash w14:val="solid"/>
                  <w14:round/>
                </w14:textOutline>
              </w:rPr>
              <w:t xml:space="preserve"> mediante la observación directa; </w:t>
            </w:r>
            <w:r w:rsidRPr="00797E2F">
              <w:rPr>
                <w:rFonts w:ascii="Times New Roman" w:hAnsi="Times New Roman" w:cs="Times New Roman"/>
                <w:color w:val="000000" w:themeColor="text1"/>
                <w:sz w:val="28"/>
                <w:szCs w:val="28"/>
                <w14:textOutline w14:w="0" w14:cap="flat" w14:cmpd="sng" w14:algn="ctr">
                  <w14:noFill/>
                  <w14:prstDash w14:val="solid"/>
                  <w14:round/>
                </w14:textOutline>
              </w:rPr>
              <w:t xml:space="preserve">de </w:t>
            </w:r>
            <w:r w:rsidRPr="00797E2F">
              <w:rPr>
                <w:rFonts w:ascii="Times New Roman" w:hAnsi="Times New Roman" w:cs="Times New Roman"/>
                <w:color w:val="000000" w:themeColor="text1"/>
                <w:sz w:val="28"/>
                <w:szCs w:val="28"/>
                <w14:textOutline w14:w="0" w14:cap="flat" w14:cmpd="sng" w14:algn="ctr">
                  <w14:noFill/>
                  <w14:prstDash w14:val="solid"/>
                  <w14:round/>
                </w14:textOutline>
              </w:rPr>
              <w:lastRenderedPageBreak/>
              <w:t xml:space="preserve">igual manera se tomó registro a través de las entrevistas realizadas, fotografías y un corto video del área </w:t>
            </w:r>
            <w:r>
              <w:rPr>
                <w:rFonts w:ascii="Times New Roman" w:hAnsi="Times New Roman" w:cs="Times New Roman"/>
                <w:color w:val="000000" w:themeColor="text1"/>
                <w:sz w:val="28"/>
                <w:szCs w:val="28"/>
                <w14:textOutline w14:w="0" w14:cap="flat" w14:cmpd="sng" w14:algn="ctr">
                  <w14:noFill/>
                  <w14:prstDash w14:val="solid"/>
                  <w14:round/>
                </w14:textOutline>
              </w:rPr>
              <w:t>investigada.</w:t>
            </w:r>
          </w:p>
          <w:p w14:paraId="2EA83E2D" w14:textId="77777777" w:rsidR="003322FD" w:rsidRDefault="003322FD" w:rsidP="003322FD">
            <w:pPr>
              <w:jc w:val="both"/>
              <w:rPr>
                <w:rFonts w:ascii="Times New Roman" w:hAnsi="Times New Roman" w:cs="Times New Roman"/>
                <w:color w:val="000000" w:themeColor="text1"/>
                <w:sz w:val="28"/>
                <w:szCs w:val="28"/>
                <w14:textOutline w14:w="0" w14:cap="flat" w14:cmpd="sng" w14:algn="ctr">
                  <w14:noFill/>
                  <w14:prstDash w14:val="solid"/>
                  <w14:round/>
                </w14:textOutline>
              </w:rPr>
            </w:pPr>
            <w:r>
              <w:rPr>
                <w:rFonts w:ascii="Times New Roman" w:hAnsi="Times New Roman" w:cs="Times New Roman"/>
                <w:color w:val="000000" w:themeColor="text1"/>
                <w:sz w:val="28"/>
                <w:szCs w:val="28"/>
                <w14:textOutline w14:w="0" w14:cap="flat" w14:cmpd="sng" w14:algn="ctr">
                  <w14:noFill/>
                  <w14:prstDash w14:val="solid"/>
                  <w14:round/>
                </w14:textOutline>
              </w:rPr>
              <w:t>En cuanto las entrevistas se realizaron a madres de familia que viven alrededor del jardín, de igual manera a ciertos negocios en la misma área.</w:t>
            </w:r>
          </w:p>
          <w:p w14:paraId="076620BD" w14:textId="77777777" w:rsidR="003322FD" w:rsidRDefault="003322FD" w:rsidP="003322FD">
            <w:pPr>
              <w:jc w:val="both"/>
              <w:rPr>
                <w:rFonts w:ascii="Times New Roman" w:hAnsi="Times New Roman" w:cs="Times New Roman"/>
                <w:color w:val="000000" w:themeColor="text1"/>
                <w:sz w:val="28"/>
                <w:szCs w:val="28"/>
                <w14:textOutline w14:w="0" w14:cap="flat" w14:cmpd="sng" w14:algn="ctr">
                  <w14:noFill/>
                  <w14:prstDash w14:val="solid"/>
                  <w14:round/>
                </w14:textOutline>
              </w:rPr>
            </w:pPr>
          </w:p>
          <w:p w14:paraId="7402A4B6" w14:textId="350DBAC7" w:rsidR="003322FD" w:rsidRDefault="00AA09EE" w:rsidP="003322FD">
            <w:r>
              <w:rPr>
                <w:rFonts w:ascii="Times New Roman" w:hAnsi="Times New Roman" w:cs="Times New Roman"/>
                <w:color w:val="000000" w:themeColor="text1"/>
                <w:sz w:val="28"/>
                <w:szCs w:val="28"/>
                <w14:textOutline w14:w="0" w14:cap="flat" w14:cmpd="sng" w14:algn="ctr">
                  <w14:noFill/>
                  <w14:prstDash w14:val="solid"/>
                  <w14:round/>
                </w14:textOutline>
              </w:rPr>
              <w:t>Las siguientes entrevistas se aplicaron en línea, es decir, se mandaba el formulario a través de un correo o red social, de esta manera no hubo interacción directa con quienes la respondieron</w:t>
            </w:r>
          </w:p>
        </w:tc>
        <w:tc>
          <w:tcPr>
            <w:tcW w:w="2943" w:type="dxa"/>
          </w:tcPr>
          <w:p w14:paraId="7660C349" w14:textId="7B770A30" w:rsidR="003322FD" w:rsidRPr="00A50AC9" w:rsidRDefault="0084332D" w:rsidP="003322FD">
            <w:pPr>
              <w:rPr>
                <w:rFonts w:ascii="Times New Roman" w:hAnsi="Times New Roman" w:cs="Times New Roman"/>
                <w:sz w:val="28"/>
                <w:szCs w:val="28"/>
              </w:rPr>
            </w:pPr>
            <w:r w:rsidRPr="00A50AC9">
              <w:rPr>
                <w:rFonts w:ascii="Times New Roman" w:hAnsi="Times New Roman" w:cs="Times New Roman"/>
                <w:sz w:val="28"/>
                <w:szCs w:val="28"/>
              </w:rPr>
              <w:lastRenderedPageBreak/>
              <w:t xml:space="preserve">Para poder realizar la observación, se hizo uso de la investigación etnográfica directa, la cual </w:t>
            </w:r>
            <w:r w:rsidR="00A50AC9" w:rsidRPr="00A50AC9">
              <w:rPr>
                <w:rFonts w:ascii="Times New Roman" w:hAnsi="Times New Roman" w:cs="Times New Roman"/>
                <w:sz w:val="28"/>
                <w:szCs w:val="28"/>
              </w:rPr>
              <w:t>según Elsie</w:t>
            </w:r>
            <w:r w:rsidRPr="00A50AC9">
              <w:rPr>
                <w:rFonts w:ascii="Times New Roman" w:hAnsi="Times New Roman" w:cs="Times New Roman"/>
                <w:sz w:val="28"/>
                <w:szCs w:val="28"/>
              </w:rPr>
              <w:t xml:space="preserve"> Rockwell se define como: “una forma de proceder en la investigación de campo como al producto de una investigación” </w:t>
            </w:r>
            <w:r w:rsidR="00A50AC9" w:rsidRPr="00A50AC9">
              <w:rPr>
                <w:rFonts w:ascii="Times New Roman" w:hAnsi="Times New Roman" w:cs="Times New Roman"/>
                <w:sz w:val="28"/>
                <w:szCs w:val="28"/>
              </w:rPr>
              <w:t>(La experiencia etnográfica, Rockwell Elise. P.18)</w:t>
            </w:r>
          </w:p>
          <w:p w14:paraId="0E5E696D" w14:textId="77777777" w:rsidR="00A50AC9" w:rsidRDefault="00A50AC9" w:rsidP="003322FD">
            <w:pPr>
              <w:rPr>
                <w:rFonts w:ascii="Times New Roman" w:hAnsi="Times New Roman" w:cs="Times New Roman"/>
                <w:sz w:val="28"/>
                <w:szCs w:val="28"/>
              </w:rPr>
            </w:pPr>
            <w:r w:rsidRPr="00A50AC9">
              <w:rPr>
                <w:rFonts w:ascii="Times New Roman" w:hAnsi="Times New Roman" w:cs="Times New Roman"/>
                <w:sz w:val="28"/>
                <w:szCs w:val="28"/>
              </w:rPr>
              <w:t>Cabe destacar que “no es una cuestión de métodos” (Geertz 1973)</w:t>
            </w:r>
          </w:p>
          <w:p w14:paraId="0BFEC8C5" w14:textId="0A37810C" w:rsidR="0084332D" w:rsidRPr="00A50AC9" w:rsidRDefault="00A50AC9" w:rsidP="003322FD">
            <w:pPr>
              <w:rPr>
                <w:rFonts w:ascii="Times New Roman" w:hAnsi="Times New Roman" w:cs="Times New Roman"/>
                <w:sz w:val="28"/>
                <w:szCs w:val="28"/>
              </w:rPr>
            </w:pPr>
            <w:r w:rsidRPr="00A50AC9">
              <w:rPr>
                <w:rFonts w:ascii="Times New Roman" w:hAnsi="Times New Roman" w:cs="Times New Roman"/>
                <w:sz w:val="28"/>
                <w:szCs w:val="28"/>
              </w:rPr>
              <w:t xml:space="preserve"> </w:t>
            </w:r>
          </w:p>
          <w:p w14:paraId="3B409964" w14:textId="3B68D3A2" w:rsidR="00A50AC9" w:rsidRDefault="00A50AC9" w:rsidP="00A50AC9">
            <w:pPr>
              <w:jc w:val="both"/>
              <w:rPr>
                <w:rFonts w:ascii="Times New Roman" w:hAnsi="Times New Roman" w:cs="Times New Roman"/>
                <w:sz w:val="28"/>
                <w:szCs w:val="28"/>
              </w:rPr>
            </w:pPr>
            <w:r w:rsidRPr="00A50AC9">
              <w:rPr>
                <w:rFonts w:ascii="Times New Roman" w:hAnsi="Times New Roman" w:cs="Times New Roman"/>
                <w:sz w:val="28"/>
                <w:szCs w:val="28"/>
              </w:rPr>
              <w:t xml:space="preserve">Otro punto que hay que destacar es que </w:t>
            </w:r>
            <w:r w:rsidR="00AA09EE">
              <w:rPr>
                <w:rFonts w:ascii="Times New Roman" w:hAnsi="Times New Roman" w:cs="Times New Roman"/>
                <w:sz w:val="28"/>
                <w:szCs w:val="28"/>
              </w:rPr>
              <w:t>s</w:t>
            </w:r>
            <w:r>
              <w:rPr>
                <w:rFonts w:ascii="Times New Roman" w:hAnsi="Times New Roman" w:cs="Times New Roman"/>
                <w:sz w:val="28"/>
                <w:szCs w:val="28"/>
              </w:rPr>
              <w:t xml:space="preserve">e utilizó la observación directa </w:t>
            </w:r>
            <w:r w:rsidR="00F1368E">
              <w:rPr>
                <w:rFonts w:ascii="Times New Roman" w:hAnsi="Times New Roman" w:cs="Times New Roman"/>
                <w:sz w:val="28"/>
                <w:szCs w:val="28"/>
              </w:rPr>
              <w:t>(</w:t>
            </w:r>
            <w:r w:rsidR="00F1368E" w:rsidRPr="00BF3676">
              <w:rPr>
                <w:rFonts w:ascii="Times New Roman" w:hAnsi="Times New Roman" w:cs="Times New Roman"/>
                <w:sz w:val="28"/>
                <w:szCs w:val="28"/>
              </w:rPr>
              <w:t>es</w:t>
            </w:r>
            <w:r w:rsidRPr="00BF3676">
              <w:rPr>
                <w:rFonts w:ascii="Times New Roman" w:hAnsi="Times New Roman" w:cs="Times New Roman"/>
                <w:sz w:val="28"/>
                <w:szCs w:val="28"/>
              </w:rPr>
              <w:t xml:space="preserve"> aquella en que el investigador observa </w:t>
            </w:r>
            <w:r w:rsidRPr="00BF3676">
              <w:rPr>
                <w:rFonts w:ascii="Times New Roman" w:hAnsi="Times New Roman" w:cs="Times New Roman"/>
                <w:sz w:val="28"/>
                <w:szCs w:val="28"/>
              </w:rPr>
              <w:lastRenderedPageBreak/>
              <w:t>directamente los casos o individuos en los cuales se produce el fenómeno, entrando en contacto con ellos; sus resultados se consideran datos estadísticos originales, por esto se llama también a esta investigación primaria”.</w:t>
            </w:r>
            <w:r>
              <w:rPr>
                <w:rFonts w:ascii="Times New Roman" w:hAnsi="Times New Roman" w:cs="Times New Roman"/>
                <w:sz w:val="28"/>
                <w:szCs w:val="28"/>
              </w:rPr>
              <w:t xml:space="preserve"> </w:t>
            </w:r>
            <w:sdt>
              <w:sdtPr>
                <w:rPr>
                  <w:rFonts w:ascii="Times New Roman" w:hAnsi="Times New Roman" w:cs="Times New Roman"/>
                  <w:sz w:val="28"/>
                  <w:szCs w:val="28"/>
                </w:rPr>
                <w:id w:val="532078613"/>
                <w:citation/>
              </w:sdt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CITATION NEL17 \l 2058 </w:instrText>
                </w:r>
                <w:r>
                  <w:rPr>
                    <w:rFonts w:ascii="Times New Roman" w:hAnsi="Times New Roman" w:cs="Times New Roman"/>
                    <w:sz w:val="28"/>
                    <w:szCs w:val="28"/>
                  </w:rPr>
                  <w:fldChar w:fldCharType="separate"/>
                </w:r>
                <w:r w:rsidRPr="00BF3676">
                  <w:rPr>
                    <w:rFonts w:ascii="Times New Roman" w:hAnsi="Times New Roman" w:cs="Times New Roman"/>
                    <w:noProof/>
                    <w:sz w:val="28"/>
                    <w:szCs w:val="28"/>
                  </w:rPr>
                  <w:t>(NELLYSZULAY14, 2017)</w:t>
                </w:r>
                <w:r>
                  <w:rPr>
                    <w:rFonts w:ascii="Times New Roman" w:hAnsi="Times New Roman" w:cs="Times New Roman"/>
                    <w:sz w:val="28"/>
                    <w:szCs w:val="28"/>
                  </w:rPr>
                  <w:fldChar w:fldCharType="end"/>
                </w:r>
              </w:sdtContent>
            </w:sdt>
            <w:r>
              <w:rPr>
                <w:rFonts w:ascii="Times New Roman" w:hAnsi="Times New Roman" w:cs="Times New Roman"/>
                <w:sz w:val="28"/>
                <w:szCs w:val="28"/>
              </w:rPr>
              <w:t>), mediante un participante como observados, esto porque el entrevistados más que solo estar realizando preguntas, el mismo, está presente en el lugar de los hechos.</w:t>
            </w:r>
            <w:r w:rsidR="00AA09EE">
              <w:rPr>
                <w:rFonts w:ascii="Times New Roman" w:hAnsi="Times New Roman" w:cs="Times New Roman"/>
                <w:sz w:val="28"/>
                <w:szCs w:val="28"/>
              </w:rPr>
              <w:t xml:space="preserve"> </w:t>
            </w:r>
            <w:sdt>
              <w:sdtPr>
                <w:rPr>
                  <w:rFonts w:ascii="Times New Roman" w:hAnsi="Times New Roman" w:cs="Times New Roman"/>
                  <w:sz w:val="28"/>
                  <w:szCs w:val="28"/>
                </w:rPr>
                <w:id w:val="487904211"/>
                <w:citation/>
              </w:sdtPr>
              <w:sdtContent>
                <w:r w:rsidR="00AA09EE">
                  <w:rPr>
                    <w:rFonts w:ascii="Times New Roman" w:hAnsi="Times New Roman" w:cs="Times New Roman"/>
                    <w:sz w:val="28"/>
                    <w:szCs w:val="28"/>
                  </w:rPr>
                  <w:fldChar w:fldCharType="begin"/>
                </w:r>
                <w:r w:rsidR="00AA09EE">
                  <w:rPr>
                    <w:rFonts w:ascii="Times New Roman" w:hAnsi="Times New Roman" w:cs="Times New Roman"/>
                    <w:sz w:val="28"/>
                    <w:szCs w:val="28"/>
                  </w:rPr>
                  <w:instrText xml:space="preserve"> CITATION Jua03 \l 2058 </w:instrText>
                </w:r>
                <w:r w:rsidR="00AA09EE">
                  <w:rPr>
                    <w:rFonts w:ascii="Times New Roman" w:hAnsi="Times New Roman" w:cs="Times New Roman"/>
                    <w:sz w:val="28"/>
                    <w:szCs w:val="28"/>
                  </w:rPr>
                  <w:fldChar w:fldCharType="separate"/>
                </w:r>
                <w:r w:rsidR="00AA09EE" w:rsidRPr="00AA09EE">
                  <w:rPr>
                    <w:rFonts w:ascii="Times New Roman" w:hAnsi="Times New Roman" w:cs="Times New Roman"/>
                    <w:noProof/>
                    <w:sz w:val="28"/>
                    <w:szCs w:val="28"/>
                  </w:rPr>
                  <w:t>(Jurgenson, 2003)</w:t>
                </w:r>
                <w:r w:rsidR="00AA09EE">
                  <w:rPr>
                    <w:rFonts w:ascii="Times New Roman" w:hAnsi="Times New Roman" w:cs="Times New Roman"/>
                    <w:sz w:val="28"/>
                    <w:szCs w:val="28"/>
                  </w:rPr>
                  <w:fldChar w:fldCharType="end"/>
                </w:r>
              </w:sdtContent>
            </w:sdt>
          </w:p>
          <w:p w14:paraId="37B6476B" w14:textId="2FD72CAB" w:rsidR="00AA09EE" w:rsidRDefault="00F1368E" w:rsidP="00A50AC9">
            <w:pPr>
              <w:jc w:val="both"/>
              <w:rPr>
                <w:rFonts w:ascii="Times New Roman" w:hAnsi="Times New Roman" w:cs="Times New Roman"/>
                <w:sz w:val="28"/>
                <w:szCs w:val="28"/>
              </w:rPr>
            </w:pPr>
            <w:r>
              <w:rPr>
                <w:rFonts w:ascii="Times New Roman" w:hAnsi="Times New Roman" w:cs="Times New Roman"/>
                <w:sz w:val="28"/>
                <w:szCs w:val="28"/>
              </w:rPr>
              <w:t xml:space="preserve"> </w:t>
            </w:r>
          </w:p>
          <w:p w14:paraId="37EF04C9" w14:textId="3A7A55DF" w:rsidR="00A50AC9" w:rsidRDefault="008C582D" w:rsidP="003322FD">
            <w:pPr>
              <w:rPr>
                <w:rFonts w:ascii="Times New Roman" w:hAnsi="Times New Roman" w:cs="Times New Roman"/>
                <w:sz w:val="28"/>
                <w:szCs w:val="28"/>
              </w:rPr>
            </w:pPr>
            <w:r>
              <w:rPr>
                <w:rFonts w:ascii="Times New Roman" w:hAnsi="Times New Roman" w:cs="Times New Roman"/>
                <w:sz w:val="28"/>
                <w:szCs w:val="28"/>
              </w:rPr>
              <w:t>Para reunir la información se utilizaron entrevistas, esto porque es un método de investigación cualitativa que “tiene una estructura y un propósito y busca entender el mundo desde la perspectiva del entrevistado</w:t>
            </w:r>
            <w:r w:rsidR="00BC6903">
              <w:rPr>
                <w:rFonts w:ascii="Times New Roman" w:hAnsi="Times New Roman" w:cs="Times New Roman"/>
                <w:sz w:val="28"/>
                <w:szCs w:val="28"/>
              </w:rPr>
              <w:t xml:space="preserve">” </w:t>
            </w:r>
            <w:sdt>
              <w:sdtPr>
                <w:rPr>
                  <w:rFonts w:ascii="Times New Roman" w:hAnsi="Times New Roman" w:cs="Times New Roman"/>
                  <w:sz w:val="28"/>
                  <w:szCs w:val="28"/>
                </w:rPr>
                <w:id w:val="1524666723"/>
                <w:citation/>
              </w:sdtPr>
              <w:sdtContent>
                <w:r w:rsidR="00BC6903">
                  <w:rPr>
                    <w:rFonts w:ascii="Times New Roman" w:hAnsi="Times New Roman" w:cs="Times New Roman"/>
                    <w:sz w:val="28"/>
                    <w:szCs w:val="28"/>
                  </w:rPr>
                  <w:fldChar w:fldCharType="begin"/>
                </w:r>
                <w:r w:rsidR="00BC6903">
                  <w:rPr>
                    <w:rFonts w:ascii="Times New Roman" w:hAnsi="Times New Roman" w:cs="Times New Roman"/>
                    <w:sz w:val="28"/>
                    <w:szCs w:val="28"/>
                  </w:rPr>
                  <w:instrText xml:space="preserve"> CITATION Jua03 \l 2058 </w:instrText>
                </w:r>
                <w:r w:rsidR="00BC6903">
                  <w:rPr>
                    <w:rFonts w:ascii="Times New Roman" w:hAnsi="Times New Roman" w:cs="Times New Roman"/>
                    <w:sz w:val="28"/>
                    <w:szCs w:val="28"/>
                  </w:rPr>
                  <w:fldChar w:fldCharType="separate"/>
                </w:r>
                <w:r w:rsidR="00BC6903" w:rsidRPr="00BC6903">
                  <w:rPr>
                    <w:rFonts w:ascii="Times New Roman" w:hAnsi="Times New Roman" w:cs="Times New Roman"/>
                    <w:noProof/>
                    <w:sz w:val="28"/>
                    <w:szCs w:val="28"/>
                  </w:rPr>
                  <w:t>(Jurgenson, 2003)</w:t>
                </w:r>
                <w:r w:rsidR="00BC6903">
                  <w:rPr>
                    <w:rFonts w:ascii="Times New Roman" w:hAnsi="Times New Roman" w:cs="Times New Roman"/>
                    <w:sz w:val="28"/>
                    <w:szCs w:val="28"/>
                  </w:rPr>
                  <w:fldChar w:fldCharType="end"/>
                </w:r>
              </w:sdtContent>
            </w:sdt>
            <w:r w:rsidR="00BC6903">
              <w:rPr>
                <w:rFonts w:ascii="Times New Roman" w:hAnsi="Times New Roman" w:cs="Times New Roman"/>
                <w:sz w:val="28"/>
                <w:szCs w:val="28"/>
              </w:rPr>
              <w:t xml:space="preserve"> </w:t>
            </w:r>
          </w:p>
          <w:p w14:paraId="023D2375" w14:textId="710572F5" w:rsidR="00BC6903" w:rsidRDefault="00BC6903" w:rsidP="003322FD">
            <w:pPr>
              <w:rPr>
                <w:rFonts w:ascii="Times New Roman" w:hAnsi="Times New Roman" w:cs="Times New Roman"/>
                <w:sz w:val="28"/>
                <w:szCs w:val="28"/>
              </w:rPr>
            </w:pPr>
            <w:r>
              <w:rPr>
                <w:rFonts w:ascii="Times New Roman" w:hAnsi="Times New Roman" w:cs="Times New Roman"/>
                <w:sz w:val="28"/>
                <w:szCs w:val="28"/>
              </w:rPr>
              <w:t xml:space="preserve">Esto tanto al momento de la observación como para las entrevistas aplicadas en línea, porque se pide la opinión y respuestas </w:t>
            </w:r>
            <w:r>
              <w:rPr>
                <w:rFonts w:ascii="Times New Roman" w:hAnsi="Times New Roman" w:cs="Times New Roman"/>
                <w:sz w:val="28"/>
                <w:szCs w:val="28"/>
              </w:rPr>
              <w:lastRenderedPageBreak/>
              <w:t>abiertas de las personas a quienes se les aplicó.</w:t>
            </w:r>
          </w:p>
          <w:p w14:paraId="41892157" w14:textId="44D0DBA6" w:rsidR="00BC6903" w:rsidRDefault="00BC6903" w:rsidP="003322FD">
            <w:pPr>
              <w:rPr>
                <w:rFonts w:ascii="Times New Roman" w:hAnsi="Times New Roman" w:cs="Times New Roman"/>
                <w:sz w:val="28"/>
                <w:szCs w:val="28"/>
              </w:rPr>
            </w:pPr>
          </w:p>
          <w:p w14:paraId="1B874F5E" w14:textId="128AC71E" w:rsidR="00BC6903" w:rsidRDefault="00BC6903" w:rsidP="003322FD">
            <w:pPr>
              <w:rPr>
                <w:rFonts w:ascii="Times New Roman" w:hAnsi="Times New Roman" w:cs="Times New Roman"/>
                <w:sz w:val="28"/>
                <w:szCs w:val="28"/>
              </w:rPr>
            </w:pPr>
            <w:r>
              <w:rPr>
                <w:rFonts w:ascii="Times New Roman" w:hAnsi="Times New Roman" w:cs="Times New Roman"/>
                <w:sz w:val="28"/>
                <w:szCs w:val="28"/>
              </w:rPr>
              <w:t>En cuando a las respuestas a las entrevistas, para las aplicadas a los padres de familia la mayoría mencionó que el jardín de niños está ubicado en una buena área, salvo por el hecho de que se encuentra sobre el boulevard y es peligroso para los niños, además mencionan que al tener a sus hijos ahí, tienen conocimiento de que el jardín cuenta con todos los servicios y personal suficiente para atender a sus hijos de la manera adecuada.</w:t>
            </w:r>
          </w:p>
          <w:p w14:paraId="61B51535" w14:textId="2EF545FD" w:rsidR="00BC6903" w:rsidRDefault="00BC6903" w:rsidP="003322FD">
            <w:pPr>
              <w:rPr>
                <w:rFonts w:ascii="Times New Roman" w:hAnsi="Times New Roman" w:cs="Times New Roman"/>
                <w:sz w:val="28"/>
                <w:szCs w:val="28"/>
              </w:rPr>
            </w:pPr>
            <w:r>
              <w:rPr>
                <w:rFonts w:ascii="Times New Roman" w:hAnsi="Times New Roman" w:cs="Times New Roman"/>
                <w:sz w:val="28"/>
                <w:szCs w:val="28"/>
              </w:rPr>
              <w:t>Por parte de los negocios, la mayoría menciona que para ellos es muy práctico el estar cerca del jardín ya que los padres de familia se apoyan en ellos para lo que necesitan sus hijos.</w:t>
            </w:r>
          </w:p>
          <w:p w14:paraId="47450957" w14:textId="10904F3D" w:rsidR="00BC6903" w:rsidRPr="00A50AC9" w:rsidRDefault="00BC6903" w:rsidP="003322FD">
            <w:pPr>
              <w:rPr>
                <w:rFonts w:ascii="Times New Roman" w:hAnsi="Times New Roman" w:cs="Times New Roman"/>
                <w:sz w:val="28"/>
                <w:szCs w:val="28"/>
              </w:rPr>
            </w:pPr>
          </w:p>
          <w:p w14:paraId="2475C0D9" w14:textId="613A132E" w:rsidR="00A50AC9" w:rsidRDefault="00A50AC9" w:rsidP="003322FD"/>
        </w:tc>
        <w:tc>
          <w:tcPr>
            <w:tcW w:w="2943" w:type="dxa"/>
          </w:tcPr>
          <w:p w14:paraId="3F7301AB" w14:textId="77777777" w:rsidR="003322FD" w:rsidRPr="00BC6903" w:rsidRDefault="00A50AC9" w:rsidP="003322FD">
            <w:pPr>
              <w:rPr>
                <w:rFonts w:ascii="Times New Roman" w:hAnsi="Times New Roman" w:cs="Times New Roman"/>
                <w:sz w:val="28"/>
                <w:szCs w:val="28"/>
              </w:rPr>
            </w:pPr>
            <w:r w:rsidRPr="00BC6903">
              <w:rPr>
                <w:rFonts w:ascii="Times New Roman" w:hAnsi="Times New Roman" w:cs="Times New Roman"/>
                <w:sz w:val="28"/>
                <w:szCs w:val="28"/>
              </w:rPr>
              <w:lastRenderedPageBreak/>
              <w:t>Padres de familia</w:t>
            </w:r>
          </w:p>
          <w:p w14:paraId="20F35E91" w14:textId="449F1D16" w:rsidR="00A50AC9" w:rsidRPr="00BC6903" w:rsidRDefault="00A50AC9" w:rsidP="003322FD">
            <w:pPr>
              <w:rPr>
                <w:rFonts w:ascii="Times New Roman" w:hAnsi="Times New Roman" w:cs="Times New Roman"/>
                <w:sz w:val="28"/>
                <w:szCs w:val="28"/>
              </w:rPr>
            </w:pPr>
            <w:r w:rsidRPr="00BC6903">
              <w:rPr>
                <w:rFonts w:ascii="Times New Roman" w:hAnsi="Times New Roman" w:cs="Times New Roman"/>
                <w:sz w:val="28"/>
                <w:szCs w:val="28"/>
              </w:rPr>
              <w:t>Vecinos</w:t>
            </w:r>
          </w:p>
          <w:p w14:paraId="3893D040" w14:textId="01039EE8" w:rsidR="00A50AC9" w:rsidRPr="00BC6903" w:rsidRDefault="00A50AC9" w:rsidP="003322FD">
            <w:pPr>
              <w:rPr>
                <w:rFonts w:ascii="Times New Roman" w:hAnsi="Times New Roman" w:cs="Times New Roman"/>
                <w:sz w:val="28"/>
                <w:szCs w:val="28"/>
              </w:rPr>
            </w:pPr>
            <w:r w:rsidRPr="00BC6903">
              <w:rPr>
                <w:rFonts w:ascii="Times New Roman" w:hAnsi="Times New Roman" w:cs="Times New Roman"/>
                <w:sz w:val="28"/>
                <w:szCs w:val="28"/>
              </w:rPr>
              <w:t>Docentes</w:t>
            </w:r>
          </w:p>
          <w:p w14:paraId="5473F981" w14:textId="098700A9" w:rsidR="00A50AC9" w:rsidRPr="00BC6903" w:rsidRDefault="00A50AC9" w:rsidP="003322FD">
            <w:pPr>
              <w:rPr>
                <w:rFonts w:ascii="Times New Roman" w:hAnsi="Times New Roman" w:cs="Times New Roman"/>
                <w:sz w:val="28"/>
                <w:szCs w:val="28"/>
              </w:rPr>
            </w:pPr>
            <w:r w:rsidRPr="00BC6903">
              <w:rPr>
                <w:rFonts w:ascii="Times New Roman" w:hAnsi="Times New Roman" w:cs="Times New Roman"/>
                <w:sz w:val="28"/>
                <w:szCs w:val="28"/>
              </w:rPr>
              <w:t>Directivos</w:t>
            </w:r>
          </w:p>
        </w:tc>
      </w:tr>
    </w:tbl>
    <w:p w14:paraId="78AFB98F" w14:textId="77777777" w:rsidR="006D2DA0" w:rsidRPr="006D2DA0" w:rsidRDefault="006D2DA0" w:rsidP="006D2DA0">
      <w:pPr>
        <w:rPr>
          <w:rFonts w:ascii="Times New Roman" w:hAnsi="Times New Roman" w:cs="Times New Roman"/>
          <w:sz w:val="24"/>
          <w:szCs w:val="24"/>
        </w:rPr>
      </w:pPr>
    </w:p>
    <w:p w14:paraId="3DEBD466" w14:textId="1F789F13" w:rsidR="00F84441" w:rsidRDefault="00F84441"/>
    <w:p w14:paraId="717B5B97" w14:textId="247598D5" w:rsidR="006D2DA0" w:rsidRDefault="006D2DA0"/>
    <w:p w14:paraId="4E74E949" w14:textId="7626816A" w:rsidR="006D2DA0" w:rsidRDefault="006D2DA0">
      <w:r>
        <w:br w:type="page"/>
      </w:r>
    </w:p>
    <w:p w14:paraId="3E3FAEED" w14:textId="7C337D00" w:rsidR="006D2DA0" w:rsidRPr="00BC6903" w:rsidRDefault="006D2DA0" w:rsidP="006D2DA0">
      <w:pPr>
        <w:jc w:val="center"/>
        <w:rPr>
          <w:rFonts w:ascii="Times New Roman" w:hAnsi="Times New Roman" w:cs="Times New Roman"/>
          <w:b/>
          <w:bCs/>
          <w:sz w:val="32"/>
          <w:szCs w:val="32"/>
        </w:rPr>
      </w:pPr>
      <w:r w:rsidRPr="00BC6903">
        <w:rPr>
          <w:rFonts w:ascii="Times New Roman" w:hAnsi="Times New Roman" w:cs="Times New Roman"/>
          <w:b/>
          <w:bCs/>
          <w:sz w:val="32"/>
          <w:szCs w:val="32"/>
        </w:rPr>
        <w:lastRenderedPageBreak/>
        <w:t>REFERENCIAS</w:t>
      </w:r>
    </w:p>
    <w:p w14:paraId="5E4F6142" w14:textId="26530F59" w:rsidR="006D2DA0" w:rsidRDefault="006D2DA0" w:rsidP="006D2DA0">
      <w:pPr>
        <w:jc w:val="center"/>
      </w:pPr>
    </w:p>
    <w:p w14:paraId="4911B4A1" w14:textId="77777777" w:rsidR="006D2DA0" w:rsidRPr="00737102" w:rsidRDefault="006D2DA0" w:rsidP="006D2DA0">
      <w:pPr>
        <w:rPr>
          <w:rFonts w:ascii="Times New Roman" w:hAnsi="Times New Roman" w:cs="Times New Roman"/>
          <w:color w:val="000000" w:themeColor="text1"/>
          <w:sz w:val="28"/>
          <w:szCs w:val="28"/>
        </w:rPr>
      </w:pPr>
      <w:r w:rsidRPr="00737102">
        <w:rPr>
          <w:rFonts w:ascii="Times New Roman" w:hAnsi="Times New Roman" w:cs="Times New Roman"/>
          <w:color w:val="000000" w:themeColor="text1"/>
          <w:sz w:val="28"/>
          <w:szCs w:val="28"/>
        </w:rPr>
        <w:fldChar w:fldCharType="begin"/>
      </w:r>
      <w:r w:rsidRPr="00737102">
        <w:rPr>
          <w:rFonts w:ascii="Times New Roman" w:hAnsi="Times New Roman" w:cs="Times New Roman"/>
          <w:color w:val="000000" w:themeColor="text1"/>
          <w:sz w:val="28"/>
          <w:szCs w:val="28"/>
        </w:rPr>
        <w:instrText xml:space="preserve"> HYPERLINK "https://www.psyma.com/company/news/message/la-etnografia-como-</w:instrText>
      </w:r>
    </w:p>
    <w:p w14:paraId="474B5EC7" w14:textId="77777777" w:rsidR="006D2DA0" w:rsidRPr="00737102" w:rsidRDefault="006D2DA0" w:rsidP="006D2DA0">
      <w:pPr>
        <w:rPr>
          <w:rStyle w:val="Hipervnculo"/>
          <w:rFonts w:ascii="Times New Roman" w:hAnsi="Times New Roman" w:cs="Times New Roman"/>
          <w:color w:val="000000" w:themeColor="text1"/>
          <w:sz w:val="28"/>
          <w:szCs w:val="28"/>
        </w:rPr>
      </w:pPr>
      <w:r w:rsidRPr="00737102">
        <w:rPr>
          <w:rFonts w:ascii="Times New Roman" w:hAnsi="Times New Roman" w:cs="Times New Roman"/>
          <w:color w:val="000000" w:themeColor="text1"/>
          <w:sz w:val="28"/>
          <w:szCs w:val="28"/>
        </w:rPr>
        <w:instrText xml:space="preserve">herramienta-en-la-investigacion-cualitativa#:~:text=Anthony%20Giddens%2C%20soci%C3%B3logo%2C%20la%20define,se%20utilizan%20en%20investigaci%C3%B3n%20cualitativa" </w:instrText>
      </w:r>
      <w:r w:rsidRPr="00737102">
        <w:rPr>
          <w:rFonts w:ascii="Times New Roman" w:hAnsi="Times New Roman" w:cs="Times New Roman"/>
          <w:color w:val="000000" w:themeColor="text1"/>
          <w:sz w:val="28"/>
          <w:szCs w:val="28"/>
        </w:rPr>
        <w:fldChar w:fldCharType="separate"/>
      </w:r>
      <w:r w:rsidRPr="00737102">
        <w:rPr>
          <w:rStyle w:val="Hipervnculo"/>
          <w:rFonts w:ascii="Times New Roman" w:hAnsi="Times New Roman" w:cs="Times New Roman"/>
          <w:color w:val="000000" w:themeColor="text1"/>
          <w:sz w:val="28"/>
          <w:szCs w:val="28"/>
        </w:rPr>
        <w:t>https://www.psyma.com/company/news/message/la-etnografia-como-</w:t>
      </w:r>
    </w:p>
    <w:p w14:paraId="317FCD6A" w14:textId="77777777" w:rsidR="006D2DA0" w:rsidRDefault="006D2DA0" w:rsidP="006D2DA0">
      <w:pPr>
        <w:rPr>
          <w:rFonts w:ascii="Times New Roman" w:hAnsi="Times New Roman" w:cs="Times New Roman"/>
          <w:color w:val="000000" w:themeColor="text1"/>
          <w:sz w:val="28"/>
          <w:szCs w:val="28"/>
        </w:rPr>
      </w:pPr>
      <w:r w:rsidRPr="00737102">
        <w:rPr>
          <w:rStyle w:val="Hipervnculo"/>
          <w:rFonts w:ascii="Times New Roman" w:hAnsi="Times New Roman" w:cs="Times New Roman"/>
          <w:color w:val="000000" w:themeColor="text1"/>
          <w:sz w:val="28"/>
          <w:szCs w:val="28"/>
        </w:rPr>
        <w:t>herramienta-en-la-investigacion-cualitativa#:~:text=Anthony%20Giddens%2C%20soci%C3%B3logo%2C%20la%20define,se%20utilizan%20en%20investigaci%C3%B3n%20cualitativa</w:t>
      </w:r>
      <w:r w:rsidRPr="00737102">
        <w:rPr>
          <w:rFonts w:ascii="Times New Roman" w:hAnsi="Times New Roman" w:cs="Times New Roman"/>
          <w:color w:val="000000" w:themeColor="text1"/>
          <w:sz w:val="28"/>
          <w:szCs w:val="28"/>
        </w:rPr>
        <w:fldChar w:fldCharType="end"/>
      </w:r>
      <w:r w:rsidRPr="00737102">
        <w:rPr>
          <w:rFonts w:ascii="Times New Roman" w:hAnsi="Times New Roman" w:cs="Times New Roman"/>
          <w:color w:val="000000" w:themeColor="text1"/>
          <w:sz w:val="28"/>
          <w:szCs w:val="28"/>
        </w:rPr>
        <w:t xml:space="preserve"> </w:t>
      </w:r>
      <w:sdt>
        <w:sdtPr>
          <w:rPr>
            <w:rFonts w:ascii="Times New Roman" w:hAnsi="Times New Roman" w:cs="Times New Roman"/>
            <w:color w:val="000000" w:themeColor="text1"/>
            <w:sz w:val="28"/>
            <w:szCs w:val="28"/>
          </w:rPr>
          <w:id w:val="1855148050"/>
          <w:citation/>
        </w:sdtPr>
        <w:sdtEndPr/>
        <w:sdtContent>
          <w:r w:rsidRPr="00737102">
            <w:rPr>
              <w:rFonts w:ascii="Times New Roman" w:hAnsi="Times New Roman" w:cs="Times New Roman"/>
              <w:color w:val="000000" w:themeColor="text1"/>
              <w:sz w:val="28"/>
              <w:szCs w:val="28"/>
            </w:rPr>
            <w:fldChar w:fldCharType="begin"/>
          </w:r>
          <w:r w:rsidRPr="00737102">
            <w:rPr>
              <w:rFonts w:ascii="Times New Roman" w:hAnsi="Times New Roman" w:cs="Times New Roman"/>
              <w:color w:val="000000" w:themeColor="text1"/>
              <w:sz w:val="28"/>
              <w:szCs w:val="28"/>
            </w:rPr>
            <w:instrText xml:space="preserve"> CITATION Sim15 \l 2058 </w:instrText>
          </w:r>
          <w:r w:rsidRPr="00737102">
            <w:rPr>
              <w:rFonts w:ascii="Times New Roman" w:hAnsi="Times New Roman" w:cs="Times New Roman"/>
              <w:color w:val="000000" w:themeColor="text1"/>
              <w:sz w:val="28"/>
              <w:szCs w:val="28"/>
            </w:rPr>
            <w:fldChar w:fldCharType="separate"/>
          </w:r>
          <w:r w:rsidRPr="00737102">
            <w:rPr>
              <w:rFonts w:ascii="Times New Roman" w:hAnsi="Times New Roman" w:cs="Times New Roman"/>
              <w:noProof/>
              <w:color w:val="000000" w:themeColor="text1"/>
              <w:sz w:val="28"/>
              <w:szCs w:val="28"/>
            </w:rPr>
            <w:t>(Pickers, 2015)</w:t>
          </w:r>
          <w:r w:rsidRPr="00737102">
            <w:rPr>
              <w:rFonts w:ascii="Times New Roman" w:hAnsi="Times New Roman" w:cs="Times New Roman"/>
              <w:color w:val="000000" w:themeColor="text1"/>
              <w:sz w:val="28"/>
              <w:szCs w:val="28"/>
            </w:rPr>
            <w:fldChar w:fldCharType="end"/>
          </w:r>
        </w:sdtContent>
      </w:sdt>
    </w:p>
    <w:p w14:paraId="5B809229" w14:textId="1E2ACD54" w:rsidR="006D2DA0" w:rsidRDefault="006D2DA0" w:rsidP="006D2DA0"/>
    <w:p w14:paraId="7387D546" w14:textId="77777777" w:rsidR="006D2DA0" w:rsidRPr="00737102" w:rsidRDefault="00BC6903" w:rsidP="006D2DA0">
      <w:pPr>
        <w:rPr>
          <w:rFonts w:ascii="Times New Roman" w:hAnsi="Times New Roman" w:cs="Times New Roman"/>
          <w:color w:val="000000" w:themeColor="text1"/>
          <w:sz w:val="28"/>
          <w:szCs w:val="28"/>
        </w:rPr>
      </w:pPr>
      <w:hyperlink r:id="rId8" w:anchor=":~:text=La%20observaci%C3%B3n%20indirecta%20consiste%20en,a%20prop%C3%B3sito%20de%20esa%20actividad" w:history="1">
        <w:r w:rsidR="006D2DA0" w:rsidRPr="00737102">
          <w:rPr>
            <w:rStyle w:val="Hipervnculo"/>
            <w:rFonts w:ascii="Times New Roman" w:hAnsi="Times New Roman" w:cs="Times New Roman"/>
            <w:color w:val="000000" w:themeColor="text1"/>
            <w:sz w:val="28"/>
            <w:szCs w:val="28"/>
          </w:rPr>
          <w:t>https://nvega2015.wordpress.com/2017/02/07/observacion-directa-e-indirecta/#:~:text=La%20observaci%C3%B3n%20indirecta%20consiste%20en,a%20prop%C3%B3sito%20de%20esa%20actividad</w:t>
        </w:r>
      </w:hyperlink>
      <w:r w:rsidR="006D2DA0" w:rsidRPr="00737102">
        <w:rPr>
          <w:rFonts w:ascii="Times New Roman" w:hAnsi="Times New Roman" w:cs="Times New Roman"/>
          <w:color w:val="000000" w:themeColor="text1"/>
          <w:sz w:val="28"/>
          <w:szCs w:val="28"/>
        </w:rPr>
        <w:t>.</w:t>
      </w:r>
    </w:p>
    <w:p w14:paraId="3D0DD9B0" w14:textId="3FD7426E" w:rsidR="006D2DA0" w:rsidRDefault="00BC6903" w:rsidP="006D2DA0">
      <w:pPr>
        <w:rPr>
          <w:rFonts w:ascii="Times New Roman" w:hAnsi="Times New Roman" w:cs="Times New Roman"/>
          <w:color w:val="000000" w:themeColor="text1"/>
          <w:sz w:val="28"/>
          <w:szCs w:val="28"/>
        </w:rPr>
      </w:pPr>
      <w:sdt>
        <w:sdtPr>
          <w:rPr>
            <w:rFonts w:ascii="Times New Roman" w:hAnsi="Times New Roman" w:cs="Times New Roman"/>
            <w:color w:val="000000" w:themeColor="text1"/>
            <w:sz w:val="28"/>
            <w:szCs w:val="28"/>
          </w:rPr>
          <w:id w:val="-21090137"/>
          <w:citation/>
        </w:sdtPr>
        <w:sdtEndPr/>
        <w:sdtContent>
          <w:r w:rsidR="006D2DA0" w:rsidRPr="00737102">
            <w:rPr>
              <w:rFonts w:ascii="Times New Roman" w:hAnsi="Times New Roman" w:cs="Times New Roman"/>
              <w:color w:val="000000" w:themeColor="text1"/>
              <w:sz w:val="28"/>
              <w:szCs w:val="28"/>
            </w:rPr>
            <w:fldChar w:fldCharType="begin"/>
          </w:r>
          <w:r w:rsidR="006D2DA0" w:rsidRPr="00737102">
            <w:rPr>
              <w:rFonts w:ascii="Times New Roman" w:hAnsi="Times New Roman" w:cs="Times New Roman"/>
              <w:color w:val="000000" w:themeColor="text1"/>
              <w:sz w:val="28"/>
              <w:szCs w:val="28"/>
            </w:rPr>
            <w:instrText xml:space="preserve"> CITATION NEL17 \l 2058 </w:instrText>
          </w:r>
          <w:r w:rsidR="006D2DA0" w:rsidRPr="00737102">
            <w:rPr>
              <w:rFonts w:ascii="Times New Roman" w:hAnsi="Times New Roman" w:cs="Times New Roman"/>
              <w:color w:val="000000" w:themeColor="text1"/>
              <w:sz w:val="28"/>
              <w:szCs w:val="28"/>
            </w:rPr>
            <w:fldChar w:fldCharType="separate"/>
          </w:r>
          <w:r w:rsidR="006D2DA0" w:rsidRPr="00737102">
            <w:rPr>
              <w:rFonts w:ascii="Times New Roman" w:hAnsi="Times New Roman" w:cs="Times New Roman"/>
              <w:noProof/>
              <w:color w:val="000000" w:themeColor="text1"/>
              <w:sz w:val="28"/>
              <w:szCs w:val="28"/>
            </w:rPr>
            <w:t>(NELLYSZULAY14, 2017)</w:t>
          </w:r>
          <w:r w:rsidR="006D2DA0" w:rsidRPr="00737102">
            <w:rPr>
              <w:rFonts w:ascii="Times New Roman" w:hAnsi="Times New Roman" w:cs="Times New Roman"/>
              <w:color w:val="000000" w:themeColor="text1"/>
              <w:sz w:val="28"/>
              <w:szCs w:val="28"/>
            </w:rPr>
            <w:fldChar w:fldCharType="end"/>
          </w:r>
        </w:sdtContent>
      </w:sdt>
    </w:p>
    <w:p w14:paraId="401C563E" w14:textId="1A257206" w:rsidR="008C582D" w:rsidRDefault="008C582D" w:rsidP="006D2DA0">
      <w:pPr>
        <w:rPr>
          <w:rFonts w:ascii="Times New Roman" w:hAnsi="Times New Roman" w:cs="Times New Roman"/>
          <w:color w:val="000000" w:themeColor="text1"/>
          <w:sz w:val="28"/>
          <w:szCs w:val="28"/>
        </w:rPr>
      </w:pPr>
    </w:p>
    <w:p w14:paraId="2994206E" w14:textId="7965AAA1" w:rsidR="008C582D" w:rsidRPr="008C582D" w:rsidRDefault="008C582D" w:rsidP="006D2DA0">
      <w:pPr>
        <w:rPr>
          <w:rFonts w:ascii="Times New Roman" w:hAnsi="Times New Roman" w:cs="Times New Roman"/>
          <w:color w:val="000000" w:themeColor="text1"/>
          <w:sz w:val="28"/>
          <w:szCs w:val="28"/>
        </w:rPr>
      </w:pPr>
      <w:hyperlink r:id="rId9" w:history="1">
        <w:r w:rsidRPr="008C582D">
          <w:rPr>
            <w:rStyle w:val="Hipervnculo"/>
            <w:rFonts w:ascii="Times New Roman" w:hAnsi="Times New Roman" w:cs="Times New Roman"/>
            <w:color w:val="000000" w:themeColor="text1"/>
            <w:sz w:val="28"/>
            <w:szCs w:val="28"/>
          </w:rPr>
          <w:t>http://201.117.133.137/sistema/Data/tareas/enep-00037/_AreasDocumentos/03-2018-0106/3028.pdf</w:t>
        </w:r>
      </w:hyperlink>
    </w:p>
    <w:p w14:paraId="19E6F08D" w14:textId="3C39D555" w:rsidR="008C582D" w:rsidRDefault="008C582D" w:rsidP="006D2DA0">
      <w:pPr>
        <w:rPr>
          <w:rFonts w:ascii="Times New Roman" w:hAnsi="Times New Roman" w:cs="Times New Roman"/>
          <w:color w:val="000000" w:themeColor="text1"/>
          <w:sz w:val="28"/>
          <w:szCs w:val="28"/>
        </w:rPr>
      </w:pPr>
      <w:sdt>
        <w:sdtPr>
          <w:rPr>
            <w:rFonts w:ascii="Times New Roman" w:hAnsi="Times New Roman" w:cs="Times New Roman"/>
            <w:color w:val="000000" w:themeColor="text1"/>
            <w:sz w:val="28"/>
            <w:szCs w:val="28"/>
          </w:rPr>
          <w:id w:val="431322637"/>
          <w:citation/>
        </w:sdtPr>
        <w:sdtContent>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CITATION Jua03 \l 2058 </w:instrText>
          </w:r>
          <w:r>
            <w:rPr>
              <w:rFonts w:ascii="Times New Roman" w:hAnsi="Times New Roman" w:cs="Times New Roman"/>
              <w:color w:val="000000" w:themeColor="text1"/>
              <w:sz w:val="28"/>
              <w:szCs w:val="28"/>
            </w:rPr>
            <w:fldChar w:fldCharType="separate"/>
          </w:r>
          <w:r w:rsidRPr="008C582D">
            <w:rPr>
              <w:rFonts w:ascii="Times New Roman" w:hAnsi="Times New Roman" w:cs="Times New Roman"/>
              <w:noProof/>
              <w:color w:val="000000" w:themeColor="text1"/>
              <w:sz w:val="28"/>
              <w:szCs w:val="28"/>
            </w:rPr>
            <w:t>(Jurgenson, 2003)</w:t>
          </w:r>
          <w:r>
            <w:rPr>
              <w:rFonts w:ascii="Times New Roman" w:hAnsi="Times New Roman" w:cs="Times New Roman"/>
              <w:color w:val="000000" w:themeColor="text1"/>
              <w:sz w:val="28"/>
              <w:szCs w:val="28"/>
            </w:rPr>
            <w:fldChar w:fldCharType="end"/>
          </w:r>
        </w:sdtContent>
      </w:sdt>
    </w:p>
    <w:p w14:paraId="11B9E8F6" w14:textId="650CD839" w:rsidR="008C582D" w:rsidRDefault="008C582D" w:rsidP="006D2DA0">
      <w:pPr>
        <w:rPr>
          <w:rFonts w:ascii="Times New Roman" w:hAnsi="Times New Roman" w:cs="Times New Roman"/>
          <w:color w:val="000000" w:themeColor="text1"/>
          <w:sz w:val="28"/>
          <w:szCs w:val="28"/>
        </w:rPr>
      </w:pPr>
    </w:p>
    <w:p w14:paraId="38CFEDC8" w14:textId="77777777" w:rsidR="008C582D" w:rsidRPr="00737102" w:rsidRDefault="008C582D" w:rsidP="006D2DA0">
      <w:pPr>
        <w:rPr>
          <w:rFonts w:ascii="Times New Roman" w:hAnsi="Times New Roman" w:cs="Times New Roman"/>
          <w:color w:val="000000" w:themeColor="text1"/>
          <w:sz w:val="28"/>
          <w:szCs w:val="28"/>
        </w:rPr>
      </w:pPr>
    </w:p>
    <w:p w14:paraId="6B13D965" w14:textId="77777777" w:rsidR="006D2DA0" w:rsidRDefault="006D2DA0" w:rsidP="006D2DA0"/>
    <w:sectPr w:rsidR="006D2D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60F02"/>
    <w:multiLevelType w:val="hybridMultilevel"/>
    <w:tmpl w:val="FD963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A0"/>
    <w:rsid w:val="000F1CC5"/>
    <w:rsid w:val="003322FD"/>
    <w:rsid w:val="00551D80"/>
    <w:rsid w:val="00575C6C"/>
    <w:rsid w:val="006D2DA0"/>
    <w:rsid w:val="00842EA0"/>
    <w:rsid w:val="0084332D"/>
    <w:rsid w:val="008C582D"/>
    <w:rsid w:val="00A50AC9"/>
    <w:rsid w:val="00AA09EE"/>
    <w:rsid w:val="00BC6903"/>
    <w:rsid w:val="00C3632F"/>
    <w:rsid w:val="00F1368E"/>
    <w:rsid w:val="00F84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8223"/>
  <w15:chartTrackingRefBased/>
  <w15:docId w15:val="{0BED6A4D-3BBD-4306-BD98-0EFD6920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5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2DA0"/>
    <w:rPr>
      <w:color w:val="0563C1" w:themeColor="hyperlink"/>
      <w:u w:val="single"/>
    </w:rPr>
  </w:style>
  <w:style w:type="paragraph" w:styleId="Prrafodelista">
    <w:name w:val="List Paragraph"/>
    <w:basedOn w:val="Normal"/>
    <w:uiPriority w:val="34"/>
    <w:qFormat/>
    <w:rsid w:val="006D2DA0"/>
    <w:pPr>
      <w:ind w:left="720"/>
      <w:contextualSpacing/>
    </w:pPr>
  </w:style>
  <w:style w:type="character" w:styleId="Mencinsinresolver">
    <w:name w:val="Unresolved Mention"/>
    <w:basedOn w:val="Fuentedeprrafopredeter"/>
    <w:uiPriority w:val="99"/>
    <w:semiHidden/>
    <w:unhideWhenUsed/>
    <w:rsid w:val="008C5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72242">
      <w:bodyDiv w:val="1"/>
      <w:marLeft w:val="0"/>
      <w:marRight w:val="0"/>
      <w:marTop w:val="0"/>
      <w:marBottom w:val="0"/>
      <w:divBdr>
        <w:top w:val="none" w:sz="0" w:space="0" w:color="auto"/>
        <w:left w:val="none" w:sz="0" w:space="0" w:color="auto"/>
        <w:bottom w:val="none" w:sz="0" w:space="0" w:color="auto"/>
        <w:right w:val="none" w:sz="0" w:space="0" w:color="auto"/>
      </w:divBdr>
    </w:div>
    <w:div w:id="834417313">
      <w:bodyDiv w:val="1"/>
      <w:marLeft w:val="0"/>
      <w:marRight w:val="0"/>
      <w:marTop w:val="0"/>
      <w:marBottom w:val="0"/>
      <w:divBdr>
        <w:top w:val="none" w:sz="0" w:space="0" w:color="auto"/>
        <w:left w:val="none" w:sz="0" w:space="0" w:color="auto"/>
        <w:bottom w:val="none" w:sz="0" w:space="0" w:color="auto"/>
        <w:right w:val="none" w:sz="0" w:space="0" w:color="auto"/>
      </w:divBdr>
    </w:div>
    <w:div w:id="955015911">
      <w:bodyDiv w:val="1"/>
      <w:marLeft w:val="0"/>
      <w:marRight w:val="0"/>
      <w:marTop w:val="0"/>
      <w:marBottom w:val="0"/>
      <w:divBdr>
        <w:top w:val="none" w:sz="0" w:space="0" w:color="auto"/>
        <w:left w:val="none" w:sz="0" w:space="0" w:color="auto"/>
        <w:bottom w:val="none" w:sz="0" w:space="0" w:color="auto"/>
        <w:right w:val="none" w:sz="0" w:space="0" w:color="auto"/>
      </w:divBdr>
    </w:div>
    <w:div w:id="141354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ega2015.wordpress.com/2017/02/07/observacion-directa-e-indirecta/"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01.117.133.137/sistema/Data/tareas/enep-00037/_AreasDocumentos/03-2018-0106/302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Sim15</b:Tag>
    <b:SourceType>DocumentFromInternetSite</b:SourceType>
    <b:Guid>{21BBDBD3-2E5B-416E-98B1-07387FD881A4}</b:Guid>
    <b:Author>
      <b:Author>
        <b:NameList>
          <b:Person>
            <b:Last>Pickers</b:Last>
            <b:First>Simeon</b:First>
          </b:Person>
        </b:NameList>
      </b:Author>
    </b:Author>
    <b:Title>Psyma</b:Title>
    <b:Year>2015</b:Year>
    <b:Month>05</b:Month>
    <b:Day>07</b:Day>
    <b:URL>https://www.psyma.com/company/news/message/la-etnografia-como-herramienta-en-la-investigacion-cualitativa#:~:text=Anthony%20Giddens%2C%20soci%C3%B3logo%2C%20la%20define,se%20utilizan%20en%20investigaci%C3%B3n%20cualitativa.</b:URL>
    <b:RefOrder>3</b:RefOrder>
  </b:Source>
  <b:Source>
    <b:Tag>NEL17</b:Tag>
    <b:SourceType>DocumentFromInternetSite</b:SourceType>
    <b:Guid>{9C9F867B-34A1-4FB1-9D8E-45C5BB73B3F2}</b:Guid>
    <b:Author>
      <b:Author>
        <b:NameList>
          <b:Person>
            <b:Last>NELLYSZULAY14</b:Last>
          </b:Person>
        </b:NameList>
      </b:Author>
    </b:Author>
    <b:Title>nvega.wordpress</b:Title>
    <b:Year>2017</b:Year>
    <b:Month>febrero</b:Month>
    <b:Day>07</b:Day>
    <b:URL>https://nvega2015.wordpress.com/2017/02/07/observacion-directa-e-indirecta/#:~:text=La%20observaci%C3%B3n%20indirecta%20consiste%20en,a%20prop%C3%B3sito%20de%20esa%20actividad.</b:URL>
    <b:RefOrder>1</b:RefOrder>
  </b:Source>
  <b:Source>
    <b:Tag>Els</b:Tag>
    <b:SourceType>DocumentFromInternetSite</b:SourceType>
    <b:Guid>{313FEB57-98E8-42FA-8730-8C8B1506696F}</b:Guid>
    <b:URL>http://www.ceil-conicet.gov.ar/wp-content/uploads/2015/10/Rockwell-Cap-1.pdf</b:URL>
    <b:Author>
      <b:Author>
        <b:NameList>
          <b:Person>
            <b:Last>Rockwell</b:Last>
            <b:First>Elsie</b:First>
          </b:Person>
        </b:NameList>
      </b:Author>
    </b:Author>
    <b:RefOrder>4</b:RefOrder>
  </b:Source>
  <b:Source>
    <b:Tag>Jua03</b:Tag>
    <b:SourceType>DocumentFromInternetSite</b:SourceType>
    <b:Guid>{A6B9FC79-2207-4F47-84C7-4156A000D4EC}</b:Guid>
    <b:Author>
      <b:Author>
        <b:NameList>
          <b:Person>
            <b:Last>Jurgenson</b:Last>
            <b:First>Juan</b:First>
            <b:Middle>Luis Alvarés- Gayou</b:Middle>
          </b:Person>
        </b:NameList>
      </b:Author>
    </b:Author>
    <b:Title>Como hacer investigación cualitativa</b:Title>
    <b:Year>2003</b:Year>
    <b:URL>http://201.117.133.137/sistema/Data/tareas/enep-00037/_AreasDocumentos/03-2018-0106/3028.pdf</b:URL>
    <b:RefOrder>2</b:RefOrder>
  </b:Source>
</b:Sources>
</file>

<file path=customXml/itemProps1.xml><?xml version="1.0" encoding="utf-8"?>
<ds:datastoreItem xmlns:ds="http://schemas.openxmlformats.org/officeDocument/2006/customXml" ds:itemID="{FEB57C71-A47D-4358-9758-25C2B379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895</Words>
  <Characters>4925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JIMENA SARAHI GAYTAN ESPINOZA</cp:lastModifiedBy>
  <cp:revision>3</cp:revision>
  <dcterms:created xsi:type="dcterms:W3CDTF">2021-05-17T01:24:00Z</dcterms:created>
  <dcterms:modified xsi:type="dcterms:W3CDTF">2021-05-17T21:14:00Z</dcterms:modified>
</cp:coreProperties>
</file>