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6F34" w14:textId="77777777" w:rsidR="00032F31" w:rsidRDefault="00032F31" w:rsidP="00B3242C">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0502DFFB" w14:textId="77777777" w:rsidR="00032F31" w:rsidRDefault="00032F31" w:rsidP="00032F3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A575B9A" w14:textId="77777777" w:rsidR="00032F31" w:rsidRDefault="00032F31" w:rsidP="00032F3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461FE5B" w14:textId="77777777" w:rsidR="00032F31" w:rsidRDefault="00032F31" w:rsidP="00032F31">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7146B82" wp14:editId="156D405B">
                <wp:simplePos x="0" y="0"/>
                <wp:positionH relativeFrom="margin">
                  <wp:align>center</wp:align>
                </wp:positionH>
                <wp:positionV relativeFrom="paragraph">
                  <wp:posOffset>281940</wp:posOffset>
                </wp:positionV>
                <wp:extent cx="4737100" cy="1214120"/>
                <wp:effectExtent l="0" t="19050" r="0" b="0"/>
                <wp:wrapNone/>
                <wp:docPr id="4" name="Grupo 4"/>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wps:cNvSpPr txBox="1"/>
                        <wps:spPr>
                          <a:xfrm>
                            <a:off x="2135348" y="315644"/>
                            <a:ext cx="2284730" cy="715998"/>
                          </a:xfrm>
                          <a:prstGeom prst="rect">
                            <a:avLst/>
                          </a:prstGeom>
                          <a:noFill/>
                        </wps:spPr>
                        <wps:txbx>
                          <w:txbxContent>
                            <w:p w14:paraId="6EC7E4E1" w14:textId="77777777" w:rsidR="00032F31" w:rsidRDefault="00032F31" w:rsidP="00032F31">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r>
                                <w:rPr>
                                  <w:rFonts w:ascii="Arial" w:hAnsi="Arial" w:cs="Arial"/>
                                  <w:b/>
                                  <w:bCs/>
                                  <w:color w:val="939393"/>
                                  <w:kern w:val="24"/>
                                  <w:sz w:val="30"/>
                                  <w:szCs w:val="30"/>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7146B82" id="Grupo 4"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Y8DcNIDAACVCQAADgAAAAAAAAAAAAAAAAA6AgAAZHJzL2Uyb0RvYy54&#10;bWxQSwECLQAKAAAAAAAAACEAk4dCoNrIAADayAAAFAAAAAAAAAAAAAAAAAA4BgAAZHJzL21lZGlh&#10;L2ltYWdlMS5wbmdQSwECLQAUAAYACAAAACEAQOO7BN8AAAAH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EC7E4E1" w14:textId="77777777" w:rsidR="00032F31" w:rsidRDefault="00032F31" w:rsidP="00032F31">
                        <w:pPr>
                          <w:pStyle w:val="NormalWeb"/>
                          <w:spacing w:before="0" w:beforeAutospacing="0" w:after="0" w:afterAutospacing="0"/>
                          <w:jc w:val="center"/>
                          <w:rPr>
                            <w:sz w:val="28"/>
                            <w:szCs w:val="28"/>
                          </w:rPr>
                        </w:pPr>
                        <w:r>
                          <w:rPr>
                            <w:rFonts w:ascii="Arial" w:hAnsi="Arial" w:cs="Arial"/>
                            <w:b/>
                            <w:bCs/>
                            <w:color w:val="939393"/>
                            <w:kern w:val="24"/>
                            <w:sz w:val="28"/>
                            <w:szCs w:val="28"/>
                          </w:rPr>
                          <w:t>Observación y análisis de prácticas y contextos escolares</w:t>
                        </w:r>
                        <w:r>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1E67D9FA" w14:textId="77777777" w:rsidR="00032F31" w:rsidRDefault="00032F31" w:rsidP="00032F31">
      <w:pPr>
        <w:rPr>
          <w:rFonts w:ascii="Times New Roman" w:hAnsi="Times New Roman" w:cs="Times New Roman"/>
          <w:b/>
          <w:sz w:val="28"/>
          <w:szCs w:val="28"/>
        </w:rPr>
      </w:pPr>
      <w:r>
        <w:rPr>
          <w:rFonts w:ascii="Times New Roman" w:hAnsi="Times New Roman" w:cs="Times New Roman"/>
          <w:b/>
          <w:sz w:val="28"/>
          <w:szCs w:val="28"/>
        </w:rPr>
        <w:t xml:space="preserve">           </w:t>
      </w:r>
    </w:p>
    <w:p w14:paraId="11221B66" w14:textId="77777777" w:rsidR="00032F31" w:rsidRDefault="00032F31" w:rsidP="00032F31">
      <w:pPr>
        <w:jc w:val="center"/>
        <w:rPr>
          <w:rFonts w:ascii="Times New Roman" w:hAnsi="Times New Roman" w:cs="Times New Roman"/>
          <w:b/>
          <w:sz w:val="28"/>
          <w:szCs w:val="28"/>
        </w:rPr>
      </w:pPr>
    </w:p>
    <w:p w14:paraId="6481C7C8" w14:textId="77777777" w:rsidR="00032F31" w:rsidRDefault="00032F31" w:rsidP="00032F31">
      <w:pPr>
        <w:rPr>
          <w:rFonts w:ascii="Times New Roman" w:hAnsi="Times New Roman" w:cs="Times New Roman"/>
          <w:b/>
          <w:sz w:val="28"/>
          <w:szCs w:val="28"/>
        </w:rPr>
      </w:pPr>
      <w:r>
        <w:rPr>
          <w:rFonts w:ascii="Times New Roman" w:hAnsi="Times New Roman" w:cs="Times New Roman"/>
          <w:b/>
          <w:sz w:val="28"/>
          <w:szCs w:val="28"/>
        </w:rPr>
        <w:t xml:space="preserve">                  </w:t>
      </w:r>
    </w:p>
    <w:p w14:paraId="61DA388B" w14:textId="77777777" w:rsidR="00032F31" w:rsidRDefault="00032F31" w:rsidP="00032F31">
      <w:pPr>
        <w:rPr>
          <w:rFonts w:ascii="Times New Roman" w:hAnsi="Times New Roman" w:cs="Times New Roman"/>
          <w:b/>
          <w:sz w:val="28"/>
        </w:rPr>
      </w:pPr>
    </w:p>
    <w:p w14:paraId="0BB81420" w14:textId="77777777" w:rsidR="00032F31" w:rsidRDefault="00032F31" w:rsidP="00032F31">
      <w:pPr>
        <w:rPr>
          <w:rFonts w:ascii="Times New Roman" w:hAnsi="Times New Roman" w:cs="Times New Roman"/>
          <w:b/>
          <w:sz w:val="28"/>
        </w:rPr>
      </w:pPr>
    </w:p>
    <w:p w14:paraId="10C52048" w14:textId="74B40376" w:rsidR="00032F31" w:rsidRDefault="00032F31" w:rsidP="007513A1">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Natalia Guevara García </w:t>
      </w:r>
    </w:p>
    <w:p w14:paraId="75743096" w14:textId="77777777" w:rsidR="00032F31" w:rsidRDefault="00032F31" w:rsidP="00032F31">
      <w:pPr>
        <w:rPr>
          <w:rFonts w:ascii="Times New Roman" w:hAnsi="Times New Roman" w:cs="Times New Roman"/>
          <w:b/>
          <w:sz w:val="28"/>
          <w:szCs w:val="28"/>
        </w:rPr>
      </w:pPr>
    </w:p>
    <w:p w14:paraId="0578E0CF" w14:textId="77777777" w:rsidR="00032F31" w:rsidRDefault="00032F31" w:rsidP="00032F31">
      <w:pPr>
        <w:jc w:val="center"/>
        <w:rPr>
          <w:rFonts w:ascii="Times New Roman" w:hAnsi="Times New Roman" w:cs="Times New Roman"/>
          <w:b/>
          <w:sz w:val="28"/>
          <w:szCs w:val="28"/>
        </w:rPr>
      </w:pPr>
      <w:r>
        <w:rPr>
          <w:rFonts w:ascii="Times New Roman" w:hAnsi="Times New Roman" w:cs="Times New Roman"/>
          <w:b/>
          <w:sz w:val="28"/>
          <w:szCs w:val="28"/>
        </w:rPr>
        <w:t>Número de lista: 10     Grupo: 1 A</w:t>
      </w:r>
    </w:p>
    <w:p w14:paraId="1F8C82F0" w14:textId="77777777" w:rsidR="00032F31" w:rsidRDefault="00032F31" w:rsidP="007513A1">
      <w:pPr>
        <w:rPr>
          <w:rFonts w:ascii="Times New Roman" w:hAnsi="Times New Roman" w:cs="Times New Roman"/>
          <w:b/>
          <w:sz w:val="28"/>
          <w:szCs w:val="28"/>
        </w:rPr>
      </w:pPr>
    </w:p>
    <w:p w14:paraId="6C87F033" w14:textId="0646774C" w:rsidR="00032F31" w:rsidRDefault="00032F31" w:rsidP="00032F31">
      <w:pPr>
        <w:jc w:val="center"/>
        <w:rPr>
          <w:rFonts w:ascii="Times New Roman" w:hAnsi="Times New Roman" w:cs="Times New Roman"/>
          <w:b/>
          <w:sz w:val="28"/>
          <w:szCs w:val="28"/>
        </w:rPr>
      </w:pPr>
      <w:r>
        <w:rPr>
          <w:rFonts w:ascii="Times New Roman" w:hAnsi="Times New Roman" w:cs="Times New Roman"/>
          <w:b/>
          <w:sz w:val="28"/>
          <w:szCs w:val="28"/>
        </w:rPr>
        <w:t>Nombre del trabajo: Cuadro análisis cualitativo.</w:t>
      </w:r>
    </w:p>
    <w:p w14:paraId="238A4B84" w14:textId="77777777" w:rsidR="00032F31" w:rsidRDefault="00032F31" w:rsidP="00032F31">
      <w:pPr>
        <w:rPr>
          <w:rFonts w:ascii="Times New Roman" w:hAnsi="Times New Roman" w:cs="Times New Roman"/>
          <w:sz w:val="36"/>
          <w:szCs w:val="36"/>
        </w:rPr>
      </w:pPr>
    </w:p>
    <w:p w14:paraId="0B7FC226" w14:textId="31D920ED" w:rsidR="00032F31" w:rsidRDefault="00032F31" w:rsidP="00032F31">
      <w:pPr>
        <w:jc w:val="center"/>
        <w:rPr>
          <w:rFonts w:ascii="Times New Roman" w:hAnsi="Times New Roman" w:cs="Times New Roman"/>
          <w:b/>
          <w:bCs/>
          <w:sz w:val="28"/>
          <w:szCs w:val="24"/>
          <w:u w:val="single"/>
        </w:rPr>
      </w:pPr>
      <w:r>
        <w:rPr>
          <w:rFonts w:ascii="Times New Roman" w:hAnsi="Times New Roman" w:cs="Times New Roman"/>
          <w:b/>
          <w:bCs/>
          <w:sz w:val="24"/>
          <w:szCs w:val="24"/>
        </w:rPr>
        <w:t xml:space="preserve">Nombre del docente: </w:t>
      </w:r>
      <w:r>
        <w:rPr>
          <w:rFonts w:ascii="Times New Roman" w:hAnsi="Times New Roman" w:cs="Times New Roman"/>
          <w:b/>
          <w:bCs/>
          <w:sz w:val="28"/>
          <w:szCs w:val="24"/>
          <w:u w:val="single"/>
        </w:rPr>
        <w:t>Elizabeth Guadalupe Ramos Suarez.</w:t>
      </w:r>
    </w:p>
    <w:p w14:paraId="71D10161" w14:textId="77777777" w:rsidR="00BD6E6E" w:rsidRDefault="00BD6E6E" w:rsidP="00032F31">
      <w:pPr>
        <w:jc w:val="center"/>
        <w:rPr>
          <w:rFonts w:ascii="Times New Roman" w:hAnsi="Times New Roman" w:cs="Times New Roman"/>
          <w:b/>
          <w:bCs/>
          <w:sz w:val="28"/>
          <w:szCs w:val="24"/>
          <w:u w:val="single"/>
        </w:rPr>
      </w:pPr>
    </w:p>
    <w:p w14:paraId="52F71341" w14:textId="77777777" w:rsidR="007513A1" w:rsidRPr="007513A1" w:rsidRDefault="007513A1" w:rsidP="007513A1">
      <w:pPr>
        <w:jc w:val="center"/>
        <w:rPr>
          <w:rFonts w:ascii="Times New Roman" w:hAnsi="Times New Roman" w:cs="Times New Roman"/>
          <w:b/>
          <w:sz w:val="24"/>
          <w:szCs w:val="24"/>
        </w:rPr>
      </w:pPr>
      <w:r w:rsidRPr="007513A1">
        <w:rPr>
          <w:rFonts w:ascii="Times New Roman" w:hAnsi="Times New Roman" w:cs="Times New Roman"/>
          <w:b/>
          <w:sz w:val="24"/>
          <w:szCs w:val="24"/>
        </w:rPr>
        <w:t>COMPETENCIAS DE UNIDAD:</w:t>
      </w:r>
    </w:p>
    <w:p w14:paraId="6BAA9527" w14:textId="77777777" w:rsidR="007513A1" w:rsidRPr="007513A1" w:rsidRDefault="007513A1" w:rsidP="007513A1">
      <w:pPr>
        <w:jc w:val="center"/>
        <w:rPr>
          <w:rFonts w:ascii="Times New Roman" w:hAnsi="Times New Roman" w:cs="Times New Roman"/>
          <w:b/>
          <w:sz w:val="24"/>
          <w:szCs w:val="24"/>
        </w:rPr>
      </w:pPr>
      <w:r w:rsidRPr="007513A1">
        <w:rPr>
          <w:rFonts w:ascii="Times New Roman" w:hAnsi="Times New Roman" w:cs="Times New Roman"/>
          <w:b/>
          <w:sz w:val="24"/>
          <w:szCs w:val="24"/>
        </w:rPr>
        <w:t>UNIDAD DE APRENDIZAJE II. PRÁCTICAS Y ESCENARIOS DE GESTIÓN</w:t>
      </w:r>
    </w:p>
    <w:p w14:paraId="0A28F2A1" w14:textId="230DE3A0" w:rsidR="007513A1" w:rsidRPr="007513A1" w:rsidRDefault="007513A1" w:rsidP="007513A1">
      <w:pPr>
        <w:numPr>
          <w:ilvl w:val="0"/>
          <w:numId w:val="1"/>
        </w:numPr>
        <w:jc w:val="center"/>
        <w:rPr>
          <w:rFonts w:ascii="Times New Roman" w:hAnsi="Times New Roman" w:cs="Times New Roman"/>
          <w:b/>
          <w:sz w:val="24"/>
          <w:szCs w:val="24"/>
          <w:lang w:val="es-ES"/>
        </w:rPr>
      </w:pPr>
      <w:r w:rsidRPr="007513A1">
        <w:rPr>
          <w:rFonts w:ascii="Times New Roman" w:hAnsi="Times New Roman" w:cs="Times New Roman"/>
          <w:b/>
          <w:sz w:val="24"/>
          <w:szCs w:val="24"/>
          <w:lang w:val="es-ES"/>
        </w:rPr>
        <w:t>Integra recursos de la investigación educativa para enriquecer su práctica profesional, expresando su interés por el conocimiento, la ciencia y la mejora de la educación.</w:t>
      </w:r>
    </w:p>
    <w:p w14:paraId="5FF0CEE5" w14:textId="77777777" w:rsidR="007513A1" w:rsidRPr="007513A1" w:rsidRDefault="007513A1" w:rsidP="007513A1">
      <w:pPr>
        <w:numPr>
          <w:ilvl w:val="0"/>
          <w:numId w:val="1"/>
        </w:numPr>
        <w:jc w:val="center"/>
        <w:rPr>
          <w:rFonts w:ascii="Times New Roman" w:hAnsi="Times New Roman" w:cs="Times New Roman"/>
          <w:b/>
          <w:sz w:val="24"/>
          <w:szCs w:val="24"/>
          <w:lang w:val="es-ES"/>
        </w:rPr>
      </w:pPr>
      <w:r w:rsidRPr="007513A1">
        <w:rPr>
          <w:rFonts w:ascii="Times New Roman" w:hAnsi="Times New Roman" w:cs="Times New Roman"/>
          <w:b/>
          <w:sz w:val="24"/>
          <w:szCs w:val="24"/>
          <w:lang w:val="es-ES"/>
        </w:rPr>
        <w:t>Actúa de manera ética ante la diversidad de situaciones que se presentan en la práctica profesional.</w:t>
      </w:r>
    </w:p>
    <w:p w14:paraId="343E212D" w14:textId="77777777" w:rsidR="007513A1" w:rsidRPr="007513A1" w:rsidRDefault="007513A1" w:rsidP="007513A1">
      <w:pPr>
        <w:rPr>
          <w:rFonts w:ascii="Times New Roman" w:hAnsi="Times New Roman" w:cs="Times New Roman"/>
          <w:b/>
          <w:sz w:val="24"/>
          <w:szCs w:val="24"/>
        </w:rPr>
      </w:pPr>
    </w:p>
    <w:p w14:paraId="4627BDFB" w14:textId="77777777" w:rsidR="00032F31" w:rsidRDefault="00032F31" w:rsidP="00032F31">
      <w:pPr>
        <w:jc w:val="center"/>
        <w:rPr>
          <w:rFonts w:ascii="Times New Roman" w:hAnsi="Times New Roman" w:cs="Times New Roman"/>
          <w:b/>
          <w:bCs/>
          <w:sz w:val="28"/>
          <w:szCs w:val="28"/>
        </w:rPr>
      </w:pPr>
    </w:p>
    <w:p w14:paraId="0B55A6B1" w14:textId="27F54E7D" w:rsidR="00032F31" w:rsidRDefault="00032F31" w:rsidP="00BD6E6E">
      <w:pPr>
        <w:rPr>
          <w:rFonts w:ascii="Times New Roman" w:hAnsi="Times New Roman" w:cs="Times New Roman"/>
          <w:b/>
          <w:bCs/>
          <w:sz w:val="28"/>
          <w:szCs w:val="28"/>
        </w:rPr>
      </w:pPr>
      <w:r>
        <w:rPr>
          <w:rFonts w:ascii="Times New Roman" w:hAnsi="Times New Roman" w:cs="Times New Roman"/>
          <w:b/>
          <w:bCs/>
          <w:sz w:val="28"/>
          <w:szCs w:val="28"/>
        </w:rPr>
        <w:t>Fecha: 17 mayo de 2021</w:t>
      </w:r>
    </w:p>
    <w:p w14:paraId="42F02308" w14:textId="77777777" w:rsidR="00B6419E" w:rsidRPr="00B6419E" w:rsidRDefault="00B6419E" w:rsidP="00B6419E">
      <w:pPr>
        <w:spacing w:line="360" w:lineRule="auto"/>
        <w:jc w:val="both"/>
        <w:rPr>
          <w:rFonts w:ascii="Times New Roman" w:hAnsi="Times New Roman" w:cs="Times New Roman"/>
          <w:sz w:val="24"/>
          <w:szCs w:val="24"/>
        </w:rPr>
      </w:pPr>
    </w:p>
    <w:p w14:paraId="117CB2D1" w14:textId="77777777" w:rsidR="00B6419E" w:rsidRPr="00B6419E" w:rsidRDefault="00B6419E" w:rsidP="00B6419E">
      <w:pPr>
        <w:spacing w:line="360" w:lineRule="auto"/>
        <w:jc w:val="both"/>
        <w:rPr>
          <w:rFonts w:ascii="Times New Roman" w:hAnsi="Times New Roman" w:cs="Times New Roman"/>
          <w:sz w:val="24"/>
          <w:szCs w:val="24"/>
        </w:rPr>
      </w:pPr>
      <w:r w:rsidRPr="00B6419E">
        <w:rPr>
          <w:rFonts w:ascii="Times New Roman" w:hAnsi="Times New Roman" w:cs="Times New Roman"/>
          <w:sz w:val="24"/>
          <w:szCs w:val="24"/>
        </w:rPr>
        <w:tab/>
      </w:r>
    </w:p>
    <w:p w14:paraId="77E4A548" w14:textId="52B140C2" w:rsidR="00B6419E" w:rsidRPr="00B6419E" w:rsidRDefault="00B6419E" w:rsidP="00B6419E">
      <w:pPr>
        <w:spacing w:line="360" w:lineRule="auto"/>
        <w:jc w:val="both"/>
        <w:rPr>
          <w:rFonts w:ascii="Times New Roman" w:hAnsi="Times New Roman" w:cs="Times New Roman"/>
          <w:b/>
          <w:bCs/>
          <w:sz w:val="24"/>
          <w:szCs w:val="24"/>
        </w:rPr>
      </w:pPr>
      <w:r w:rsidRPr="00B6419E">
        <w:rPr>
          <w:rFonts w:ascii="Times New Roman" w:hAnsi="Times New Roman" w:cs="Times New Roman"/>
          <w:sz w:val="24"/>
          <w:szCs w:val="24"/>
        </w:rPr>
        <w:t xml:space="preserve">ESCUELA/JARDIN DE NIÑOS: </w:t>
      </w:r>
      <w:r w:rsidR="00793909" w:rsidRPr="00793909">
        <w:rPr>
          <w:rFonts w:ascii="Times New Roman" w:hAnsi="Times New Roman" w:cs="Times New Roman"/>
          <w:sz w:val="24"/>
          <w:szCs w:val="24"/>
        </w:rPr>
        <w:t xml:space="preserve">Salvador M. Lima </w:t>
      </w:r>
      <w:r w:rsidR="00793909">
        <w:rPr>
          <w:rFonts w:ascii="Times New Roman" w:hAnsi="Times New Roman" w:cs="Times New Roman"/>
          <w:b/>
          <w:bCs/>
          <w:sz w:val="24"/>
          <w:szCs w:val="24"/>
        </w:rPr>
        <w:t xml:space="preserve">         </w:t>
      </w:r>
      <w:r w:rsidRPr="00B6419E">
        <w:rPr>
          <w:rFonts w:ascii="Times New Roman" w:hAnsi="Times New Roman" w:cs="Times New Roman"/>
          <w:sz w:val="24"/>
          <w:szCs w:val="24"/>
        </w:rPr>
        <w:t>TURNO: Matutino</w:t>
      </w:r>
    </w:p>
    <w:p w14:paraId="19A5C58D" w14:textId="77777777" w:rsidR="00B6419E" w:rsidRPr="00B6419E" w:rsidRDefault="00B6419E" w:rsidP="00B6419E">
      <w:pPr>
        <w:spacing w:line="360" w:lineRule="auto"/>
        <w:jc w:val="both"/>
        <w:rPr>
          <w:rFonts w:ascii="Times New Roman" w:hAnsi="Times New Roman" w:cs="Times New Roman"/>
          <w:sz w:val="24"/>
          <w:szCs w:val="24"/>
        </w:rPr>
      </w:pPr>
      <w:r w:rsidRPr="00B6419E">
        <w:rPr>
          <w:rFonts w:ascii="Times New Roman" w:hAnsi="Times New Roman" w:cs="Times New Roman"/>
          <w:sz w:val="24"/>
          <w:szCs w:val="24"/>
        </w:rPr>
        <w:t>MODALIDAD: APRENDE EN CASA(LÍNEA) FECHA DE REALIZACIÓN:</w:t>
      </w:r>
    </w:p>
    <w:p w14:paraId="5CE6D657" w14:textId="656D2DDE" w:rsidR="00B47143" w:rsidRDefault="00B6419E" w:rsidP="00B6419E">
      <w:pPr>
        <w:spacing w:line="360" w:lineRule="auto"/>
        <w:jc w:val="both"/>
        <w:rPr>
          <w:rFonts w:ascii="Times New Roman" w:hAnsi="Times New Roman" w:cs="Times New Roman"/>
          <w:sz w:val="24"/>
          <w:szCs w:val="24"/>
        </w:rPr>
      </w:pPr>
      <w:r w:rsidRPr="00B6419E">
        <w:rPr>
          <w:rFonts w:ascii="Times New Roman" w:hAnsi="Times New Roman" w:cs="Times New Roman"/>
          <w:sz w:val="24"/>
          <w:szCs w:val="24"/>
        </w:rPr>
        <w:t xml:space="preserve">PROPÓSITO DE LA OBSERVACIÓN Y/O ENTREVISTA: </w:t>
      </w:r>
      <w:r w:rsidR="00A743A1">
        <w:rPr>
          <w:rFonts w:ascii="Times New Roman" w:hAnsi="Times New Roman" w:cs="Times New Roman"/>
          <w:sz w:val="24"/>
          <w:szCs w:val="24"/>
        </w:rPr>
        <w:t>Como propósito</w:t>
      </w:r>
      <w:r w:rsidR="004527A7">
        <w:rPr>
          <w:rFonts w:ascii="Times New Roman" w:hAnsi="Times New Roman" w:cs="Times New Roman"/>
          <w:sz w:val="24"/>
          <w:szCs w:val="24"/>
        </w:rPr>
        <w:t xml:space="preserve"> de esta actividad</w:t>
      </w:r>
      <w:r w:rsidR="00BB42CF">
        <w:rPr>
          <w:rFonts w:ascii="Times New Roman" w:hAnsi="Times New Roman" w:cs="Times New Roman"/>
          <w:sz w:val="24"/>
          <w:szCs w:val="24"/>
        </w:rPr>
        <w:t xml:space="preserve"> fue conocer a detalle </w:t>
      </w:r>
      <w:r w:rsidR="0091161D">
        <w:rPr>
          <w:rFonts w:ascii="Times New Roman" w:hAnsi="Times New Roman" w:cs="Times New Roman"/>
          <w:sz w:val="24"/>
          <w:szCs w:val="24"/>
        </w:rPr>
        <w:t>la manera de trabajar de los docentes en esta nueva normalidad, y el papel de los padres de familia al estar educando a sus hijos desde casa. Se recabó información</w:t>
      </w:r>
      <w:r w:rsidR="009A7C19">
        <w:rPr>
          <w:rFonts w:ascii="Times New Roman" w:hAnsi="Times New Roman" w:cs="Times New Roman"/>
          <w:sz w:val="24"/>
          <w:szCs w:val="24"/>
        </w:rPr>
        <w:t xml:space="preserve"> importante</w:t>
      </w:r>
      <w:r w:rsidR="0091161D">
        <w:rPr>
          <w:rFonts w:ascii="Times New Roman" w:hAnsi="Times New Roman" w:cs="Times New Roman"/>
          <w:sz w:val="24"/>
          <w:szCs w:val="24"/>
        </w:rPr>
        <w:t xml:space="preserve"> por medio de difere</w:t>
      </w:r>
      <w:r w:rsidR="004B0460">
        <w:rPr>
          <w:rFonts w:ascii="Times New Roman" w:hAnsi="Times New Roman" w:cs="Times New Roman"/>
          <w:sz w:val="24"/>
          <w:szCs w:val="24"/>
        </w:rPr>
        <w:t>n</w:t>
      </w:r>
      <w:r w:rsidR="0091161D">
        <w:rPr>
          <w:rFonts w:ascii="Times New Roman" w:hAnsi="Times New Roman" w:cs="Times New Roman"/>
          <w:sz w:val="24"/>
          <w:szCs w:val="24"/>
        </w:rPr>
        <w:t>tes entrevistas</w:t>
      </w:r>
      <w:r w:rsidR="001A76D5">
        <w:rPr>
          <w:rFonts w:ascii="Times New Roman" w:hAnsi="Times New Roman" w:cs="Times New Roman"/>
          <w:sz w:val="24"/>
          <w:szCs w:val="24"/>
        </w:rPr>
        <w:t xml:space="preserve"> y observacione</w:t>
      </w:r>
      <w:r w:rsidR="009A7C19">
        <w:rPr>
          <w:rFonts w:ascii="Times New Roman" w:hAnsi="Times New Roman" w:cs="Times New Roman"/>
          <w:sz w:val="24"/>
          <w:szCs w:val="24"/>
        </w:rPr>
        <w:t>s.</w:t>
      </w:r>
    </w:p>
    <w:p w14:paraId="7F56B51B" w14:textId="1DCEAE9A" w:rsidR="00B6419E" w:rsidRPr="00B6419E" w:rsidRDefault="00B6419E" w:rsidP="00B6419E">
      <w:pPr>
        <w:spacing w:line="360" w:lineRule="auto"/>
        <w:jc w:val="both"/>
        <w:rPr>
          <w:rFonts w:ascii="Times New Roman" w:hAnsi="Times New Roman" w:cs="Times New Roman"/>
          <w:sz w:val="24"/>
          <w:szCs w:val="24"/>
        </w:rPr>
      </w:pPr>
      <w:r w:rsidRPr="00B6419E">
        <w:rPr>
          <w:rFonts w:ascii="Times New Roman" w:hAnsi="Times New Roman" w:cs="Times New Roman"/>
          <w:sz w:val="24"/>
          <w:szCs w:val="24"/>
        </w:rPr>
        <w:t xml:space="preserve">NOMBRE DE QUIEN LA REALIZO: </w:t>
      </w:r>
      <w:r w:rsidR="00923CEF">
        <w:rPr>
          <w:rFonts w:ascii="Times New Roman" w:hAnsi="Times New Roman" w:cs="Times New Roman"/>
          <w:sz w:val="24"/>
          <w:szCs w:val="24"/>
        </w:rPr>
        <w:t>Natalia Guevara García</w:t>
      </w:r>
      <w:r w:rsidRPr="00B6419E">
        <w:rPr>
          <w:rFonts w:ascii="Times New Roman" w:hAnsi="Times New Roman" w:cs="Times New Roman"/>
          <w:sz w:val="24"/>
          <w:szCs w:val="24"/>
        </w:rPr>
        <w:t>.</w:t>
      </w:r>
    </w:p>
    <w:p w14:paraId="2436CDC8" w14:textId="77777777" w:rsidR="00BD6E6E" w:rsidRDefault="00BD6E6E" w:rsidP="00BD6E6E">
      <w:pPr>
        <w:rPr>
          <w:rFonts w:ascii="Times New Roman" w:hAnsi="Times New Roman" w:cs="Times New Roman"/>
          <w:b/>
          <w:bCs/>
          <w:sz w:val="28"/>
          <w:szCs w:val="28"/>
        </w:rPr>
      </w:pPr>
    </w:p>
    <w:tbl>
      <w:tblPr>
        <w:tblStyle w:val="Tablaconcuadrcula"/>
        <w:tblW w:w="9500" w:type="dxa"/>
        <w:tblInd w:w="-5" w:type="dxa"/>
        <w:tblLook w:val="04A0" w:firstRow="1" w:lastRow="0" w:firstColumn="1" w:lastColumn="0" w:noHBand="0" w:noVBand="1"/>
      </w:tblPr>
      <w:tblGrid>
        <w:gridCol w:w="3166"/>
        <w:gridCol w:w="3167"/>
        <w:gridCol w:w="3167"/>
      </w:tblGrid>
      <w:tr w:rsidR="00197FA4" w14:paraId="000B8689" w14:textId="77777777" w:rsidTr="007E062C">
        <w:trPr>
          <w:trHeight w:val="708"/>
        </w:trPr>
        <w:tc>
          <w:tcPr>
            <w:tcW w:w="3166" w:type="dxa"/>
          </w:tcPr>
          <w:p w14:paraId="2FB59925" w14:textId="0626B162" w:rsidR="00197FA4" w:rsidRDefault="00197FA4" w:rsidP="00032F31">
            <w:pPr>
              <w:jc w:val="both"/>
              <w:rPr>
                <w:rFonts w:ascii="Times New Roman" w:hAnsi="Times New Roman" w:cs="Times New Roman"/>
                <w:b/>
                <w:bCs/>
                <w:sz w:val="28"/>
                <w:szCs w:val="28"/>
              </w:rPr>
            </w:pPr>
            <w:r>
              <w:rPr>
                <w:rFonts w:ascii="Times New Roman" w:hAnsi="Times New Roman" w:cs="Times New Roman"/>
                <w:b/>
                <w:bCs/>
                <w:sz w:val="28"/>
                <w:szCs w:val="28"/>
              </w:rPr>
              <w:t>Transcripción.</w:t>
            </w:r>
          </w:p>
        </w:tc>
        <w:tc>
          <w:tcPr>
            <w:tcW w:w="3167" w:type="dxa"/>
          </w:tcPr>
          <w:p w14:paraId="64C0FAE1" w14:textId="5B311CB2" w:rsidR="00197FA4" w:rsidRDefault="00197FA4" w:rsidP="00032F31">
            <w:pPr>
              <w:jc w:val="both"/>
              <w:rPr>
                <w:rFonts w:ascii="Times New Roman" w:hAnsi="Times New Roman" w:cs="Times New Roman"/>
                <w:b/>
                <w:bCs/>
                <w:sz w:val="28"/>
                <w:szCs w:val="28"/>
              </w:rPr>
            </w:pPr>
            <w:r>
              <w:rPr>
                <w:rFonts w:ascii="Times New Roman" w:hAnsi="Times New Roman" w:cs="Times New Roman"/>
                <w:b/>
                <w:bCs/>
                <w:sz w:val="28"/>
                <w:szCs w:val="28"/>
              </w:rPr>
              <w:t>Reflexiones y preguntas.</w:t>
            </w:r>
          </w:p>
        </w:tc>
        <w:tc>
          <w:tcPr>
            <w:tcW w:w="3167" w:type="dxa"/>
          </w:tcPr>
          <w:p w14:paraId="5A656CCB" w14:textId="5D4C8257" w:rsidR="00197FA4" w:rsidRDefault="00197FA4" w:rsidP="00032F31">
            <w:pPr>
              <w:jc w:val="both"/>
              <w:rPr>
                <w:rFonts w:ascii="Times New Roman" w:hAnsi="Times New Roman" w:cs="Times New Roman"/>
                <w:b/>
                <w:bCs/>
                <w:sz w:val="28"/>
                <w:szCs w:val="28"/>
              </w:rPr>
            </w:pPr>
            <w:r>
              <w:rPr>
                <w:rFonts w:ascii="Times New Roman" w:hAnsi="Times New Roman" w:cs="Times New Roman"/>
                <w:b/>
                <w:bCs/>
                <w:sz w:val="28"/>
                <w:szCs w:val="28"/>
              </w:rPr>
              <w:t>Categorías sociales empíricas.</w:t>
            </w:r>
          </w:p>
        </w:tc>
      </w:tr>
      <w:tr w:rsidR="00197FA4" w:rsidRPr="00F050F8" w14:paraId="101F22FA" w14:textId="77777777" w:rsidTr="007E062C">
        <w:trPr>
          <w:trHeight w:val="1466"/>
        </w:trPr>
        <w:tc>
          <w:tcPr>
            <w:tcW w:w="3166" w:type="dxa"/>
          </w:tcPr>
          <w:p w14:paraId="5ADF2995" w14:textId="77777777" w:rsidR="00B32661" w:rsidRPr="00F05F81" w:rsidRDefault="00B32661" w:rsidP="00B32661">
            <w:pPr>
              <w:shd w:val="clear" w:color="auto" w:fill="FFFFFF"/>
              <w:rPr>
                <w:rFonts w:ascii="Arial" w:eastAsia="Times New Roman" w:hAnsi="Arial" w:cs="Arial"/>
                <w:b/>
                <w:bCs/>
                <w:caps/>
                <w:color w:val="46526C"/>
                <w:sz w:val="23"/>
                <w:szCs w:val="23"/>
                <w:lang w:eastAsia="es-MX"/>
              </w:rPr>
            </w:pPr>
            <w:r>
              <w:rPr>
                <w:rFonts w:ascii="Times New Roman" w:hAnsi="Times New Roman" w:cs="Times New Roman"/>
                <w:sz w:val="24"/>
                <w:szCs w:val="24"/>
              </w:rPr>
              <w:t xml:space="preserve">El kínder lleva por nombre </w:t>
            </w:r>
            <w:bookmarkStart w:id="0" w:name="_Hlk72076153"/>
            <w:r w:rsidRPr="00F05F81">
              <w:rPr>
                <w:rFonts w:ascii="Times New Roman" w:hAnsi="Times New Roman" w:cs="Times New Roman"/>
                <w:sz w:val="24"/>
                <w:szCs w:val="24"/>
              </w:rPr>
              <w:t>Salvador M. Lima</w:t>
            </w:r>
            <w:r>
              <w:rPr>
                <w:rFonts w:ascii="Times New Roman" w:hAnsi="Times New Roman" w:cs="Times New Roman"/>
                <w:sz w:val="24"/>
                <w:szCs w:val="24"/>
              </w:rPr>
              <w:t xml:space="preserve"> </w:t>
            </w:r>
          </w:p>
          <w:bookmarkEnd w:id="0"/>
          <w:p w14:paraId="3E4B30DD" w14:textId="007FD2B5" w:rsidR="00B32661" w:rsidRPr="00271E35" w:rsidRDefault="00B32661" w:rsidP="00B32661">
            <w:pPr>
              <w:rPr>
                <w:rFonts w:ascii="Times New Roman" w:hAnsi="Times New Roman" w:cs="Times New Roman"/>
                <w:sz w:val="24"/>
                <w:szCs w:val="24"/>
                <w:lang w:eastAsia="es-MX"/>
              </w:rPr>
            </w:pPr>
            <w:r w:rsidRPr="00271E35">
              <w:rPr>
                <w:rFonts w:ascii="Times New Roman" w:hAnsi="Times New Roman" w:cs="Times New Roman"/>
                <w:b/>
                <w:bCs/>
                <w:sz w:val="24"/>
                <w:szCs w:val="24"/>
                <w:lang w:eastAsia="es-MX"/>
              </w:rPr>
              <w:t>Calle Prolongaci</w:t>
            </w:r>
            <w:r w:rsidR="00B3242C">
              <w:rPr>
                <w:rFonts w:ascii="Times New Roman" w:hAnsi="Times New Roman" w:cs="Times New Roman"/>
                <w:b/>
                <w:bCs/>
                <w:sz w:val="24"/>
                <w:szCs w:val="24"/>
                <w:lang w:eastAsia="es-MX"/>
              </w:rPr>
              <w:t>ó</w:t>
            </w:r>
            <w:r w:rsidRPr="00271E35">
              <w:rPr>
                <w:rFonts w:ascii="Times New Roman" w:hAnsi="Times New Roman" w:cs="Times New Roman"/>
                <w:b/>
                <w:bCs/>
                <w:sz w:val="24"/>
                <w:szCs w:val="24"/>
                <w:lang w:eastAsia="es-MX"/>
              </w:rPr>
              <w:t>n General Victoriano Cepeda No. 1651,</w:t>
            </w:r>
            <w:r w:rsidRPr="00271E35">
              <w:rPr>
                <w:rFonts w:ascii="Times New Roman" w:hAnsi="Times New Roman" w:cs="Times New Roman"/>
                <w:sz w:val="24"/>
                <w:szCs w:val="24"/>
                <w:lang w:eastAsia="es-MX"/>
              </w:rPr>
              <w:br/>
              <w:t>Colonia Topo Chico, Saltillo,</w:t>
            </w:r>
            <w:r w:rsidRPr="00271E35">
              <w:rPr>
                <w:rFonts w:ascii="Times New Roman" w:hAnsi="Times New Roman" w:cs="Times New Roman"/>
                <w:sz w:val="24"/>
                <w:szCs w:val="24"/>
                <w:lang w:eastAsia="es-MX"/>
              </w:rPr>
              <w:br/>
              <w:t>Saltillo, Coahuila,</w:t>
            </w:r>
            <w:r w:rsidRPr="00271E35">
              <w:rPr>
                <w:rFonts w:ascii="Times New Roman" w:hAnsi="Times New Roman" w:cs="Times New Roman"/>
                <w:sz w:val="24"/>
                <w:szCs w:val="24"/>
                <w:lang w:eastAsia="es-MX"/>
              </w:rPr>
              <w:br/>
              <w:t>C.P. 25264</w:t>
            </w:r>
          </w:p>
          <w:p w14:paraId="659E722A" w14:textId="60D106F9" w:rsidR="00B32661" w:rsidRDefault="00B32661" w:rsidP="00B32661">
            <w:pPr>
              <w:rPr>
                <w:rFonts w:ascii="Times New Roman" w:hAnsi="Times New Roman" w:cs="Times New Roman"/>
                <w:sz w:val="24"/>
                <w:szCs w:val="24"/>
                <w:lang w:eastAsia="es-MX"/>
              </w:rPr>
            </w:pPr>
            <w:r w:rsidRPr="00271E35">
              <w:rPr>
                <w:rFonts w:ascii="Times New Roman" w:hAnsi="Times New Roman" w:cs="Times New Roman"/>
                <w:sz w:val="24"/>
                <w:szCs w:val="24"/>
              </w:rPr>
              <w:t>Teléfono</w:t>
            </w:r>
            <w:proofErr w:type="gramStart"/>
            <w:r w:rsidRPr="00271E35">
              <w:rPr>
                <w:rFonts w:ascii="Times New Roman" w:hAnsi="Times New Roman" w:cs="Times New Roman"/>
                <w:sz w:val="24"/>
                <w:szCs w:val="24"/>
              </w:rPr>
              <w:t>:  </w:t>
            </w:r>
            <w:r w:rsidRPr="00271E35">
              <w:rPr>
                <w:rFonts w:ascii="Times New Roman" w:hAnsi="Times New Roman" w:cs="Times New Roman"/>
                <w:color w:val="444444"/>
                <w:sz w:val="24"/>
                <w:szCs w:val="24"/>
                <w:bdr w:val="none" w:sz="0" w:space="0" w:color="auto" w:frame="1"/>
                <w:shd w:val="clear" w:color="auto" w:fill="E3E3E3"/>
              </w:rPr>
              <w:t>(</w:t>
            </w:r>
            <w:proofErr w:type="gramEnd"/>
            <w:r w:rsidRPr="00271E35">
              <w:rPr>
                <w:rFonts w:ascii="Times New Roman" w:hAnsi="Times New Roman" w:cs="Times New Roman"/>
                <w:color w:val="444444"/>
                <w:sz w:val="24"/>
                <w:szCs w:val="24"/>
                <w:bdr w:val="none" w:sz="0" w:space="0" w:color="auto" w:frame="1"/>
                <w:shd w:val="clear" w:color="auto" w:fill="E3E3E3"/>
              </w:rPr>
              <w:t>844)4162422</w:t>
            </w:r>
            <w:r w:rsidRPr="00271E35">
              <w:rPr>
                <w:rFonts w:ascii="Times New Roman" w:hAnsi="Times New Roman" w:cs="Times New Roman"/>
                <w:sz w:val="24"/>
                <w:szCs w:val="24"/>
                <w:lang w:eastAsia="es-MX"/>
              </w:rPr>
              <w:br/>
            </w:r>
            <w:r w:rsidRPr="00271E35">
              <w:rPr>
                <w:rFonts w:ascii="Times New Roman" w:hAnsi="Times New Roman" w:cs="Times New Roman"/>
                <w:sz w:val="24"/>
                <w:szCs w:val="24"/>
                <w:lang w:eastAsia="es-MX"/>
              </w:rPr>
              <w:br/>
            </w:r>
            <w:r>
              <w:rPr>
                <w:rFonts w:ascii="Times New Roman" w:hAnsi="Times New Roman" w:cs="Times New Roman"/>
                <w:sz w:val="24"/>
                <w:szCs w:val="24"/>
                <w:lang w:eastAsia="es-MX"/>
              </w:rPr>
              <w:t>Se encuentra entre las calles</w:t>
            </w:r>
            <w:r w:rsidRPr="00271E35">
              <w:rPr>
                <w:rFonts w:ascii="Times New Roman" w:hAnsi="Times New Roman" w:cs="Times New Roman"/>
                <w:sz w:val="24"/>
                <w:szCs w:val="24"/>
                <w:lang w:eastAsia="es-MX"/>
              </w:rPr>
              <w:t xml:space="preserve"> Abraham De Cepeda y </w:t>
            </w:r>
            <w:r>
              <w:rPr>
                <w:rFonts w:ascii="Times New Roman" w:hAnsi="Times New Roman" w:cs="Times New Roman"/>
                <w:sz w:val="24"/>
                <w:szCs w:val="24"/>
                <w:lang w:eastAsia="es-MX"/>
              </w:rPr>
              <w:t>un c</w:t>
            </w:r>
            <w:r w:rsidRPr="00271E35">
              <w:rPr>
                <w:rFonts w:ascii="Times New Roman" w:hAnsi="Times New Roman" w:cs="Times New Roman"/>
                <w:sz w:val="24"/>
                <w:szCs w:val="24"/>
                <w:lang w:eastAsia="es-MX"/>
              </w:rPr>
              <w:t>allej</w:t>
            </w:r>
            <w:r>
              <w:rPr>
                <w:rFonts w:ascii="Times New Roman" w:hAnsi="Times New Roman" w:cs="Times New Roman"/>
                <w:sz w:val="24"/>
                <w:szCs w:val="24"/>
                <w:lang w:eastAsia="es-MX"/>
              </w:rPr>
              <w:t>ó</w:t>
            </w:r>
            <w:r w:rsidRPr="00271E35">
              <w:rPr>
                <w:rFonts w:ascii="Times New Roman" w:hAnsi="Times New Roman" w:cs="Times New Roman"/>
                <w:sz w:val="24"/>
                <w:szCs w:val="24"/>
                <w:lang w:eastAsia="es-MX"/>
              </w:rPr>
              <w:t>n</w:t>
            </w:r>
            <w:r>
              <w:rPr>
                <w:rFonts w:ascii="Times New Roman" w:hAnsi="Times New Roman" w:cs="Times New Roman"/>
                <w:sz w:val="24"/>
                <w:szCs w:val="24"/>
                <w:lang w:eastAsia="es-MX"/>
              </w:rPr>
              <w:t>, el cual, no cuenta con un n</w:t>
            </w:r>
            <w:r w:rsidRPr="00271E35">
              <w:rPr>
                <w:rFonts w:ascii="Times New Roman" w:hAnsi="Times New Roman" w:cs="Times New Roman"/>
                <w:sz w:val="24"/>
                <w:szCs w:val="24"/>
                <w:lang w:eastAsia="es-MX"/>
              </w:rPr>
              <w:t xml:space="preserve">ombre, </w:t>
            </w:r>
            <w:r>
              <w:rPr>
                <w:rFonts w:ascii="Times New Roman" w:hAnsi="Times New Roman" w:cs="Times New Roman"/>
                <w:sz w:val="24"/>
                <w:szCs w:val="24"/>
                <w:lang w:eastAsia="es-MX"/>
              </w:rPr>
              <w:t xml:space="preserve">detrás de la empresa </w:t>
            </w:r>
            <w:r w:rsidRPr="00271E35">
              <w:rPr>
                <w:rFonts w:ascii="Times New Roman" w:hAnsi="Times New Roman" w:cs="Times New Roman"/>
                <w:sz w:val="24"/>
                <w:szCs w:val="24"/>
                <w:lang w:eastAsia="es-MX"/>
              </w:rPr>
              <w:t xml:space="preserve">John </w:t>
            </w:r>
            <w:proofErr w:type="spellStart"/>
            <w:r w:rsidRPr="00271E35">
              <w:rPr>
                <w:rFonts w:ascii="Times New Roman" w:hAnsi="Times New Roman" w:cs="Times New Roman"/>
                <w:sz w:val="24"/>
                <w:szCs w:val="24"/>
                <w:lang w:eastAsia="es-MX"/>
              </w:rPr>
              <w:t>Deer</w:t>
            </w:r>
            <w:proofErr w:type="spellEnd"/>
            <w:r w:rsidR="00BC10C0">
              <w:rPr>
                <w:rFonts w:ascii="Times New Roman" w:hAnsi="Times New Roman" w:cs="Times New Roman"/>
                <w:sz w:val="24"/>
                <w:szCs w:val="24"/>
                <w:lang w:eastAsia="es-MX"/>
              </w:rPr>
              <w:t>.</w:t>
            </w:r>
          </w:p>
          <w:p w14:paraId="697676F6" w14:textId="77777777" w:rsidR="008716D2" w:rsidRPr="008716D2" w:rsidRDefault="008716D2" w:rsidP="008716D2">
            <w:pPr>
              <w:rPr>
                <w:rFonts w:ascii="Times New Roman" w:hAnsi="Times New Roman" w:cs="Times New Roman"/>
                <w:sz w:val="24"/>
                <w:szCs w:val="24"/>
                <w:lang w:eastAsia="es-MX"/>
              </w:rPr>
            </w:pPr>
            <w:r w:rsidRPr="008716D2">
              <w:rPr>
                <w:rFonts w:ascii="Times New Roman" w:hAnsi="Times New Roman" w:cs="Times New Roman"/>
                <w:sz w:val="24"/>
                <w:szCs w:val="24"/>
                <w:lang w:eastAsia="es-MX"/>
              </w:rPr>
              <w:t>Como primera intervención, realicé una pequeña investigación de manera virtual, para poder conocer los alrededores del plantel, su localización vía satélite, de igual manera, comentarios que existían en páginas de internet relacionados al plantel.</w:t>
            </w:r>
          </w:p>
          <w:p w14:paraId="1C1CC53C" w14:textId="77777777" w:rsidR="00A217D0" w:rsidRPr="00A217D0" w:rsidRDefault="000F0FF2" w:rsidP="00A217D0">
            <w:pPr>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 xml:space="preserve">También se </w:t>
            </w:r>
            <w:r w:rsidR="00A217D0" w:rsidRPr="00A217D0">
              <w:rPr>
                <w:rFonts w:ascii="Times New Roman" w:hAnsi="Times New Roman" w:cs="Times New Roman"/>
                <w:sz w:val="24"/>
                <w:szCs w:val="24"/>
                <w:lang w:eastAsia="es-MX"/>
              </w:rPr>
              <w:t>los alrededores del plantel, a estructura con la que está construido y que tan seguro es, cómo es la colonia y qué tipo de ambiente existe con los vecinos, qué clase de pavimento o si está en buenas condiciones, si hay seguridad por medio de las autoridades, el respeto a los peatones y educación vial, etc.</w:t>
            </w:r>
          </w:p>
          <w:p w14:paraId="16C75130" w14:textId="48CA981C" w:rsidR="00A217D0" w:rsidRPr="00A217D0" w:rsidRDefault="00A217D0" w:rsidP="00A217D0">
            <w:pPr>
              <w:rPr>
                <w:rFonts w:ascii="Times New Roman" w:hAnsi="Times New Roman" w:cs="Times New Roman"/>
                <w:sz w:val="24"/>
                <w:szCs w:val="24"/>
                <w:lang w:eastAsia="es-MX"/>
              </w:rPr>
            </w:pPr>
            <w:r w:rsidRPr="00A217D0">
              <w:rPr>
                <w:rFonts w:ascii="Times New Roman" w:hAnsi="Times New Roman" w:cs="Times New Roman"/>
                <w:sz w:val="24"/>
                <w:szCs w:val="24"/>
                <w:lang w:eastAsia="es-MX"/>
              </w:rPr>
              <w:t>Después de haber analizado cada uno de los aspectos anteriores, me dediqué a realizar la entrevista o el instrumento que se aplicaría a los vecinos de esa zona, como ya se contaba con cierta información previa al haber observado, basándome en esas observaciones realicé el instrumento, para identificar las necesidades o problemáticas que pude encontrar.</w:t>
            </w:r>
            <w:r w:rsidR="008A0D58">
              <w:rPr>
                <w:rFonts w:ascii="Times New Roman" w:hAnsi="Times New Roman" w:cs="Times New Roman"/>
                <w:sz w:val="24"/>
                <w:szCs w:val="24"/>
                <w:lang w:eastAsia="es-MX"/>
              </w:rPr>
              <w:t xml:space="preserve"> </w:t>
            </w:r>
            <w:r w:rsidR="008A0D58" w:rsidRPr="008A0D58">
              <w:rPr>
                <w:rFonts w:ascii="Times New Roman" w:hAnsi="Times New Roman" w:cs="Times New Roman"/>
                <w:sz w:val="24"/>
                <w:szCs w:val="24"/>
                <w:lang w:eastAsia="es-MX"/>
              </w:rPr>
              <w:t xml:space="preserve">Procedí a presentarme y a realizar el </w:t>
            </w:r>
            <w:proofErr w:type="spellStart"/>
            <w:r w:rsidR="008A0D58" w:rsidRPr="008A0D58">
              <w:rPr>
                <w:rFonts w:ascii="Times New Roman" w:hAnsi="Times New Roman" w:cs="Times New Roman"/>
                <w:sz w:val="24"/>
                <w:szCs w:val="24"/>
                <w:lang w:eastAsia="es-MX"/>
              </w:rPr>
              <w:t>rapport</w:t>
            </w:r>
            <w:proofErr w:type="spellEnd"/>
            <w:r w:rsidR="008A0D58" w:rsidRPr="008A0D58">
              <w:rPr>
                <w:rFonts w:ascii="Times New Roman" w:hAnsi="Times New Roman" w:cs="Times New Roman"/>
                <w:sz w:val="24"/>
                <w:szCs w:val="24"/>
                <w:lang w:eastAsia="es-MX"/>
              </w:rPr>
              <w:t xml:space="preserve">, cómo sabemos el </w:t>
            </w:r>
            <w:proofErr w:type="spellStart"/>
            <w:r w:rsidR="008A0D58" w:rsidRPr="008A0D58">
              <w:rPr>
                <w:rFonts w:ascii="Times New Roman" w:hAnsi="Times New Roman" w:cs="Times New Roman"/>
                <w:sz w:val="24"/>
                <w:szCs w:val="24"/>
                <w:lang w:eastAsia="es-MX"/>
              </w:rPr>
              <w:t>rapport</w:t>
            </w:r>
            <w:proofErr w:type="spellEnd"/>
            <w:r w:rsidR="008A0D58" w:rsidRPr="008A0D58">
              <w:rPr>
                <w:rFonts w:ascii="Times New Roman" w:hAnsi="Times New Roman" w:cs="Times New Roman"/>
                <w:sz w:val="24"/>
                <w:szCs w:val="24"/>
                <w:lang w:eastAsia="es-MX"/>
              </w:rPr>
              <w:t xml:space="preserve"> es el proceso por medio del cual se establece y mantiene una relación de confianza mutua y comprensión entre dos o más personas y puede generar respuestas útiles de otros individu</w:t>
            </w:r>
            <w:r w:rsidR="009E7562">
              <w:rPr>
                <w:rFonts w:ascii="Times New Roman" w:hAnsi="Times New Roman" w:cs="Times New Roman"/>
                <w:sz w:val="24"/>
                <w:szCs w:val="24"/>
                <w:lang w:eastAsia="es-MX"/>
              </w:rPr>
              <w:t xml:space="preserve">al. </w:t>
            </w:r>
            <w:sdt>
              <w:sdtPr>
                <w:rPr>
                  <w:rFonts w:ascii="Times New Roman" w:hAnsi="Times New Roman" w:cs="Times New Roman"/>
                  <w:sz w:val="24"/>
                  <w:szCs w:val="24"/>
                  <w:lang w:eastAsia="es-MX"/>
                </w:rPr>
                <w:id w:val="-1677874782"/>
                <w:citation/>
              </w:sdtPr>
              <w:sdtEndPr/>
              <w:sdtContent>
                <w:r w:rsidR="0026148E">
                  <w:rPr>
                    <w:rFonts w:ascii="Times New Roman" w:hAnsi="Times New Roman" w:cs="Times New Roman"/>
                    <w:sz w:val="24"/>
                    <w:szCs w:val="24"/>
                    <w:lang w:eastAsia="es-MX"/>
                  </w:rPr>
                  <w:fldChar w:fldCharType="begin"/>
                </w:r>
                <w:r w:rsidR="0026148E">
                  <w:rPr>
                    <w:rFonts w:ascii="Times New Roman" w:hAnsi="Times New Roman" w:cs="Times New Roman"/>
                    <w:sz w:val="24"/>
                    <w:szCs w:val="24"/>
                    <w:lang w:val="es-ES" w:eastAsia="es-MX"/>
                  </w:rPr>
                  <w:instrText xml:space="preserve">CITATION Sey991 \l 3082 </w:instrText>
                </w:r>
                <w:r w:rsidR="0026148E">
                  <w:rPr>
                    <w:rFonts w:ascii="Times New Roman" w:hAnsi="Times New Roman" w:cs="Times New Roman"/>
                    <w:sz w:val="24"/>
                    <w:szCs w:val="24"/>
                    <w:lang w:eastAsia="es-MX"/>
                  </w:rPr>
                  <w:fldChar w:fldCharType="separate"/>
                </w:r>
                <w:r w:rsidR="0026148E" w:rsidRPr="0026148E">
                  <w:rPr>
                    <w:rFonts w:ascii="Times New Roman" w:hAnsi="Times New Roman" w:cs="Times New Roman"/>
                    <w:noProof/>
                    <w:sz w:val="24"/>
                    <w:szCs w:val="24"/>
                    <w:lang w:val="es-ES" w:eastAsia="es-MX"/>
                  </w:rPr>
                  <w:t>(Seymour, HABILIDADES COMUNICATIVAS DEL LÍDER EN UNIVERSIDADES PRIVADAS Y SU RELACIÓN, 1999)</w:t>
                </w:r>
                <w:r w:rsidR="0026148E">
                  <w:rPr>
                    <w:rFonts w:ascii="Times New Roman" w:hAnsi="Times New Roman" w:cs="Times New Roman"/>
                    <w:sz w:val="24"/>
                    <w:szCs w:val="24"/>
                    <w:lang w:eastAsia="es-MX"/>
                  </w:rPr>
                  <w:fldChar w:fldCharType="end"/>
                </w:r>
              </w:sdtContent>
            </w:sdt>
            <w:r w:rsidR="0026148E">
              <w:rPr>
                <w:rFonts w:ascii="Times New Roman" w:hAnsi="Times New Roman" w:cs="Times New Roman"/>
                <w:sz w:val="24"/>
                <w:szCs w:val="24"/>
                <w:lang w:eastAsia="es-MX"/>
              </w:rPr>
              <w:t xml:space="preserve"> </w:t>
            </w:r>
            <w:proofErr w:type="gramStart"/>
            <w:r w:rsidR="00BD32BA">
              <w:rPr>
                <w:rFonts w:ascii="Times New Roman" w:hAnsi="Times New Roman" w:cs="Times New Roman"/>
                <w:sz w:val="24"/>
                <w:szCs w:val="24"/>
                <w:lang w:eastAsia="es-MX"/>
              </w:rPr>
              <w:t>,</w:t>
            </w:r>
            <w:r w:rsidR="008A0D58" w:rsidRPr="008A0D58">
              <w:rPr>
                <w:rFonts w:ascii="Times New Roman" w:hAnsi="Times New Roman" w:cs="Times New Roman"/>
                <w:sz w:val="24"/>
                <w:szCs w:val="24"/>
                <w:lang w:eastAsia="es-MX"/>
              </w:rPr>
              <w:t>así</w:t>
            </w:r>
            <w:proofErr w:type="gramEnd"/>
            <w:r w:rsidR="008A0D58" w:rsidRPr="008A0D58">
              <w:rPr>
                <w:rFonts w:ascii="Times New Roman" w:hAnsi="Times New Roman" w:cs="Times New Roman"/>
                <w:sz w:val="24"/>
                <w:szCs w:val="24"/>
                <w:lang w:eastAsia="es-MX"/>
              </w:rPr>
              <w:t>, proceder a entrevistar a la familia para que nos brindaran toda la información necesaria.</w:t>
            </w:r>
          </w:p>
          <w:p w14:paraId="4E056EED" w14:textId="37FFFBA4" w:rsidR="008716D2" w:rsidRDefault="006E017F" w:rsidP="00B32661">
            <w:pPr>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Las entrevistas se realizaron de manera directa, ya que se fue al observar el plantel y aplicar todas las entrevistas cara a cara.</w:t>
            </w:r>
            <w:r w:rsidR="00EF3F6A">
              <w:rPr>
                <w:rFonts w:ascii="Times New Roman" w:hAnsi="Times New Roman" w:cs="Times New Roman"/>
                <w:sz w:val="24"/>
                <w:szCs w:val="24"/>
                <w:lang w:eastAsia="es-MX"/>
              </w:rPr>
              <w:t xml:space="preserve"> </w:t>
            </w:r>
            <w:r w:rsidR="00EF3F6A" w:rsidRPr="00EF3F6A">
              <w:rPr>
                <w:rFonts w:ascii="Times New Roman" w:hAnsi="Times New Roman" w:cs="Times New Roman"/>
                <w:sz w:val="24"/>
                <w:szCs w:val="24"/>
                <w:lang w:eastAsia="es-MX"/>
              </w:rPr>
              <w:t xml:space="preserve">La entrevista directa se caracteriza por estar dirigida por el entrevistador, y no permite que el entrevistado divague mucho en sus respuestas. </w:t>
            </w:r>
            <w:sdt>
              <w:sdtPr>
                <w:rPr>
                  <w:rFonts w:ascii="Times New Roman" w:hAnsi="Times New Roman" w:cs="Times New Roman"/>
                  <w:sz w:val="24"/>
                  <w:szCs w:val="24"/>
                  <w:lang w:eastAsia="es-MX"/>
                </w:rPr>
                <w:id w:val="210082120"/>
                <w:citation/>
              </w:sdtPr>
              <w:sdtEndPr/>
              <w:sdtContent>
                <w:r w:rsidR="00071DEA">
                  <w:rPr>
                    <w:rFonts w:ascii="Times New Roman" w:hAnsi="Times New Roman" w:cs="Times New Roman"/>
                    <w:sz w:val="24"/>
                    <w:szCs w:val="24"/>
                    <w:lang w:eastAsia="es-MX"/>
                  </w:rPr>
                  <w:fldChar w:fldCharType="begin"/>
                </w:r>
                <w:r w:rsidR="00071DEA">
                  <w:rPr>
                    <w:rFonts w:ascii="Times New Roman" w:hAnsi="Times New Roman" w:cs="Times New Roman"/>
                    <w:sz w:val="24"/>
                    <w:szCs w:val="24"/>
                    <w:lang w:val="es-ES" w:eastAsia="es-MX"/>
                  </w:rPr>
                  <w:instrText xml:space="preserve"> CITATION Jav04 \l 3082 </w:instrText>
                </w:r>
                <w:r w:rsidR="00071DEA">
                  <w:rPr>
                    <w:rFonts w:ascii="Times New Roman" w:hAnsi="Times New Roman" w:cs="Times New Roman"/>
                    <w:sz w:val="24"/>
                    <w:szCs w:val="24"/>
                    <w:lang w:eastAsia="es-MX"/>
                  </w:rPr>
                  <w:fldChar w:fldCharType="separate"/>
                </w:r>
                <w:r w:rsidR="00071DEA" w:rsidRPr="00071DEA">
                  <w:rPr>
                    <w:rFonts w:ascii="Times New Roman" w:hAnsi="Times New Roman" w:cs="Times New Roman"/>
                    <w:noProof/>
                    <w:sz w:val="24"/>
                    <w:szCs w:val="24"/>
                    <w:lang w:val="es-ES" w:eastAsia="es-MX"/>
                  </w:rPr>
                  <w:t>(Torrecilla, 2004)</w:t>
                </w:r>
                <w:r w:rsidR="00071DEA">
                  <w:rPr>
                    <w:rFonts w:ascii="Times New Roman" w:hAnsi="Times New Roman" w:cs="Times New Roman"/>
                    <w:sz w:val="24"/>
                    <w:szCs w:val="24"/>
                    <w:lang w:eastAsia="es-MX"/>
                  </w:rPr>
                  <w:fldChar w:fldCharType="end"/>
                </w:r>
              </w:sdtContent>
            </w:sdt>
          </w:p>
          <w:p w14:paraId="078267B3" w14:textId="606727E7" w:rsidR="00C32200" w:rsidRDefault="004F223B" w:rsidP="00B32661">
            <w:pPr>
              <w:rPr>
                <w:rFonts w:ascii="Times New Roman" w:hAnsi="Times New Roman" w:cs="Times New Roman"/>
                <w:sz w:val="24"/>
                <w:szCs w:val="24"/>
                <w:lang w:eastAsia="es-MX"/>
              </w:rPr>
            </w:pPr>
            <w:r>
              <w:rPr>
                <w:rFonts w:ascii="Times New Roman" w:hAnsi="Times New Roman" w:cs="Times New Roman"/>
                <w:sz w:val="24"/>
                <w:szCs w:val="24"/>
                <w:lang w:eastAsia="es-MX"/>
              </w:rPr>
              <w:t>Al momento de observar el plantel escolar, se encuentra en un área</w:t>
            </w:r>
            <w:r w:rsidR="006D60A6">
              <w:rPr>
                <w:rFonts w:ascii="Times New Roman" w:hAnsi="Times New Roman" w:cs="Times New Roman"/>
                <w:sz w:val="24"/>
                <w:szCs w:val="24"/>
                <w:lang w:eastAsia="es-MX"/>
              </w:rPr>
              <w:t xml:space="preserve"> urbana</w:t>
            </w:r>
            <w:r w:rsidR="00C86811">
              <w:rPr>
                <w:rFonts w:ascii="Times New Roman" w:hAnsi="Times New Roman" w:cs="Times New Roman"/>
                <w:sz w:val="24"/>
                <w:szCs w:val="24"/>
                <w:lang w:eastAsia="es-MX"/>
              </w:rPr>
              <w:t xml:space="preserve"> y como sabemos, </w:t>
            </w:r>
            <w:r w:rsidR="00C73832">
              <w:rPr>
                <w:rFonts w:ascii="Times New Roman" w:hAnsi="Times New Roman" w:cs="Times New Roman"/>
                <w:sz w:val="24"/>
                <w:szCs w:val="24"/>
                <w:lang w:eastAsia="es-MX"/>
              </w:rPr>
              <w:t>u</w:t>
            </w:r>
            <w:r w:rsidR="00C86811" w:rsidRPr="00C86811">
              <w:rPr>
                <w:rFonts w:ascii="Times New Roman" w:hAnsi="Times New Roman" w:cs="Times New Roman"/>
                <w:sz w:val="24"/>
                <w:szCs w:val="24"/>
                <w:lang w:eastAsia="es-MX"/>
              </w:rPr>
              <w:t>na </w:t>
            </w:r>
            <w:r w:rsidR="00C86811" w:rsidRPr="00C73832">
              <w:rPr>
                <w:rFonts w:ascii="Times New Roman" w:hAnsi="Times New Roman" w:cs="Times New Roman"/>
                <w:sz w:val="24"/>
                <w:szCs w:val="24"/>
                <w:lang w:eastAsia="es-MX"/>
              </w:rPr>
              <w:t>escuela urbana</w:t>
            </w:r>
            <w:r w:rsidR="00C86811" w:rsidRPr="00C86811">
              <w:rPr>
                <w:rFonts w:ascii="Times New Roman" w:hAnsi="Times New Roman" w:cs="Times New Roman"/>
                <w:sz w:val="24"/>
                <w:szCs w:val="24"/>
                <w:lang w:eastAsia="es-MX"/>
              </w:rPr>
              <w:t> es aquella que se establece dentro de una ciudad, cuenta con edificio propio, normalmente es de organización completa y además tiene anexos como sala de cómputo</w:t>
            </w:r>
            <w:r w:rsidR="00ED091E">
              <w:rPr>
                <w:rFonts w:ascii="Times New Roman" w:hAnsi="Times New Roman" w:cs="Times New Roman"/>
                <w:sz w:val="24"/>
                <w:szCs w:val="24"/>
                <w:lang w:eastAsia="es-MX"/>
              </w:rPr>
              <w:t xml:space="preserve"> </w:t>
            </w:r>
            <w:sdt>
              <w:sdtPr>
                <w:rPr>
                  <w:rFonts w:ascii="Times New Roman" w:hAnsi="Times New Roman" w:cs="Times New Roman"/>
                  <w:sz w:val="24"/>
                  <w:szCs w:val="24"/>
                  <w:lang w:eastAsia="es-MX"/>
                </w:rPr>
                <w:id w:val="-1326515569"/>
                <w:citation/>
              </w:sdtPr>
              <w:sdtEndPr/>
              <w:sdtContent>
                <w:r w:rsidR="00ED091E">
                  <w:rPr>
                    <w:rFonts w:ascii="Times New Roman" w:hAnsi="Times New Roman" w:cs="Times New Roman"/>
                    <w:sz w:val="24"/>
                    <w:szCs w:val="24"/>
                    <w:lang w:eastAsia="es-MX"/>
                  </w:rPr>
                  <w:fldChar w:fldCharType="begin"/>
                </w:r>
                <w:r w:rsidR="00ED091E">
                  <w:rPr>
                    <w:rFonts w:ascii="Times New Roman" w:hAnsi="Times New Roman" w:cs="Times New Roman"/>
                    <w:sz w:val="24"/>
                    <w:szCs w:val="24"/>
                    <w:lang w:val="es-ES" w:eastAsia="es-MX"/>
                  </w:rPr>
                  <w:instrText xml:space="preserve"> CITATION GAR17 \l 3082 </w:instrText>
                </w:r>
                <w:r w:rsidR="00ED091E">
                  <w:rPr>
                    <w:rFonts w:ascii="Times New Roman" w:hAnsi="Times New Roman" w:cs="Times New Roman"/>
                    <w:sz w:val="24"/>
                    <w:szCs w:val="24"/>
                    <w:lang w:eastAsia="es-MX"/>
                  </w:rPr>
                  <w:fldChar w:fldCharType="separate"/>
                </w:r>
                <w:r w:rsidR="00ED091E" w:rsidRPr="00ED091E">
                  <w:rPr>
                    <w:rFonts w:ascii="Times New Roman" w:hAnsi="Times New Roman" w:cs="Times New Roman"/>
                    <w:noProof/>
                    <w:sz w:val="24"/>
                    <w:szCs w:val="24"/>
                    <w:lang w:val="es-ES" w:eastAsia="es-MX"/>
                  </w:rPr>
                  <w:t>(GARCÍA PÉREZ, 2017)</w:t>
                </w:r>
                <w:r w:rsidR="00ED091E">
                  <w:rPr>
                    <w:rFonts w:ascii="Times New Roman" w:hAnsi="Times New Roman" w:cs="Times New Roman"/>
                    <w:sz w:val="24"/>
                    <w:szCs w:val="24"/>
                    <w:lang w:eastAsia="es-MX"/>
                  </w:rPr>
                  <w:fldChar w:fldCharType="end"/>
                </w:r>
              </w:sdtContent>
            </w:sdt>
            <w:r w:rsidR="00436A94">
              <w:rPr>
                <w:rFonts w:ascii="Times New Roman" w:hAnsi="Times New Roman" w:cs="Times New Roman"/>
                <w:sz w:val="24"/>
                <w:szCs w:val="24"/>
                <w:lang w:eastAsia="es-MX"/>
              </w:rPr>
              <w:t xml:space="preserve">. </w:t>
            </w:r>
            <w:r w:rsidR="007C74E2">
              <w:rPr>
                <w:rFonts w:ascii="Times New Roman" w:hAnsi="Times New Roman" w:cs="Times New Roman"/>
                <w:sz w:val="24"/>
                <w:szCs w:val="24"/>
                <w:lang w:eastAsia="es-MX"/>
              </w:rPr>
              <w:t xml:space="preserve"> </w:t>
            </w:r>
          </w:p>
          <w:p w14:paraId="3236B0FC" w14:textId="2E685767" w:rsidR="006A5B89" w:rsidRDefault="006A5B89" w:rsidP="00B32661">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De otra manera, al momento de finalizar la entrevista, directa, </w:t>
            </w:r>
            <w:r w:rsidR="00504853">
              <w:rPr>
                <w:rFonts w:ascii="Times New Roman" w:hAnsi="Times New Roman" w:cs="Times New Roman"/>
                <w:sz w:val="24"/>
                <w:szCs w:val="24"/>
                <w:lang w:eastAsia="es-MX"/>
              </w:rPr>
              <w:t>también se realizó, por el otro lado de la moneda, una entrevista y observación indirecta, con la finalidad de observar diferencias y</w:t>
            </w:r>
            <w:r w:rsidR="0068370E">
              <w:rPr>
                <w:rFonts w:ascii="Times New Roman" w:hAnsi="Times New Roman" w:cs="Times New Roman"/>
                <w:sz w:val="24"/>
                <w:szCs w:val="24"/>
                <w:lang w:eastAsia="es-MX"/>
              </w:rPr>
              <w:t xml:space="preserve"> ver</w:t>
            </w:r>
            <w:r w:rsidR="00CC0354">
              <w:rPr>
                <w:rFonts w:ascii="Times New Roman" w:hAnsi="Times New Roman" w:cs="Times New Roman"/>
                <w:sz w:val="24"/>
                <w:szCs w:val="24"/>
                <w:lang w:eastAsia="es-MX"/>
              </w:rPr>
              <w:t xml:space="preserve"> si existen diferentes características que las identifiquen o, si se obtienen diferentes respuestas al momento de realizar una entrevista directa y otra indirecta.</w:t>
            </w:r>
            <w:r w:rsidR="0011423C">
              <w:rPr>
                <w:rFonts w:ascii="Times New Roman" w:hAnsi="Times New Roman" w:cs="Times New Roman"/>
                <w:sz w:val="24"/>
                <w:szCs w:val="24"/>
                <w:lang w:eastAsia="es-MX"/>
              </w:rPr>
              <w:t xml:space="preserve"> P</w:t>
            </w:r>
            <w:r w:rsidR="00E87EF2">
              <w:rPr>
                <w:rFonts w:ascii="Times New Roman" w:hAnsi="Times New Roman" w:cs="Times New Roman"/>
                <w:sz w:val="24"/>
                <w:szCs w:val="24"/>
                <w:lang w:eastAsia="es-MX"/>
              </w:rPr>
              <w:t>ara empezar, me gustaría hablar de la entrevista indirecta</w:t>
            </w:r>
            <w:r w:rsidR="00772CC0">
              <w:rPr>
                <w:rFonts w:ascii="Times New Roman" w:hAnsi="Times New Roman" w:cs="Times New Roman"/>
                <w:sz w:val="24"/>
                <w:szCs w:val="24"/>
                <w:lang w:eastAsia="es-MX"/>
              </w:rPr>
              <w:t>. La entrevista indirecta, es aquella en la cual las pregunt</w:t>
            </w:r>
            <w:r w:rsidR="0069364F">
              <w:rPr>
                <w:rFonts w:ascii="Times New Roman" w:hAnsi="Times New Roman" w:cs="Times New Roman"/>
                <w:sz w:val="24"/>
                <w:szCs w:val="24"/>
                <w:lang w:eastAsia="es-MX"/>
              </w:rPr>
              <w:t>as que formula el entrevistador son muy abiertas y no de manera directa, hasta cierto punto indefinidas</w:t>
            </w:r>
            <w:r w:rsidR="00383C29">
              <w:rPr>
                <w:rFonts w:ascii="Times New Roman" w:hAnsi="Times New Roman" w:cs="Times New Roman"/>
                <w:sz w:val="24"/>
                <w:szCs w:val="24"/>
                <w:lang w:eastAsia="es-MX"/>
              </w:rPr>
              <w:t xml:space="preserve">, es decir, </w:t>
            </w:r>
            <w:r w:rsidR="00C55508">
              <w:rPr>
                <w:rFonts w:ascii="Times New Roman" w:hAnsi="Times New Roman" w:cs="Times New Roman"/>
                <w:sz w:val="24"/>
                <w:szCs w:val="24"/>
                <w:lang w:eastAsia="es-MX"/>
              </w:rPr>
              <w:t xml:space="preserve">su misión directiva se </w:t>
            </w:r>
            <w:r w:rsidR="00C55508">
              <w:rPr>
                <w:rFonts w:ascii="Times New Roman" w:hAnsi="Times New Roman" w:cs="Times New Roman"/>
                <w:sz w:val="24"/>
                <w:szCs w:val="24"/>
                <w:lang w:eastAsia="es-MX"/>
              </w:rPr>
              <w:lastRenderedPageBreak/>
              <w:t>limita señalar el área que interesa, sin verificar qué aspectos son de más interés</w:t>
            </w:r>
            <w:r w:rsidR="00364810">
              <w:rPr>
                <w:rFonts w:ascii="Times New Roman" w:hAnsi="Times New Roman" w:cs="Times New Roman"/>
                <w:sz w:val="24"/>
                <w:szCs w:val="24"/>
                <w:lang w:eastAsia="es-MX"/>
              </w:rPr>
              <w:t xml:space="preserve">, pero cuyos sí están claramente definidos. </w:t>
            </w:r>
            <w:sdt>
              <w:sdtPr>
                <w:rPr>
                  <w:rFonts w:ascii="Times New Roman" w:hAnsi="Times New Roman" w:cs="Times New Roman"/>
                  <w:sz w:val="24"/>
                  <w:szCs w:val="24"/>
                  <w:lang w:eastAsia="es-MX"/>
                </w:rPr>
                <w:id w:val="-982690027"/>
                <w:citation/>
              </w:sdtPr>
              <w:sdtEndPr/>
              <w:sdtContent>
                <w:r w:rsidR="007E130D">
                  <w:rPr>
                    <w:rFonts w:ascii="Times New Roman" w:hAnsi="Times New Roman" w:cs="Times New Roman"/>
                    <w:sz w:val="24"/>
                    <w:szCs w:val="24"/>
                    <w:lang w:eastAsia="es-MX"/>
                  </w:rPr>
                  <w:fldChar w:fldCharType="begin"/>
                </w:r>
                <w:r w:rsidR="007E130D">
                  <w:rPr>
                    <w:rFonts w:ascii="Times New Roman" w:hAnsi="Times New Roman" w:cs="Times New Roman"/>
                    <w:sz w:val="24"/>
                    <w:szCs w:val="24"/>
                    <w:lang w:val="es-ES" w:eastAsia="es-MX"/>
                  </w:rPr>
                  <w:instrText xml:space="preserve"> CITATION Más08 \l 3082 </w:instrText>
                </w:r>
                <w:r w:rsidR="007E130D">
                  <w:rPr>
                    <w:rFonts w:ascii="Times New Roman" w:hAnsi="Times New Roman" w:cs="Times New Roman"/>
                    <w:sz w:val="24"/>
                    <w:szCs w:val="24"/>
                    <w:lang w:eastAsia="es-MX"/>
                  </w:rPr>
                  <w:fldChar w:fldCharType="separate"/>
                </w:r>
                <w:r w:rsidR="007E130D" w:rsidRPr="007E130D">
                  <w:rPr>
                    <w:rFonts w:ascii="Times New Roman" w:hAnsi="Times New Roman" w:cs="Times New Roman"/>
                    <w:noProof/>
                    <w:sz w:val="24"/>
                    <w:szCs w:val="24"/>
                    <w:lang w:val="es-ES" w:eastAsia="es-MX"/>
                  </w:rPr>
                  <w:t>(Educación, 2008)</w:t>
                </w:r>
                <w:r w:rsidR="007E130D">
                  <w:rPr>
                    <w:rFonts w:ascii="Times New Roman" w:hAnsi="Times New Roman" w:cs="Times New Roman"/>
                    <w:sz w:val="24"/>
                    <w:szCs w:val="24"/>
                    <w:lang w:eastAsia="es-MX"/>
                  </w:rPr>
                  <w:fldChar w:fldCharType="end"/>
                </w:r>
              </w:sdtContent>
            </w:sdt>
            <w:r w:rsidR="00C56944">
              <w:rPr>
                <w:rFonts w:ascii="Times New Roman" w:hAnsi="Times New Roman" w:cs="Times New Roman"/>
                <w:sz w:val="24"/>
                <w:szCs w:val="24"/>
                <w:lang w:eastAsia="es-MX"/>
              </w:rPr>
              <w:t>.</w:t>
            </w:r>
          </w:p>
          <w:p w14:paraId="17FC735F" w14:textId="77777777" w:rsidR="00610914" w:rsidRPr="00271E35" w:rsidRDefault="00610914" w:rsidP="00B32661">
            <w:pPr>
              <w:rPr>
                <w:rFonts w:ascii="Times New Roman" w:hAnsi="Times New Roman" w:cs="Times New Roman"/>
                <w:sz w:val="24"/>
                <w:szCs w:val="24"/>
                <w:lang w:eastAsia="es-MX"/>
              </w:rPr>
            </w:pPr>
          </w:p>
          <w:p w14:paraId="5534E0A1" w14:textId="77777777" w:rsidR="00197FA4" w:rsidRPr="00F050F8" w:rsidRDefault="00197FA4" w:rsidP="00032F31">
            <w:pPr>
              <w:jc w:val="both"/>
              <w:rPr>
                <w:rFonts w:ascii="Times New Roman" w:hAnsi="Times New Roman" w:cs="Times New Roman"/>
                <w:sz w:val="24"/>
                <w:szCs w:val="24"/>
              </w:rPr>
            </w:pPr>
          </w:p>
        </w:tc>
        <w:tc>
          <w:tcPr>
            <w:tcW w:w="3167" w:type="dxa"/>
          </w:tcPr>
          <w:p w14:paraId="594D4169" w14:textId="77777777" w:rsidR="00197FA4" w:rsidRDefault="0088772B" w:rsidP="00032F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Las entrevistas que se fueron realizando, tuvieron como finalidad </w:t>
            </w:r>
            <w:r w:rsidR="0044796C">
              <w:rPr>
                <w:rFonts w:ascii="Times New Roman" w:hAnsi="Times New Roman" w:cs="Times New Roman"/>
                <w:sz w:val="24"/>
                <w:szCs w:val="24"/>
              </w:rPr>
              <w:t>conocer</w:t>
            </w:r>
            <w:r w:rsidR="004F7B83">
              <w:rPr>
                <w:rFonts w:ascii="Times New Roman" w:hAnsi="Times New Roman" w:cs="Times New Roman"/>
                <w:sz w:val="24"/>
                <w:szCs w:val="24"/>
              </w:rPr>
              <w:t xml:space="preserve"> cómo se trabaja en el plantel y cómo sobrellevan las clases en línea</w:t>
            </w:r>
            <w:r w:rsidR="00DE1B5B">
              <w:rPr>
                <w:rFonts w:ascii="Times New Roman" w:hAnsi="Times New Roman" w:cs="Times New Roman"/>
                <w:sz w:val="24"/>
                <w:szCs w:val="24"/>
              </w:rPr>
              <w:t>, de igual modo</w:t>
            </w:r>
            <w:r w:rsidR="005B5F30">
              <w:rPr>
                <w:rFonts w:ascii="Times New Roman" w:hAnsi="Times New Roman" w:cs="Times New Roman"/>
                <w:sz w:val="24"/>
                <w:szCs w:val="24"/>
              </w:rPr>
              <w:t xml:space="preserve">, </w:t>
            </w:r>
            <w:r w:rsidR="00C51762">
              <w:rPr>
                <w:rFonts w:ascii="Times New Roman" w:hAnsi="Times New Roman" w:cs="Times New Roman"/>
                <w:sz w:val="24"/>
                <w:szCs w:val="24"/>
              </w:rPr>
              <w:t>la manera en la cual los docentes</w:t>
            </w:r>
            <w:r w:rsidR="00F2342B">
              <w:rPr>
                <w:rFonts w:ascii="Times New Roman" w:hAnsi="Times New Roman" w:cs="Times New Roman"/>
                <w:sz w:val="24"/>
                <w:szCs w:val="24"/>
              </w:rPr>
              <w:t xml:space="preserve"> y la función que cumple cada uno de ellos y todos los involucrados, ya sean docentes, maestros especialistas, personal administrativo y directivos.</w:t>
            </w:r>
            <w:r w:rsidR="003B7D83">
              <w:rPr>
                <w:rFonts w:ascii="Times New Roman" w:hAnsi="Times New Roman" w:cs="Times New Roman"/>
                <w:sz w:val="24"/>
                <w:szCs w:val="24"/>
              </w:rPr>
              <w:t xml:space="preserve"> </w:t>
            </w:r>
            <w:r w:rsidR="006E3472">
              <w:rPr>
                <w:rFonts w:ascii="Times New Roman" w:hAnsi="Times New Roman" w:cs="Times New Roman"/>
                <w:sz w:val="24"/>
                <w:szCs w:val="24"/>
              </w:rPr>
              <w:t xml:space="preserve">Gracias a las entrevistas que se hicieron de manera directa, obtuvimos </w:t>
            </w:r>
            <w:r w:rsidR="00EF40FC">
              <w:rPr>
                <w:rFonts w:ascii="Times New Roman" w:hAnsi="Times New Roman" w:cs="Times New Roman"/>
                <w:sz w:val="24"/>
                <w:szCs w:val="24"/>
              </w:rPr>
              <w:t>mucha información interesante</w:t>
            </w:r>
            <w:r w:rsidR="0082615E">
              <w:rPr>
                <w:rFonts w:ascii="Times New Roman" w:hAnsi="Times New Roman" w:cs="Times New Roman"/>
                <w:sz w:val="24"/>
                <w:szCs w:val="24"/>
              </w:rPr>
              <w:t xml:space="preserve">. Uno de los temas abordados fue el cómo es vivir cerca de una escuela, si existen </w:t>
            </w:r>
            <w:r w:rsidR="002959B5">
              <w:rPr>
                <w:rFonts w:ascii="Times New Roman" w:hAnsi="Times New Roman" w:cs="Times New Roman"/>
                <w:sz w:val="24"/>
                <w:szCs w:val="24"/>
              </w:rPr>
              <w:t>cierto tipo de inconvenientes</w:t>
            </w:r>
            <w:r w:rsidR="00A96E24">
              <w:rPr>
                <w:rFonts w:ascii="Times New Roman" w:hAnsi="Times New Roman" w:cs="Times New Roman"/>
                <w:sz w:val="24"/>
                <w:szCs w:val="24"/>
              </w:rPr>
              <w:t xml:space="preserve">. </w:t>
            </w:r>
            <w:r w:rsidR="00A96E24" w:rsidRPr="00A96E24">
              <w:rPr>
                <w:rFonts w:ascii="Times New Roman" w:hAnsi="Times New Roman" w:cs="Times New Roman"/>
                <w:sz w:val="24"/>
                <w:szCs w:val="24"/>
              </w:rPr>
              <w:t xml:space="preserve">Vivir cerca de un centro educativo no sólo garantiza a nuestros hijos una educación de calidad, sino que estimula su desarrollo cognitivo en un </w:t>
            </w:r>
            <w:r w:rsidR="00A96E24" w:rsidRPr="00A96E24">
              <w:rPr>
                <w:rFonts w:ascii="Times New Roman" w:hAnsi="Times New Roman" w:cs="Times New Roman"/>
                <w:sz w:val="24"/>
                <w:szCs w:val="24"/>
              </w:rPr>
              <w:lastRenderedPageBreak/>
              <w:t>ambiente seguro y controlado. Además, fomenta la convivencia entre padres e hijos y permite crear vínculos más fuertes entre las familias y la comunidad educativa.</w:t>
            </w:r>
            <w:r w:rsidR="009F6F74">
              <w:rPr>
                <w:rFonts w:ascii="Times New Roman" w:hAnsi="Times New Roman" w:cs="Times New Roman"/>
                <w:sz w:val="24"/>
                <w:szCs w:val="24"/>
              </w:rPr>
              <w:t xml:space="preserve"> A lo que los habitantes nos dicen que el vivir cerca de un jar</w:t>
            </w:r>
            <w:r w:rsidR="0029630B">
              <w:rPr>
                <w:rFonts w:ascii="Times New Roman" w:hAnsi="Times New Roman" w:cs="Times New Roman"/>
                <w:sz w:val="24"/>
                <w:szCs w:val="24"/>
              </w:rPr>
              <w:t>d</w:t>
            </w:r>
            <w:r w:rsidR="009F6F74">
              <w:rPr>
                <w:rFonts w:ascii="Times New Roman" w:hAnsi="Times New Roman" w:cs="Times New Roman"/>
                <w:sz w:val="24"/>
                <w:szCs w:val="24"/>
              </w:rPr>
              <w:t>ín de preescolar no tiene nada de</w:t>
            </w:r>
            <w:r w:rsidR="0029630B">
              <w:rPr>
                <w:rFonts w:ascii="Times New Roman" w:hAnsi="Times New Roman" w:cs="Times New Roman"/>
                <w:sz w:val="24"/>
                <w:szCs w:val="24"/>
              </w:rPr>
              <w:t xml:space="preserve"> malo, al contrario, tiene muchas ventajas ya que pueden </w:t>
            </w:r>
            <w:r w:rsidR="00972E41">
              <w:rPr>
                <w:rFonts w:ascii="Times New Roman" w:hAnsi="Times New Roman" w:cs="Times New Roman"/>
                <w:sz w:val="24"/>
                <w:szCs w:val="24"/>
              </w:rPr>
              <w:t xml:space="preserve">inscribir a sus familiares cerca </w:t>
            </w:r>
            <w:proofErr w:type="gramStart"/>
            <w:r w:rsidR="00972E41">
              <w:rPr>
                <w:rFonts w:ascii="Times New Roman" w:hAnsi="Times New Roman" w:cs="Times New Roman"/>
                <w:sz w:val="24"/>
                <w:szCs w:val="24"/>
              </w:rPr>
              <w:t>y</w:t>
            </w:r>
            <w:proofErr w:type="gramEnd"/>
            <w:r w:rsidR="00972E41">
              <w:rPr>
                <w:rFonts w:ascii="Times New Roman" w:hAnsi="Times New Roman" w:cs="Times New Roman"/>
                <w:sz w:val="24"/>
                <w:szCs w:val="24"/>
              </w:rPr>
              <w:t xml:space="preserve"> además, les divierte escuchar las risas de los niños y verlos bailar.</w:t>
            </w:r>
          </w:p>
          <w:p w14:paraId="1FB1DD60" w14:textId="31B6FB20" w:rsidR="009907E8" w:rsidRPr="009907E8" w:rsidRDefault="009B3C55" w:rsidP="009907E8">
            <w:pPr>
              <w:jc w:val="both"/>
              <w:rPr>
                <w:rFonts w:ascii="Times New Roman" w:hAnsi="Times New Roman" w:cs="Times New Roman"/>
                <w:sz w:val="24"/>
                <w:szCs w:val="24"/>
              </w:rPr>
            </w:pPr>
            <w:r>
              <w:rPr>
                <w:rFonts w:ascii="Times New Roman" w:hAnsi="Times New Roman" w:cs="Times New Roman"/>
                <w:sz w:val="24"/>
                <w:szCs w:val="24"/>
              </w:rPr>
              <w:t xml:space="preserve">Otro punto muy importante del cuál se habló y fue en la entrevista indirecta, la cual se realizó a la directora </w:t>
            </w:r>
            <w:r w:rsidR="008423FD">
              <w:rPr>
                <w:rFonts w:ascii="Times New Roman" w:hAnsi="Times New Roman" w:cs="Times New Roman"/>
                <w:sz w:val="24"/>
                <w:szCs w:val="24"/>
              </w:rPr>
              <w:t xml:space="preserve">y el tema tratado fue sobre el covid-19. </w:t>
            </w:r>
            <w:r w:rsidR="009907E8" w:rsidRPr="009907E8">
              <w:rPr>
                <w:rFonts w:ascii="Times New Roman" w:hAnsi="Times New Roman" w:cs="Times New Roman"/>
                <w:sz w:val="24"/>
                <w:szCs w:val="24"/>
              </w:rPr>
              <w:t xml:space="preserve">La COVID-19 afecta de distintas maneras en función de cada persona. La mayoría de las personas que se contagian presentan síntomas de intensidad leve o moderada, y se recuperan sin necesidad de hospitalización. </w:t>
            </w:r>
            <w:sdt>
              <w:sdtPr>
                <w:rPr>
                  <w:rFonts w:ascii="Times New Roman" w:hAnsi="Times New Roman" w:cs="Times New Roman"/>
                  <w:sz w:val="24"/>
                  <w:szCs w:val="24"/>
                </w:rPr>
                <w:id w:val="-688515449"/>
                <w:citation/>
              </w:sdtPr>
              <w:sdtContent>
                <w:r w:rsidR="009907E8" w:rsidRPr="009907E8">
                  <w:rPr>
                    <w:rFonts w:ascii="Times New Roman" w:hAnsi="Times New Roman" w:cs="Times New Roman"/>
                    <w:sz w:val="24"/>
                    <w:szCs w:val="24"/>
                  </w:rPr>
                  <w:fldChar w:fldCharType="begin"/>
                </w:r>
                <w:r w:rsidR="009907E8" w:rsidRPr="009907E8">
                  <w:rPr>
                    <w:rFonts w:ascii="Times New Roman" w:hAnsi="Times New Roman" w:cs="Times New Roman"/>
                    <w:sz w:val="24"/>
                    <w:szCs w:val="24"/>
                    <w:lang w:val="es-ES"/>
                  </w:rPr>
                  <w:instrText xml:space="preserve"> CITATION Cor20 \l 3082 </w:instrText>
                </w:r>
                <w:r w:rsidR="009907E8" w:rsidRPr="009907E8">
                  <w:rPr>
                    <w:rFonts w:ascii="Times New Roman" w:hAnsi="Times New Roman" w:cs="Times New Roman"/>
                    <w:sz w:val="24"/>
                    <w:szCs w:val="24"/>
                  </w:rPr>
                  <w:fldChar w:fldCharType="separate"/>
                </w:r>
                <w:r w:rsidR="009907E8" w:rsidRPr="009907E8">
                  <w:rPr>
                    <w:rFonts w:ascii="Times New Roman" w:hAnsi="Times New Roman" w:cs="Times New Roman"/>
                    <w:sz w:val="24"/>
                    <w:szCs w:val="24"/>
                    <w:lang w:val="es-ES"/>
                  </w:rPr>
                  <w:t>(Coronavirus, 2020)</w:t>
                </w:r>
                <w:r w:rsidR="009907E8" w:rsidRPr="009907E8">
                  <w:rPr>
                    <w:rFonts w:ascii="Times New Roman" w:hAnsi="Times New Roman" w:cs="Times New Roman"/>
                    <w:sz w:val="24"/>
                    <w:szCs w:val="24"/>
                  </w:rPr>
                  <w:fldChar w:fldCharType="end"/>
                </w:r>
              </w:sdtContent>
            </w:sdt>
            <w:r w:rsidR="00320DC9">
              <w:rPr>
                <w:rFonts w:ascii="Times New Roman" w:hAnsi="Times New Roman" w:cs="Times New Roman"/>
                <w:sz w:val="24"/>
                <w:szCs w:val="24"/>
              </w:rPr>
              <w:t xml:space="preserve">. </w:t>
            </w:r>
            <w:r w:rsidR="00C84C0C">
              <w:rPr>
                <w:rFonts w:ascii="Times New Roman" w:hAnsi="Times New Roman" w:cs="Times New Roman"/>
                <w:sz w:val="24"/>
                <w:szCs w:val="24"/>
              </w:rPr>
              <w:t xml:space="preserve">La enseñanza en casa es un poco </w:t>
            </w:r>
            <w:proofErr w:type="gramStart"/>
            <w:r w:rsidR="00C84C0C">
              <w:rPr>
                <w:rFonts w:ascii="Times New Roman" w:hAnsi="Times New Roman" w:cs="Times New Roman"/>
                <w:sz w:val="24"/>
                <w:szCs w:val="24"/>
              </w:rPr>
              <w:t>complicado</w:t>
            </w:r>
            <w:proofErr w:type="gramEnd"/>
            <w:r w:rsidR="0018373F">
              <w:rPr>
                <w:rFonts w:ascii="Times New Roman" w:hAnsi="Times New Roman" w:cs="Times New Roman"/>
                <w:sz w:val="24"/>
                <w:szCs w:val="24"/>
              </w:rPr>
              <w:t>, sin embargo cada persona pone de su parte para salir adelante y poder adquirir el conocimiento.</w:t>
            </w:r>
          </w:p>
          <w:p w14:paraId="689A566E" w14:textId="05867529" w:rsidR="009B3C55" w:rsidRPr="00F050F8" w:rsidRDefault="009B3C55" w:rsidP="00032F31">
            <w:pPr>
              <w:jc w:val="both"/>
              <w:rPr>
                <w:rFonts w:ascii="Times New Roman" w:hAnsi="Times New Roman" w:cs="Times New Roman"/>
                <w:sz w:val="24"/>
                <w:szCs w:val="24"/>
              </w:rPr>
            </w:pPr>
          </w:p>
        </w:tc>
        <w:tc>
          <w:tcPr>
            <w:tcW w:w="3167" w:type="dxa"/>
          </w:tcPr>
          <w:p w14:paraId="4877B9E2" w14:textId="77777777" w:rsidR="00512BF3" w:rsidRPr="00891CD3" w:rsidRDefault="00512BF3" w:rsidP="00512BF3">
            <w:pPr>
              <w:rPr>
                <w:rFonts w:ascii="Times New Roman" w:hAnsi="Times New Roman" w:cs="Times New Roman"/>
                <w:sz w:val="24"/>
                <w:szCs w:val="24"/>
              </w:rPr>
            </w:pPr>
            <w:r>
              <w:rPr>
                <w:rFonts w:ascii="Times New Roman" w:hAnsi="Times New Roman" w:cs="Times New Roman"/>
                <w:sz w:val="24"/>
                <w:szCs w:val="24"/>
                <w:lang w:val="es-ES"/>
              </w:rPr>
              <w:lastRenderedPageBreak/>
              <w:t>D</w:t>
            </w:r>
            <w:r w:rsidRPr="00891CD3">
              <w:rPr>
                <w:rFonts w:ascii="Times New Roman" w:hAnsi="Times New Roman" w:cs="Times New Roman"/>
                <w:sz w:val="24"/>
                <w:szCs w:val="24"/>
                <w:lang w:val="es-ES"/>
              </w:rPr>
              <w:t>irectivo</w:t>
            </w:r>
            <w:r>
              <w:rPr>
                <w:rFonts w:ascii="Times New Roman" w:hAnsi="Times New Roman" w:cs="Times New Roman"/>
                <w:sz w:val="24"/>
                <w:szCs w:val="24"/>
                <w:lang w:val="es-ES"/>
              </w:rPr>
              <w:t xml:space="preserve">: Su papel es </w:t>
            </w:r>
            <w:r>
              <w:rPr>
                <w:rFonts w:ascii="Times New Roman" w:hAnsi="Times New Roman" w:cs="Times New Roman"/>
                <w:sz w:val="24"/>
                <w:szCs w:val="24"/>
              </w:rPr>
              <w:t>el c</w:t>
            </w:r>
            <w:r w:rsidRPr="005E4E5D">
              <w:rPr>
                <w:rFonts w:ascii="Times New Roman" w:hAnsi="Times New Roman" w:cs="Times New Roman"/>
                <w:sz w:val="24"/>
                <w:szCs w:val="24"/>
              </w:rPr>
              <w:t>ontrola</w:t>
            </w:r>
            <w:r>
              <w:rPr>
                <w:rFonts w:ascii="Times New Roman" w:hAnsi="Times New Roman" w:cs="Times New Roman"/>
                <w:sz w:val="24"/>
                <w:szCs w:val="24"/>
              </w:rPr>
              <w:t>r</w:t>
            </w:r>
            <w:r w:rsidRPr="005E4E5D">
              <w:rPr>
                <w:rFonts w:ascii="Times New Roman" w:hAnsi="Times New Roman" w:cs="Times New Roman"/>
                <w:sz w:val="24"/>
                <w:szCs w:val="24"/>
              </w:rPr>
              <w:t>, eval</w:t>
            </w:r>
            <w:r>
              <w:rPr>
                <w:rFonts w:ascii="Times New Roman" w:hAnsi="Times New Roman" w:cs="Times New Roman"/>
                <w:sz w:val="24"/>
                <w:szCs w:val="24"/>
              </w:rPr>
              <w:t>u</w:t>
            </w:r>
            <w:r w:rsidRPr="005E4E5D">
              <w:rPr>
                <w:rFonts w:ascii="Times New Roman" w:hAnsi="Times New Roman" w:cs="Times New Roman"/>
                <w:sz w:val="24"/>
                <w:szCs w:val="24"/>
              </w:rPr>
              <w:t>a</w:t>
            </w:r>
            <w:r>
              <w:rPr>
                <w:rFonts w:ascii="Times New Roman" w:hAnsi="Times New Roman" w:cs="Times New Roman"/>
                <w:sz w:val="24"/>
                <w:szCs w:val="24"/>
              </w:rPr>
              <w:t>r</w:t>
            </w:r>
            <w:r w:rsidRPr="005E4E5D">
              <w:rPr>
                <w:rFonts w:ascii="Times New Roman" w:hAnsi="Times New Roman" w:cs="Times New Roman"/>
                <w:sz w:val="24"/>
                <w:szCs w:val="24"/>
              </w:rPr>
              <w:t xml:space="preserve"> y aprueba programas de actividades especiales, complementarias, recreativas, deportivas y culturales</w:t>
            </w:r>
          </w:p>
          <w:p w14:paraId="34230179" w14:textId="77777777" w:rsidR="00512BF3" w:rsidRPr="00891CD3" w:rsidRDefault="00512BF3" w:rsidP="00512BF3">
            <w:pPr>
              <w:rPr>
                <w:rFonts w:ascii="Times New Roman" w:hAnsi="Times New Roman" w:cs="Times New Roman"/>
                <w:sz w:val="24"/>
                <w:szCs w:val="24"/>
              </w:rPr>
            </w:pPr>
            <w:r>
              <w:rPr>
                <w:rFonts w:ascii="Times New Roman" w:hAnsi="Times New Roman" w:cs="Times New Roman"/>
                <w:sz w:val="24"/>
                <w:szCs w:val="24"/>
                <w:lang w:val="es-ES"/>
              </w:rPr>
              <w:t>D</w:t>
            </w:r>
            <w:r w:rsidRPr="00891CD3">
              <w:rPr>
                <w:rFonts w:ascii="Times New Roman" w:hAnsi="Times New Roman" w:cs="Times New Roman"/>
                <w:sz w:val="24"/>
                <w:szCs w:val="24"/>
                <w:lang w:val="es-ES"/>
              </w:rPr>
              <w:t xml:space="preserve">ocentes de </w:t>
            </w:r>
            <w:proofErr w:type="spellStart"/>
            <w:r w:rsidRPr="00891CD3">
              <w:rPr>
                <w:rFonts w:ascii="Times New Roman" w:hAnsi="Times New Roman" w:cs="Times New Roman"/>
                <w:sz w:val="24"/>
                <w:szCs w:val="24"/>
                <w:lang w:val="es-ES"/>
              </w:rPr>
              <w:t>edc</w:t>
            </w:r>
            <w:proofErr w:type="spellEnd"/>
            <w:r w:rsidRPr="00891CD3">
              <w:rPr>
                <w:rFonts w:ascii="Times New Roman" w:hAnsi="Times New Roman" w:cs="Times New Roman"/>
                <w:sz w:val="24"/>
                <w:szCs w:val="24"/>
                <w:lang w:val="es-ES"/>
              </w:rPr>
              <w:t>. Preescolar</w:t>
            </w:r>
            <w:r>
              <w:rPr>
                <w:rFonts w:ascii="Times New Roman" w:hAnsi="Times New Roman" w:cs="Times New Roman"/>
                <w:sz w:val="24"/>
                <w:szCs w:val="24"/>
                <w:lang w:val="es-ES"/>
              </w:rPr>
              <w:t xml:space="preserve">: </w:t>
            </w:r>
            <w:r w:rsidRPr="001C38EB">
              <w:rPr>
                <w:rFonts w:ascii="Times New Roman" w:hAnsi="Times New Roman" w:cs="Times New Roman"/>
                <w:sz w:val="24"/>
                <w:szCs w:val="24"/>
              </w:rPr>
              <w:t>El papel del educador en la Educación Preescolar o Inicial consiste en lograr que el niño y la niña aprendan y logren su desarrollo integral.</w:t>
            </w:r>
          </w:p>
          <w:p w14:paraId="3DFC47CA" w14:textId="77777777" w:rsidR="00512BF3" w:rsidRPr="00891CD3" w:rsidRDefault="00512BF3" w:rsidP="00512BF3">
            <w:pPr>
              <w:rPr>
                <w:rFonts w:ascii="Times New Roman" w:hAnsi="Times New Roman" w:cs="Times New Roman"/>
                <w:sz w:val="24"/>
                <w:szCs w:val="24"/>
              </w:rPr>
            </w:pPr>
            <w:r>
              <w:rPr>
                <w:rFonts w:ascii="Times New Roman" w:hAnsi="Times New Roman" w:cs="Times New Roman"/>
                <w:sz w:val="24"/>
                <w:szCs w:val="24"/>
                <w:lang w:val="es-ES"/>
              </w:rPr>
              <w:t>D</w:t>
            </w:r>
            <w:r w:rsidRPr="00891CD3">
              <w:rPr>
                <w:rFonts w:ascii="Times New Roman" w:hAnsi="Times New Roman" w:cs="Times New Roman"/>
                <w:sz w:val="24"/>
                <w:szCs w:val="24"/>
                <w:lang w:val="es-ES"/>
              </w:rPr>
              <w:t xml:space="preserve">ocente de </w:t>
            </w:r>
            <w:proofErr w:type="spellStart"/>
            <w:r w:rsidRPr="00891CD3">
              <w:rPr>
                <w:rFonts w:ascii="Times New Roman" w:hAnsi="Times New Roman" w:cs="Times New Roman"/>
                <w:sz w:val="24"/>
                <w:szCs w:val="24"/>
                <w:lang w:val="es-ES"/>
              </w:rPr>
              <w:t>edc</w:t>
            </w:r>
            <w:proofErr w:type="spellEnd"/>
            <w:r w:rsidRPr="00891CD3">
              <w:rPr>
                <w:rFonts w:ascii="Times New Roman" w:hAnsi="Times New Roman" w:cs="Times New Roman"/>
                <w:sz w:val="24"/>
                <w:szCs w:val="24"/>
                <w:lang w:val="es-ES"/>
              </w:rPr>
              <w:t>. Física</w:t>
            </w:r>
            <w:r>
              <w:rPr>
                <w:rFonts w:ascii="Times New Roman" w:hAnsi="Times New Roman" w:cs="Times New Roman"/>
                <w:sz w:val="24"/>
                <w:szCs w:val="24"/>
                <w:lang w:val="es-ES"/>
              </w:rPr>
              <w:t>: Se encarga de los trabajos físicos de todos los niños</w:t>
            </w:r>
          </w:p>
          <w:p w14:paraId="125AD924" w14:textId="77777777" w:rsidR="00512BF3" w:rsidRPr="00891CD3" w:rsidRDefault="00512BF3" w:rsidP="00512BF3">
            <w:pPr>
              <w:rPr>
                <w:rFonts w:ascii="Times New Roman" w:hAnsi="Times New Roman" w:cs="Times New Roman"/>
                <w:sz w:val="24"/>
                <w:szCs w:val="24"/>
              </w:rPr>
            </w:pPr>
            <w:r>
              <w:rPr>
                <w:rFonts w:ascii="Times New Roman" w:hAnsi="Times New Roman" w:cs="Times New Roman"/>
                <w:sz w:val="24"/>
                <w:szCs w:val="24"/>
                <w:lang w:val="es-ES"/>
              </w:rPr>
              <w:t>D</w:t>
            </w:r>
            <w:r w:rsidRPr="00891CD3">
              <w:rPr>
                <w:rFonts w:ascii="Times New Roman" w:hAnsi="Times New Roman" w:cs="Times New Roman"/>
                <w:sz w:val="24"/>
                <w:szCs w:val="24"/>
                <w:lang w:val="es-ES"/>
              </w:rPr>
              <w:t>ocente de Música</w:t>
            </w:r>
            <w:r>
              <w:rPr>
                <w:rFonts w:ascii="Times New Roman" w:hAnsi="Times New Roman" w:cs="Times New Roman"/>
                <w:sz w:val="24"/>
                <w:szCs w:val="24"/>
                <w:lang w:val="es-ES"/>
              </w:rPr>
              <w:t>: Un maestro de música tiene su propia aula en el cual, se encarga de sacar los dotes artísticos y musicales de los niños.</w:t>
            </w:r>
          </w:p>
          <w:p w14:paraId="4248FBDE" w14:textId="77777777" w:rsidR="00512BF3" w:rsidRPr="00891CD3" w:rsidRDefault="00512BF3" w:rsidP="00512BF3">
            <w:pPr>
              <w:rPr>
                <w:rFonts w:ascii="Times New Roman" w:hAnsi="Times New Roman" w:cs="Times New Roman"/>
                <w:sz w:val="24"/>
                <w:szCs w:val="24"/>
              </w:rPr>
            </w:pPr>
            <w:r>
              <w:rPr>
                <w:rFonts w:ascii="Times New Roman" w:hAnsi="Times New Roman" w:cs="Times New Roman"/>
                <w:sz w:val="24"/>
                <w:szCs w:val="24"/>
                <w:lang w:val="es-ES"/>
              </w:rPr>
              <w:t>D</w:t>
            </w:r>
            <w:r w:rsidRPr="00891CD3">
              <w:rPr>
                <w:rFonts w:ascii="Times New Roman" w:hAnsi="Times New Roman" w:cs="Times New Roman"/>
                <w:sz w:val="24"/>
                <w:szCs w:val="24"/>
                <w:lang w:val="es-ES"/>
              </w:rPr>
              <w:t xml:space="preserve">ocente de </w:t>
            </w:r>
            <w:proofErr w:type="spellStart"/>
            <w:r w:rsidRPr="00891CD3">
              <w:rPr>
                <w:rFonts w:ascii="Times New Roman" w:hAnsi="Times New Roman" w:cs="Times New Roman"/>
                <w:sz w:val="24"/>
                <w:szCs w:val="24"/>
                <w:lang w:val="es-ES"/>
              </w:rPr>
              <w:t>edc</w:t>
            </w:r>
            <w:proofErr w:type="spellEnd"/>
            <w:r w:rsidRPr="00891CD3">
              <w:rPr>
                <w:rFonts w:ascii="Times New Roman" w:hAnsi="Times New Roman" w:cs="Times New Roman"/>
                <w:sz w:val="24"/>
                <w:szCs w:val="24"/>
                <w:lang w:val="es-ES"/>
              </w:rPr>
              <w:t>. Especial Pedagogía</w:t>
            </w:r>
            <w:r>
              <w:rPr>
                <w:rFonts w:ascii="Times New Roman" w:hAnsi="Times New Roman" w:cs="Times New Roman"/>
                <w:sz w:val="24"/>
                <w:szCs w:val="24"/>
                <w:lang w:val="es-ES"/>
              </w:rPr>
              <w:t xml:space="preserve">: Es un apoyo para </w:t>
            </w:r>
            <w:r>
              <w:rPr>
                <w:rFonts w:ascii="Times New Roman" w:hAnsi="Times New Roman" w:cs="Times New Roman"/>
                <w:sz w:val="24"/>
                <w:szCs w:val="24"/>
                <w:lang w:val="es-ES"/>
              </w:rPr>
              <w:lastRenderedPageBreak/>
              <w:t>los niños con alguna discapacidad de aprendizaje.</w:t>
            </w:r>
          </w:p>
          <w:p w14:paraId="04F3398F" w14:textId="77777777" w:rsidR="00512BF3" w:rsidRPr="00891CD3" w:rsidRDefault="00512BF3" w:rsidP="00512BF3">
            <w:pPr>
              <w:rPr>
                <w:rFonts w:ascii="Times New Roman" w:hAnsi="Times New Roman" w:cs="Times New Roman"/>
                <w:sz w:val="24"/>
                <w:szCs w:val="24"/>
              </w:rPr>
            </w:pPr>
            <w:r>
              <w:rPr>
                <w:rFonts w:ascii="Times New Roman" w:hAnsi="Times New Roman" w:cs="Times New Roman"/>
                <w:sz w:val="24"/>
                <w:szCs w:val="24"/>
                <w:lang w:val="es-ES"/>
              </w:rPr>
              <w:t>D</w:t>
            </w:r>
            <w:r w:rsidRPr="00891CD3">
              <w:rPr>
                <w:rFonts w:ascii="Times New Roman" w:hAnsi="Times New Roman" w:cs="Times New Roman"/>
                <w:sz w:val="24"/>
                <w:szCs w:val="24"/>
                <w:lang w:val="es-ES"/>
              </w:rPr>
              <w:t xml:space="preserve">ocente de </w:t>
            </w:r>
            <w:proofErr w:type="spellStart"/>
            <w:r w:rsidRPr="00891CD3">
              <w:rPr>
                <w:rFonts w:ascii="Times New Roman" w:hAnsi="Times New Roman" w:cs="Times New Roman"/>
                <w:sz w:val="24"/>
                <w:szCs w:val="24"/>
                <w:lang w:val="es-ES"/>
              </w:rPr>
              <w:t>edc</w:t>
            </w:r>
            <w:proofErr w:type="spellEnd"/>
            <w:r w:rsidRPr="00891CD3">
              <w:rPr>
                <w:rFonts w:ascii="Times New Roman" w:hAnsi="Times New Roman" w:cs="Times New Roman"/>
                <w:sz w:val="24"/>
                <w:szCs w:val="24"/>
                <w:lang w:val="es-ES"/>
              </w:rPr>
              <w:t>. Especial lenguaje</w:t>
            </w:r>
            <w:r>
              <w:rPr>
                <w:rFonts w:ascii="Times New Roman" w:hAnsi="Times New Roman" w:cs="Times New Roman"/>
                <w:sz w:val="24"/>
                <w:szCs w:val="24"/>
                <w:lang w:val="es-ES"/>
              </w:rPr>
              <w:t>: Se focaliza en únicamente enfocarse en problemas de lenguaje o comunicación.</w:t>
            </w:r>
          </w:p>
          <w:p w14:paraId="01F3E87D" w14:textId="77777777" w:rsidR="00512BF3" w:rsidRPr="00891CD3" w:rsidRDefault="00512BF3" w:rsidP="00512BF3">
            <w:pPr>
              <w:rPr>
                <w:rFonts w:ascii="Times New Roman" w:hAnsi="Times New Roman" w:cs="Times New Roman"/>
                <w:sz w:val="24"/>
                <w:szCs w:val="24"/>
              </w:rPr>
            </w:pPr>
            <w:r>
              <w:rPr>
                <w:rFonts w:ascii="Times New Roman" w:hAnsi="Times New Roman" w:cs="Times New Roman"/>
                <w:sz w:val="24"/>
                <w:szCs w:val="24"/>
                <w:lang w:val="es-ES"/>
              </w:rPr>
              <w:t>Docente de p</w:t>
            </w:r>
            <w:r w:rsidRPr="00891CD3">
              <w:rPr>
                <w:rFonts w:ascii="Times New Roman" w:hAnsi="Times New Roman" w:cs="Times New Roman"/>
                <w:sz w:val="24"/>
                <w:szCs w:val="24"/>
                <w:lang w:val="es-ES"/>
              </w:rPr>
              <w:t>sicóloga</w:t>
            </w:r>
            <w:r>
              <w:rPr>
                <w:rFonts w:ascii="Times New Roman" w:hAnsi="Times New Roman" w:cs="Times New Roman"/>
                <w:sz w:val="24"/>
                <w:szCs w:val="24"/>
                <w:lang w:val="es-ES"/>
              </w:rPr>
              <w:t>: Su papel es muy importante, brinda ayuda o puede detectar problemas en los niños.</w:t>
            </w:r>
          </w:p>
          <w:p w14:paraId="03F2AE8E" w14:textId="50E45EFD" w:rsidR="00D53C6B" w:rsidRPr="00F050F8" w:rsidRDefault="00A80193" w:rsidP="00032F31">
            <w:pPr>
              <w:jc w:val="both"/>
              <w:rPr>
                <w:rFonts w:ascii="Times New Roman" w:hAnsi="Times New Roman" w:cs="Times New Roman"/>
                <w:sz w:val="24"/>
                <w:szCs w:val="24"/>
              </w:rPr>
            </w:pPr>
            <w:r>
              <w:rPr>
                <w:rFonts w:ascii="Times New Roman" w:hAnsi="Times New Roman" w:cs="Times New Roman"/>
                <w:sz w:val="24"/>
                <w:szCs w:val="24"/>
              </w:rPr>
              <w:t xml:space="preserve">Padres de familia: </w:t>
            </w:r>
            <w:r w:rsidR="00125B08">
              <w:rPr>
                <w:rFonts w:ascii="Times New Roman" w:hAnsi="Times New Roman" w:cs="Times New Roman"/>
                <w:sz w:val="24"/>
                <w:szCs w:val="24"/>
              </w:rPr>
              <w:t>Se comprometen con la educación de sus hijos apoyándolos y dándoles una buena educación.</w:t>
            </w:r>
          </w:p>
        </w:tc>
      </w:tr>
    </w:tbl>
    <w:p w14:paraId="4831BD81" w14:textId="77777777" w:rsidR="00032F31" w:rsidRPr="00F050F8" w:rsidRDefault="00032F31" w:rsidP="00032F31">
      <w:pPr>
        <w:jc w:val="both"/>
        <w:rPr>
          <w:rFonts w:ascii="Times New Roman" w:hAnsi="Times New Roman" w:cs="Times New Roman"/>
          <w:sz w:val="24"/>
          <w:szCs w:val="24"/>
        </w:rPr>
      </w:pPr>
    </w:p>
    <w:sdt>
      <w:sdtPr>
        <w:rPr>
          <w:lang w:val="es-ES"/>
        </w:rPr>
        <w:id w:val="120629689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52CE2E35" w14:textId="25DCD567" w:rsidR="00125B08" w:rsidRDefault="00125B08">
          <w:pPr>
            <w:pStyle w:val="Ttulo1"/>
          </w:pPr>
          <w:r>
            <w:rPr>
              <w:lang w:val="es-ES"/>
            </w:rPr>
            <w:t>Bibliografía</w:t>
          </w:r>
        </w:p>
        <w:sdt>
          <w:sdtPr>
            <w:id w:val="111145805"/>
            <w:bibliography/>
          </w:sdtPr>
          <w:sdtContent>
            <w:p w14:paraId="01C6BA91" w14:textId="77777777" w:rsidR="00125B08" w:rsidRDefault="00125B08" w:rsidP="00125B0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Educación, M. e. (2008). </w:t>
              </w:r>
              <w:r>
                <w:rPr>
                  <w:i/>
                  <w:iCs/>
                  <w:noProof/>
                  <w:lang w:val="es-ES"/>
                </w:rPr>
                <w:t>Modalidades de la entrevista.</w:t>
              </w:r>
              <w:r>
                <w:rPr>
                  <w:noProof/>
                  <w:lang w:val="es-ES"/>
                </w:rPr>
                <w:t xml:space="preserve"> </w:t>
              </w:r>
            </w:p>
            <w:p w14:paraId="3FEFF955" w14:textId="77777777" w:rsidR="00125B08" w:rsidRDefault="00125B08" w:rsidP="00125B08">
              <w:pPr>
                <w:pStyle w:val="Bibliografa"/>
                <w:ind w:left="720" w:hanging="720"/>
                <w:rPr>
                  <w:noProof/>
                  <w:lang w:val="es-ES"/>
                </w:rPr>
              </w:pPr>
              <w:r>
                <w:rPr>
                  <w:noProof/>
                  <w:lang w:val="es-ES"/>
                </w:rPr>
                <w:t xml:space="preserve">GARCÍA PÉREZ, F. (2017). </w:t>
              </w:r>
              <w:r>
                <w:rPr>
                  <w:i/>
                  <w:iCs/>
                  <w:noProof/>
                  <w:lang w:val="es-ES"/>
                </w:rPr>
                <w:t>El medio urbano en la educación secundaria obligatoria.</w:t>
              </w:r>
              <w:r>
                <w:rPr>
                  <w:noProof/>
                  <w:lang w:val="es-ES"/>
                </w:rPr>
                <w:t xml:space="preserve"> </w:t>
              </w:r>
            </w:p>
            <w:p w14:paraId="743D159C" w14:textId="77777777" w:rsidR="00125B08" w:rsidRDefault="00125B08" w:rsidP="00125B08">
              <w:pPr>
                <w:pStyle w:val="Bibliografa"/>
                <w:ind w:left="720" w:hanging="720"/>
                <w:rPr>
                  <w:noProof/>
                  <w:lang w:val="es-ES"/>
                </w:rPr>
              </w:pPr>
              <w:r>
                <w:rPr>
                  <w:noProof/>
                  <w:lang w:val="es-ES"/>
                </w:rPr>
                <w:t xml:space="preserve">Seymour. (199). </w:t>
              </w:r>
              <w:r>
                <w:rPr>
                  <w:i/>
                  <w:iCs/>
                  <w:noProof/>
                  <w:lang w:val="es-ES"/>
                </w:rPr>
                <w:t>HABILIDADES COMUNICATIVAS DEL LÍDER EN UNIVERSIDADES PRIVADAS Y SU RELACIÓN.</w:t>
              </w:r>
              <w:r>
                <w:rPr>
                  <w:noProof/>
                  <w:lang w:val="es-ES"/>
                </w:rPr>
                <w:t xml:space="preserve"> </w:t>
              </w:r>
            </w:p>
            <w:p w14:paraId="6672E972" w14:textId="77777777" w:rsidR="00125B08" w:rsidRDefault="00125B08" w:rsidP="00125B08">
              <w:pPr>
                <w:pStyle w:val="Bibliografa"/>
                <w:ind w:left="720" w:hanging="720"/>
                <w:rPr>
                  <w:noProof/>
                  <w:lang w:val="es-ES"/>
                </w:rPr>
              </w:pPr>
              <w:r>
                <w:rPr>
                  <w:noProof/>
                  <w:lang w:val="es-ES"/>
                </w:rPr>
                <w:t xml:space="preserve">Seymour. (1999). </w:t>
              </w:r>
              <w:r>
                <w:rPr>
                  <w:i/>
                  <w:iCs/>
                  <w:noProof/>
                  <w:lang w:val="es-ES"/>
                </w:rPr>
                <w:t>HABILIDADES COMUNICATIVAS DEL LÍDER EN UNIVERSIDADES PRIVADAS Y SU RELACIÓN.</w:t>
              </w:r>
              <w:r>
                <w:rPr>
                  <w:noProof/>
                  <w:lang w:val="es-ES"/>
                </w:rPr>
                <w:t xml:space="preserve"> </w:t>
              </w:r>
            </w:p>
            <w:p w14:paraId="6172AA48" w14:textId="77777777" w:rsidR="00125B08" w:rsidRDefault="00125B08" w:rsidP="00125B08">
              <w:pPr>
                <w:pStyle w:val="Bibliografa"/>
                <w:ind w:left="720" w:hanging="720"/>
                <w:rPr>
                  <w:noProof/>
                  <w:lang w:val="es-ES"/>
                </w:rPr>
              </w:pPr>
              <w:r>
                <w:rPr>
                  <w:noProof/>
                  <w:lang w:val="es-ES"/>
                </w:rPr>
                <w:t xml:space="preserve">Torrecilla, J. M. (2004). </w:t>
              </w:r>
              <w:r>
                <w:rPr>
                  <w:i/>
                  <w:iCs/>
                  <w:noProof/>
                  <w:lang w:val="es-ES"/>
                </w:rPr>
                <w:t>Máster en Tecnologías de la Información y la Comunicación en Educación.</w:t>
              </w:r>
              <w:r>
                <w:rPr>
                  <w:noProof/>
                  <w:lang w:val="es-ES"/>
                </w:rPr>
                <w:t xml:space="preserve"> </w:t>
              </w:r>
            </w:p>
            <w:p w14:paraId="4ACF78C7" w14:textId="4874047C" w:rsidR="00125B08" w:rsidRDefault="00125B08" w:rsidP="00125B08">
              <w:r>
                <w:rPr>
                  <w:b/>
                  <w:bCs/>
                </w:rPr>
                <w:fldChar w:fldCharType="end"/>
              </w:r>
            </w:p>
          </w:sdtContent>
        </w:sdt>
      </w:sdtContent>
    </w:sdt>
    <w:p w14:paraId="1EB23DE8" w14:textId="17772EC3" w:rsidR="007E39CE" w:rsidRPr="00032F31" w:rsidRDefault="007E39CE" w:rsidP="00032F31"/>
    <w:sectPr w:rsidR="007E39CE" w:rsidRPr="00032F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A270A"/>
    <w:multiLevelType w:val="hybridMultilevel"/>
    <w:tmpl w:val="D3E81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31"/>
    <w:rsid w:val="00032F31"/>
    <w:rsid w:val="00071DEA"/>
    <w:rsid w:val="000F0FF2"/>
    <w:rsid w:val="001134D6"/>
    <w:rsid w:val="0011423C"/>
    <w:rsid w:val="00125B08"/>
    <w:rsid w:val="0018373F"/>
    <w:rsid w:val="00190EE6"/>
    <w:rsid w:val="00197FA4"/>
    <w:rsid w:val="001A76D5"/>
    <w:rsid w:val="001C76E3"/>
    <w:rsid w:val="0026148E"/>
    <w:rsid w:val="002860CF"/>
    <w:rsid w:val="002959B5"/>
    <w:rsid w:val="0029630B"/>
    <w:rsid w:val="002B0DDE"/>
    <w:rsid w:val="00320DC9"/>
    <w:rsid w:val="00364810"/>
    <w:rsid w:val="00383C29"/>
    <w:rsid w:val="003B7D83"/>
    <w:rsid w:val="003E7DE4"/>
    <w:rsid w:val="00436A94"/>
    <w:rsid w:val="0044796C"/>
    <w:rsid w:val="004527A7"/>
    <w:rsid w:val="004B0460"/>
    <w:rsid w:val="004F223B"/>
    <w:rsid w:val="004F7B83"/>
    <w:rsid w:val="00504853"/>
    <w:rsid w:val="00512BF3"/>
    <w:rsid w:val="005B5F30"/>
    <w:rsid w:val="00610914"/>
    <w:rsid w:val="0068370E"/>
    <w:rsid w:val="0069364F"/>
    <w:rsid w:val="006A5B89"/>
    <w:rsid w:val="006D60A6"/>
    <w:rsid w:val="006E017F"/>
    <w:rsid w:val="006E3472"/>
    <w:rsid w:val="007513A1"/>
    <w:rsid w:val="00772CC0"/>
    <w:rsid w:val="007821B6"/>
    <w:rsid w:val="00793909"/>
    <w:rsid w:val="007C74E2"/>
    <w:rsid w:val="007E062C"/>
    <w:rsid w:val="007E130D"/>
    <w:rsid w:val="007E39CE"/>
    <w:rsid w:val="0082615E"/>
    <w:rsid w:val="008423FD"/>
    <w:rsid w:val="008716D2"/>
    <w:rsid w:val="0088772B"/>
    <w:rsid w:val="008A0D58"/>
    <w:rsid w:val="0091161D"/>
    <w:rsid w:val="00923CEF"/>
    <w:rsid w:val="00972E41"/>
    <w:rsid w:val="00981B31"/>
    <w:rsid w:val="009907E8"/>
    <w:rsid w:val="009A7C19"/>
    <w:rsid w:val="009B3C55"/>
    <w:rsid w:val="009E7562"/>
    <w:rsid w:val="009F6F74"/>
    <w:rsid w:val="00A217D0"/>
    <w:rsid w:val="00A743A1"/>
    <w:rsid w:val="00A80193"/>
    <w:rsid w:val="00A96E24"/>
    <w:rsid w:val="00B3242C"/>
    <w:rsid w:val="00B32661"/>
    <w:rsid w:val="00B47143"/>
    <w:rsid w:val="00B6419E"/>
    <w:rsid w:val="00BB42CF"/>
    <w:rsid w:val="00BC10C0"/>
    <w:rsid w:val="00BD32BA"/>
    <w:rsid w:val="00BD6E6E"/>
    <w:rsid w:val="00C32200"/>
    <w:rsid w:val="00C51762"/>
    <w:rsid w:val="00C55508"/>
    <w:rsid w:val="00C56944"/>
    <w:rsid w:val="00C73832"/>
    <w:rsid w:val="00C84C0C"/>
    <w:rsid w:val="00C86811"/>
    <w:rsid w:val="00CC0354"/>
    <w:rsid w:val="00D53C6B"/>
    <w:rsid w:val="00DE1B5B"/>
    <w:rsid w:val="00DE7F63"/>
    <w:rsid w:val="00E87EF2"/>
    <w:rsid w:val="00ED091E"/>
    <w:rsid w:val="00EF3F6A"/>
    <w:rsid w:val="00EF40FC"/>
    <w:rsid w:val="00F050F8"/>
    <w:rsid w:val="00F2342B"/>
    <w:rsid w:val="00F51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581F"/>
  <w15:chartTrackingRefBased/>
  <w15:docId w15:val="{F0C381D4-FE81-448D-825E-34144BDB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F31"/>
    <w:pPr>
      <w:spacing w:line="256" w:lineRule="auto"/>
    </w:pPr>
  </w:style>
  <w:style w:type="paragraph" w:styleId="Ttulo1">
    <w:name w:val="heading 1"/>
    <w:basedOn w:val="Normal"/>
    <w:next w:val="Normal"/>
    <w:link w:val="Ttulo1Car"/>
    <w:uiPriority w:val="9"/>
    <w:qFormat/>
    <w:rsid w:val="00125B0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2F3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9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25B08"/>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12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6502">
      <w:bodyDiv w:val="1"/>
      <w:marLeft w:val="0"/>
      <w:marRight w:val="0"/>
      <w:marTop w:val="0"/>
      <w:marBottom w:val="0"/>
      <w:divBdr>
        <w:top w:val="none" w:sz="0" w:space="0" w:color="auto"/>
        <w:left w:val="none" w:sz="0" w:space="0" w:color="auto"/>
        <w:bottom w:val="none" w:sz="0" w:space="0" w:color="auto"/>
        <w:right w:val="none" w:sz="0" w:space="0" w:color="auto"/>
      </w:divBdr>
    </w:div>
    <w:div w:id="73748984">
      <w:bodyDiv w:val="1"/>
      <w:marLeft w:val="0"/>
      <w:marRight w:val="0"/>
      <w:marTop w:val="0"/>
      <w:marBottom w:val="0"/>
      <w:divBdr>
        <w:top w:val="none" w:sz="0" w:space="0" w:color="auto"/>
        <w:left w:val="none" w:sz="0" w:space="0" w:color="auto"/>
        <w:bottom w:val="none" w:sz="0" w:space="0" w:color="auto"/>
        <w:right w:val="none" w:sz="0" w:space="0" w:color="auto"/>
      </w:divBdr>
    </w:div>
    <w:div w:id="303630456">
      <w:bodyDiv w:val="1"/>
      <w:marLeft w:val="0"/>
      <w:marRight w:val="0"/>
      <w:marTop w:val="0"/>
      <w:marBottom w:val="0"/>
      <w:divBdr>
        <w:top w:val="none" w:sz="0" w:space="0" w:color="auto"/>
        <w:left w:val="none" w:sz="0" w:space="0" w:color="auto"/>
        <w:bottom w:val="none" w:sz="0" w:space="0" w:color="auto"/>
        <w:right w:val="none" w:sz="0" w:space="0" w:color="auto"/>
      </w:divBdr>
    </w:div>
    <w:div w:id="341392752">
      <w:bodyDiv w:val="1"/>
      <w:marLeft w:val="0"/>
      <w:marRight w:val="0"/>
      <w:marTop w:val="0"/>
      <w:marBottom w:val="0"/>
      <w:divBdr>
        <w:top w:val="none" w:sz="0" w:space="0" w:color="auto"/>
        <w:left w:val="none" w:sz="0" w:space="0" w:color="auto"/>
        <w:bottom w:val="none" w:sz="0" w:space="0" w:color="auto"/>
        <w:right w:val="none" w:sz="0" w:space="0" w:color="auto"/>
      </w:divBdr>
    </w:div>
    <w:div w:id="347290049">
      <w:bodyDiv w:val="1"/>
      <w:marLeft w:val="0"/>
      <w:marRight w:val="0"/>
      <w:marTop w:val="0"/>
      <w:marBottom w:val="0"/>
      <w:divBdr>
        <w:top w:val="none" w:sz="0" w:space="0" w:color="auto"/>
        <w:left w:val="none" w:sz="0" w:space="0" w:color="auto"/>
        <w:bottom w:val="none" w:sz="0" w:space="0" w:color="auto"/>
        <w:right w:val="none" w:sz="0" w:space="0" w:color="auto"/>
      </w:divBdr>
    </w:div>
    <w:div w:id="902132655">
      <w:bodyDiv w:val="1"/>
      <w:marLeft w:val="0"/>
      <w:marRight w:val="0"/>
      <w:marTop w:val="0"/>
      <w:marBottom w:val="0"/>
      <w:divBdr>
        <w:top w:val="none" w:sz="0" w:space="0" w:color="auto"/>
        <w:left w:val="none" w:sz="0" w:space="0" w:color="auto"/>
        <w:bottom w:val="none" w:sz="0" w:space="0" w:color="auto"/>
        <w:right w:val="none" w:sz="0" w:space="0" w:color="auto"/>
      </w:divBdr>
    </w:div>
    <w:div w:id="1009720141">
      <w:bodyDiv w:val="1"/>
      <w:marLeft w:val="0"/>
      <w:marRight w:val="0"/>
      <w:marTop w:val="0"/>
      <w:marBottom w:val="0"/>
      <w:divBdr>
        <w:top w:val="none" w:sz="0" w:space="0" w:color="auto"/>
        <w:left w:val="none" w:sz="0" w:space="0" w:color="auto"/>
        <w:bottom w:val="none" w:sz="0" w:space="0" w:color="auto"/>
        <w:right w:val="none" w:sz="0" w:space="0" w:color="auto"/>
      </w:divBdr>
    </w:div>
    <w:div w:id="1044212421">
      <w:bodyDiv w:val="1"/>
      <w:marLeft w:val="0"/>
      <w:marRight w:val="0"/>
      <w:marTop w:val="0"/>
      <w:marBottom w:val="0"/>
      <w:divBdr>
        <w:top w:val="none" w:sz="0" w:space="0" w:color="auto"/>
        <w:left w:val="none" w:sz="0" w:space="0" w:color="auto"/>
        <w:bottom w:val="none" w:sz="0" w:space="0" w:color="auto"/>
        <w:right w:val="none" w:sz="0" w:space="0" w:color="auto"/>
      </w:divBdr>
    </w:div>
    <w:div w:id="17265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Sey99</b:Tag>
    <b:SourceType>Book</b:SourceType>
    <b:Guid>{7E82C7CE-BE62-4254-B52B-AAE0261CD3E8}</b:Guid>
    <b:Author>
      <b:Author>
        <b:NameList>
          <b:Person>
            <b:Last>Seymour</b:Last>
          </b:Person>
        </b:NameList>
      </b:Author>
    </b:Author>
    <b:Title>HABILIDADES COMUNICATIVAS DEL LÍDER EN UNIVERSIDADES PRIVADAS Y SU RELACIÓN</b:Title>
    <b:Year>199</b:Year>
    <b:RefOrder>5</b:RefOrder>
  </b:Source>
  <b:Source>
    <b:Tag>Sey991</b:Tag>
    <b:SourceType>Book</b:SourceType>
    <b:Guid>{8574D653-272E-41B2-9AD6-8B7D9D8E765F}</b:Guid>
    <b:Author>
      <b:Author>
        <b:NameList>
          <b:Person>
            <b:Last>Seymour</b:Last>
          </b:Person>
        </b:NameList>
      </b:Author>
    </b:Author>
    <b:Title>HABILIDADES COMUNICATIVAS DEL LÍDER EN UNIVERSIDADES PRIVADAS Y SU RELACIÓN</b:Title>
    <b:Year>1999</b:Year>
    <b:RefOrder>1</b:RefOrder>
  </b:Source>
  <b:Source>
    <b:Tag>GAR17</b:Tag>
    <b:SourceType>Book</b:SourceType>
    <b:Guid>{D18F48D0-4EDC-44C0-8279-2D3AC89E8676}</b:Guid>
    <b:Author>
      <b:Author>
        <b:NameList>
          <b:Person>
            <b:Last>GARCÍA PÉREZ</b:Last>
            <b:First>Francisco</b:First>
          </b:Person>
        </b:NameList>
      </b:Author>
    </b:Author>
    <b:Title>El medio urbano en la educación secundaria obligatoria</b:Title>
    <b:Year>2017</b:Year>
    <b:RefOrder>3</b:RefOrder>
  </b:Source>
  <b:Source>
    <b:Tag>Jav04</b:Tag>
    <b:SourceType>Book</b:SourceType>
    <b:Guid>{49BB1158-61FE-4D41-A502-AACE416F40B3}</b:Guid>
    <b:Author>
      <b:Author>
        <b:NameList>
          <b:Person>
            <b:Last>Torrecilla</b:Last>
            <b:First>Javier</b:First>
            <b:Middle>Murillo</b:Middle>
          </b:Person>
        </b:NameList>
      </b:Author>
    </b:Author>
    <b:Title>Máster en Tecnologías de la Información y la Comunicación en Educación</b:Title>
    <b:Year>2004</b:Year>
    <b:RefOrder>2</b:RefOrder>
  </b:Source>
  <b:Source>
    <b:Tag>Más08</b:Tag>
    <b:SourceType>Book</b:SourceType>
    <b:Guid>{ED8651AD-4109-43F7-B5D6-F91896BE5D98}</b:Guid>
    <b:Author>
      <b:Author>
        <b:NameList>
          <b:Person>
            <b:Last>Educación</b:Last>
            <b:First>Máster</b:First>
            <b:Middle>en Tecnologías de la Información y la Comunicación en</b:Middle>
          </b:Person>
        </b:NameList>
      </b:Author>
    </b:Author>
    <b:Title>Modalidades de la entrevista.</b:Title>
    <b:Year>2008</b:Year>
    <b:RefOrder>4</b:RefOrder>
  </b:Source>
</b:Sources>
</file>

<file path=customXml/itemProps1.xml><?xml version="1.0" encoding="utf-8"?>
<ds:datastoreItem xmlns:ds="http://schemas.openxmlformats.org/officeDocument/2006/customXml" ds:itemID="{44EB7897-5213-436D-99DE-37E45C4B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86</cp:revision>
  <dcterms:created xsi:type="dcterms:W3CDTF">2021-05-15T19:19:00Z</dcterms:created>
  <dcterms:modified xsi:type="dcterms:W3CDTF">2021-05-18T04:09:00Z</dcterms:modified>
</cp:coreProperties>
</file>