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99BBE" w14:textId="77777777" w:rsidR="00BF1B6A" w:rsidRDefault="00BF1B6A"/>
    <w:p w14:paraId="53888131" w14:textId="77777777" w:rsidR="00BF1B6A" w:rsidRDefault="00BF1B6A"/>
    <w:p w14:paraId="6C28237B" w14:textId="77777777" w:rsidR="00BF1B6A" w:rsidRDefault="00BF1B6A"/>
    <w:p w14:paraId="5CDA9D65" w14:textId="595B6270" w:rsidR="00702340" w:rsidRDefault="00702340" w:rsidP="00702340">
      <w:pPr>
        <w:jc w:val="center"/>
        <w:rPr>
          <w:rFonts w:ascii="Century Gothic" w:hAnsi="Century Gothic"/>
          <w:b/>
          <w:sz w:val="24"/>
        </w:rPr>
      </w:pPr>
      <w:r w:rsidRPr="006A4DCC">
        <w:rPr>
          <w:rFonts w:ascii="Arial" w:eastAsia="Calibri" w:hAnsi="Arial" w:cs="Arial"/>
          <w:noProof/>
          <w:sz w:val="24"/>
          <w:lang w:eastAsia="es-MX"/>
        </w:rPr>
        <w:drawing>
          <wp:anchor distT="0" distB="0" distL="114300" distR="114300" simplePos="0" relativeHeight="251659264" behindDoc="0" locked="0" layoutInCell="1" allowOverlap="1" wp14:anchorId="2316D3E4" wp14:editId="384396E7">
            <wp:simplePos x="0" y="0"/>
            <wp:positionH relativeFrom="margin">
              <wp:posOffset>2044065</wp:posOffset>
            </wp:positionH>
            <wp:positionV relativeFrom="paragraph">
              <wp:posOffset>-460521</wp:posOffset>
            </wp:positionV>
            <wp:extent cx="1509364" cy="1221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9364" cy="1221105"/>
                    </a:xfrm>
                    <a:prstGeom prst="rect">
                      <a:avLst/>
                    </a:prstGeom>
                    <a:noFill/>
                  </pic:spPr>
                </pic:pic>
              </a:graphicData>
            </a:graphic>
            <wp14:sizeRelH relativeFrom="page">
              <wp14:pctWidth>0</wp14:pctWidth>
            </wp14:sizeRelH>
            <wp14:sizeRelV relativeFrom="page">
              <wp14:pctHeight>0</wp14:pctHeight>
            </wp14:sizeRelV>
          </wp:anchor>
        </w:drawing>
      </w:r>
    </w:p>
    <w:p w14:paraId="49D51D0F" w14:textId="77777777" w:rsidR="00702340" w:rsidRDefault="00702340" w:rsidP="00702340">
      <w:pPr>
        <w:jc w:val="center"/>
        <w:rPr>
          <w:rFonts w:ascii="Century Gothic" w:hAnsi="Century Gothic"/>
          <w:b/>
          <w:sz w:val="24"/>
        </w:rPr>
      </w:pPr>
    </w:p>
    <w:p w14:paraId="0FC89B79" w14:textId="7B85DC25" w:rsidR="00702340" w:rsidRPr="00702340" w:rsidRDefault="00702340" w:rsidP="00702340">
      <w:pPr>
        <w:jc w:val="center"/>
        <w:rPr>
          <w:rFonts w:ascii="Arial" w:hAnsi="Arial" w:cs="Arial"/>
          <w:b/>
          <w:sz w:val="24"/>
        </w:rPr>
      </w:pPr>
    </w:p>
    <w:p w14:paraId="1206D833" w14:textId="5FE7DB79" w:rsidR="00702340" w:rsidRPr="00702340" w:rsidRDefault="00702340" w:rsidP="00702340">
      <w:pPr>
        <w:jc w:val="center"/>
        <w:rPr>
          <w:rFonts w:ascii="Arial" w:hAnsi="Arial" w:cs="Arial"/>
          <w:b/>
          <w:sz w:val="24"/>
        </w:rPr>
      </w:pPr>
      <w:r w:rsidRPr="00702340">
        <w:rPr>
          <w:rFonts w:ascii="Arial" w:hAnsi="Arial" w:cs="Arial"/>
          <w:b/>
          <w:sz w:val="24"/>
        </w:rPr>
        <w:t>ESCUELA NORMAL DE EDUCACION PREESCOLAR</w:t>
      </w:r>
    </w:p>
    <w:p w14:paraId="586F95E5" w14:textId="77777777" w:rsidR="00702340" w:rsidRPr="00702340" w:rsidRDefault="00702340" w:rsidP="00702340">
      <w:pPr>
        <w:jc w:val="center"/>
        <w:rPr>
          <w:rFonts w:ascii="Arial" w:hAnsi="Arial" w:cs="Arial"/>
          <w:sz w:val="24"/>
        </w:rPr>
      </w:pPr>
      <w:r w:rsidRPr="00702340">
        <w:rPr>
          <w:rFonts w:ascii="Arial" w:hAnsi="Arial" w:cs="Arial"/>
          <w:sz w:val="24"/>
        </w:rPr>
        <w:t>Licenciatura en Educación Preescolar</w:t>
      </w:r>
    </w:p>
    <w:p w14:paraId="4BD65FD0" w14:textId="77777777" w:rsidR="00702340" w:rsidRPr="00702340" w:rsidRDefault="00702340" w:rsidP="00702340">
      <w:pPr>
        <w:jc w:val="center"/>
        <w:rPr>
          <w:rFonts w:ascii="Arial" w:hAnsi="Arial" w:cs="Arial"/>
          <w:sz w:val="24"/>
        </w:rPr>
      </w:pPr>
      <w:r w:rsidRPr="00702340">
        <w:rPr>
          <w:rFonts w:ascii="Arial" w:hAnsi="Arial" w:cs="Arial"/>
          <w:sz w:val="24"/>
        </w:rPr>
        <w:t>Ciclo escolar 2020-2021</w:t>
      </w:r>
    </w:p>
    <w:p w14:paraId="7A267E6F" w14:textId="77777777" w:rsidR="00702340" w:rsidRPr="00702340" w:rsidRDefault="00702340" w:rsidP="00702340">
      <w:pPr>
        <w:jc w:val="center"/>
        <w:rPr>
          <w:rFonts w:ascii="Arial" w:hAnsi="Arial" w:cs="Arial"/>
          <w:sz w:val="24"/>
        </w:rPr>
      </w:pPr>
      <w:r w:rsidRPr="00702340">
        <w:rPr>
          <w:rFonts w:ascii="Arial" w:hAnsi="Arial" w:cs="Arial"/>
          <w:sz w:val="24"/>
        </w:rPr>
        <w:t>Segundo semestre sección B</w:t>
      </w:r>
    </w:p>
    <w:p w14:paraId="31CD5A4B" w14:textId="77777777" w:rsidR="00702340" w:rsidRPr="00702340" w:rsidRDefault="00702340" w:rsidP="00702340">
      <w:pPr>
        <w:jc w:val="center"/>
        <w:rPr>
          <w:rFonts w:ascii="Arial" w:hAnsi="Arial" w:cs="Arial"/>
          <w:sz w:val="24"/>
        </w:rPr>
      </w:pPr>
      <w:r w:rsidRPr="00702340">
        <w:rPr>
          <w:rFonts w:ascii="Arial" w:hAnsi="Arial" w:cs="Arial"/>
          <w:sz w:val="24"/>
        </w:rPr>
        <w:t xml:space="preserve">Trabajo: Cuadro de análisis cualitativo </w:t>
      </w:r>
    </w:p>
    <w:p w14:paraId="558FB246" w14:textId="77777777" w:rsidR="00702340" w:rsidRDefault="00702340" w:rsidP="00702340">
      <w:pPr>
        <w:jc w:val="center"/>
        <w:rPr>
          <w:rFonts w:ascii="Arial" w:hAnsi="Arial" w:cs="Arial"/>
          <w:b/>
          <w:sz w:val="24"/>
        </w:rPr>
      </w:pPr>
      <w:r w:rsidRPr="00702340">
        <w:rPr>
          <w:rFonts w:ascii="Arial" w:hAnsi="Arial" w:cs="Arial"/>
          <w:sz w:val="24"/>
        </w:rPr>
        <w:t>Curso:</w:t>
      </w:r>
      <w:r w:rsidRPr="00702340">
        <w:rPr>
          <w:rFonts w:ascii="Arial" w:hAnsi="Arial" w:cs="Arial"/>
          <w:b/>
          <w:sz w:val="24"/>
        </w:rPr>
        <w:t xml:space="preserve"> </w:t>
      </w:r>
    </w:p>
    <w:p w14:paraId="5DC09283" w14:textId="04B706AB" w:rsidR="00702340" w:rsidRPr="00702340" w:rsidRDefault="00702340" w:rsidP="00702340">
      <w:pPr>
        <w:jc w:val="center"/>
        <w:rPr>
          <w:rFonts w:ascii="Arial" w:hAnsi="Arial" w:cs="Arial"/>
          <w:b/>
          <w:sz w:val="24"/>
        </w:rPr>
      </w:pPr>
      <w:r w:rsidRPr="00702340">
        <w:rPr>
          <w:rFonts w:ascii="Arial" w:hAnsi="Arial" w:cs="Arial"/>
          <w:sz w:val="24"/>
        </w:rPr>
        <w:t>Observación y análisis de prácticas y contextos escolares</w:t>
      </w:r>
    </w:p>
    <w:p w14:paraId="07BD74D9" w14:textId="77777777" w:rsidR="00702340" w:rsidRDefault="00702340" w:rsidP="00702340">
      <w:pPr>
        <w:jc w:val="center"/>
        <w:rPr>
          <w:rFonts w:ascii="Arial" w:hAnsi="Arial" w:cs="Arial"/>
          <w:b/>
          <w:sz w:val="24"/>
        </w:rPr>
      </w:pPr>
      <w:r w:rsidRPr="00702340">
        <w:rPr>
          <w:rFonts w:ascii="Arial" w:hAnsi="Arial" w:cs="Arial"/>
          <w:sz w:val="24"/>
        </w:rPr>
        <w:t>Alumna:</w:t>
      </w:r>
      <w:r w:rsidRPr="00702340">
        <w:rPr>
          <w:rFonts w:ascii="Arial" w:hAnsi="Arial" w:cs="Arial"/>
          <w:b/>
          <w:sz w:val="24"/>
        </w:rPr>
        <w:t xml:space="preserve"> </w:t>
      </w:r>
    </w:p>
    <w:p w14:paraId="3FC1A19A" w14:textId="1B8C100F" w:rsidR="00702340" w:rsidRPr="00702340" w:rsidRDefault="00702340" w:rsidP="00702340">
      <w:pPr>
        <w:jc w:val="center"/>
        <w:rPr>
          <w:rFonts w:ascii="Arial" w:hAnsi="Arial" w:cs="Arial"/>
          <w:b/>
          <w:sz w:val="24"/>
        </w:rPr>
      </w:pPr>
      <w:r w:rsidRPr="00702340">
        <w:rPr>
          <w:rFonts w:ascii="Arial" w:hAnsi="Arial" w:cs="Arial"/>
          <w:sz w:val="24"/>
        </w:rPr>
        <w:t>María Guadalupe Salazar Martínez</w:t>
      </w:r>
      <w:r>
        <w:rPr>
          <w:rFonts w:ascii="Arial" w:hAnsi="Arial" w:cs="Arial"/>
          <w:sz w:val="24"/>
        </w:rPr>
        <w:t xml:space="preserve"> #13</w:t>
      </w:r>
    </w:p>
    <w:p w14:paraId="08562541" w14:textId="77777777" w:rsidR="00702340" w:rsidRDefault="00702340" w:rsidP="00702340">
      <w:pPr>
        <w:jc w:val="center"/>
        <w:rPr>
          <w:rFonts w:ascii="Arial" w:hAnsi="Arial" w:cs="Arial"/>
          <w:sz w:val="24"/>
        </w:rPr>
      </w:pPr>
      <w:r w:rsidRPr="00702340">
        <w:rPr>
          <w:rFonts w:ascii="Arial" w:hAnsi="Arial" w:cs="Arial"/>
          <w:sz w:val="24"/>
        </w:rPr>
        <w:t xml:space="preserve">Maestra: </w:t>
      </w:r>
    </w:p>
    <w:p w14:paraId="3EF292FE" w14:textId="6BDFE768" w:rsidR="00702340" w:rsidRPr="00702340" w:rsidRDefault="00702340" w:rsidP="00702340">
      <w:pPr>
        <w:jc w:val="center"/>
        <w:rPr>
          <w:rFonts w:ascii="Arial" w:hAnsi="Arial" w:cs="Arial"/>
          <w:b/>
          <w:sz w:val="24"/>
        </w:rPr>
      </w:pPr>
      <w:r w:rsidRPr="00702340">
        <w:rPr>
          <w:rFonts w:ascii="Arial" w:hAnsi="Arial" w:cs="Arial"/>
          <w:sz w:val="24"/>
        </w:rPr>
        <w:t>Elizabeth Guadalupe Ramos Suárez</w:t>
      </w:r>
    </w:p>
    <w:p w14:paraId="7AFDE952" w14:textId="0668BA73" w:rsidR="00702340" w:rsidRPr="00702340" w:rsidRDefault="00702340" w:rsidP="00702340">
      <w:pPr>
        <w:jc w:val="center"/>
        <w:rPr>
          <w:rFonts w:ascii="Arial" w:hAnsi="Arial" w:cs="Arial"/>
          <w:b/>
          <w:sz w:val="24"/>
        </w:rPr>
      </w:pPr>
    </w:p>
    <w:p w14:paraId="795C67C0" w14:textId="77777777" w:rsidR="00702340" w:rsidRDefault="00702340" w:rsidP="00702340">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UNIDAD DE APRENDIZAJE II.</w:t>
      </w:r>
    </w:p>
    <w:p w14:paraId="69820FE8" w14:textId="69053885" w:rsidR="00702340" w:rsidRPr="00702340" w:rsidRDefault="00702340" w:rsidP="00702340">
      <w:pPr>
        <w:jc w:val="center"/>
        <w:rPr>
          <w:rFonts w:ascii="Arial" w:hAnsi="Arial" w:cs="Arial"/>
          <w:sz w:val="24"/>
        </w:rPr>
      </w:pPr>
      <w:r w:rsidRPr="00702340">
        <w:rPr>
          <w:rFonts w:ascii="Arial" w:eastAsia="Times New Roman" w:hAnsi="Arial" w:cs="Arial"/>
          <w:color w:val="000000"/>
          <w:sz w:val="24"/>
          <w:szCs w:val="24"/>
          <w:lang w:eastAsia="es-MX"/>
        </w:rPr>
        <w:t>PRÁCTICAS Y ESCENARIOS DE GESTIÓN</w:t>
      </w:r>
      <w:r w:rsidRPr="00702340">
        <w:rPr>
          <w:rFonts w:ascii="Arial" w:hAnsi="Arial" w:cs="Arial"/>
          <w:sz w:val="24"/>
        </w:rPr>
        <w:t xml:space="preserve"> </w:t>
      </w:r>
    </w:p>
    <w:p w14:paraId="22FA5AE5" w14:textId="6B3B65A6" w:rsidR="00702340" w:rsidRPr="00702340" w:rsidRDefault="00702340" w:rsidP="00702340">
      <w:pPr>
        <w:jc w:val="center"/>
        <w:rPr>
          <w:rFonts w:ascii="Arial" w:hAnsi="Arial" w:cs="Arial"/>
          <w:sz w:val="24"/>
        </w:rPr>
      </w:pPr>
      <w:r w:rsidRPr="00702340">
        <w:rPr>
          <w:rFonts w:ascii="Arial" w:hAnsi="Arial" w:cs="Arial"/>
          <w:sz w:val="24"/>
        </w:rPr>
        <w:t>Competencias</w:t>
      </w:r>
      <w:r>
        <w:rPr>
          <w:rFonts w:ascii="Arial" w:hAnsi="Arial" w:cs="Arial"/>
          <w:sz w:val="24"/>
        </w:rPr>
        <w:t>:</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778"/>
      </w:tblGrid>
      <w:tr w:rsidR="00702340" w:rsidRPr="00702340" w14:paraId="57C82F75" w14:textId="77777777" w:rsidTr="001A4BC4">
        <w:trPr>
          <w:tblCellSpacing w:w="15" w:type="dxa"/>
        </w:trPr>
        <w:tc>
          <w:tcPr>
            <w:tcW w:w="0" w:type="auto"/>
            <w:hideMark/>
          </w:tcPr>
          <w:p w14:paraId="5B8D5379" w14:textId="77777777" w:rsidR="00702340" w:rsidRPr="00702340" w:rsidRDefault="00702340" w:rsidP="00702340">
            <w:pPr>
              <w:pStyle w:val="Prrafodelista"/>
              <w:numPr>
                <w:ilvl w:val="0"/>
                <w:numId w:val="5"/>
              </w:numPr>
              <w:spacing w:after="0" w:line="240" w:lineRule="auto"/>
              <w:jc w:val="center"/>
              <w:rPr>
                <w:rFonts w:ascii="Arial" w:eastAsia="Times New Roman" w:hAnsi="Arial" w:cs="Arial"/>
                <w:color w:val="000000"/>
                <w:sz w:val="24"/>
                <w:szCs w:val="24"/>
                <w:lang w:eastAsia="es-MX"/>
              </w:rPr>
            </w:pPr>
            <w:r w:rsidRPr="00702340">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35D187ED" w14:textId="77777777" w:rsidR="00702340" w:rsidRPr="00702340" w:rsidRDefault="00702340" w:rsidP="00702340">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8697"/>
      </w:tblGrid>
      <w:tr w:rsidR="00702340" w:rsidRPr="00702340" w14:paraId="1066F89C" w14:textId="77777777" w:rsidTr="001A4BC4">
        <w:trPr>
          <w:tblCellSpacing w:w="15" w:type="dxa"/>
        </w:trPr>
        <w:tc>
          <w:tcPr>
            <w:tcW w:w="0" w:type="auto"/>
            <w:hideMark/>
          </w:tcPr>
          <w:p w14:paraId="42586291" w14:textId="741A2C8A" w:rsidR="00702340" w:rsidRPr="00702340" w:rsidRDefault="00702340" w:rsidP="00702340">
            <w:pPr>
              <w:spacing w:after="0" w:line="240" w:lineRule="auto"/>
              <w:ind w:left="60"/>
              <w:jc w:val="center"/>
              <w:rPr>
                <w:rFonts w:ascii="Arial" w:eastAsia="Times New Roman" w:hAnsi="Arial" w:cs="Arial"/>
                <w:color w:val="000000"/>
                <w:sz w:val="24"/>
                <w:szCs w:val="24"/>
                <w:lang w:eastAsia="es-MX"/>
              </w:rPr>
            </w:pPr>
          </w:p>
        </w:tc>
        <w:tc>
          <w:tcPr>
            <w:tcW w:w="0" w:type="auto"/>
            <w:hideMark/>
          </w:tcPr>
          <w:p w14:paraId="53CA3BDA" w14:textId="77777777" w:rsidR="00702340" w:rsidRPr="00702340" w:rsidRDefault="00702340" w:rsidP="00702340">
            <w:pPr>
              <w:pStyle w:val="Prrafodelista"/>
              <w:numPr>
                <w:ilvl w:val="0"/>
                <w:numId w:val="5"/>
              </w:numPr>
              <w:spacing w:after="0" w:line="240" w:lineRule="auto"/>
              <w:jc w:val="center"/>
              <w:rPr>
                <w:rFonts w:ascii="Arial" w:eastAsia="Times New Roman" w:hAnsi="Arial" w:cs="Arial"/>
                <w:color w:val="000000"/>
                <w:sz w:val="24"/>
                <w:szCs w:val="24"/>
                <w:lang w:eastAsia="es-MX"/>
              </w:rPr>
            </w:pPr>
            <w:r w:rsidRPr="00702340">
              <w:rPr>
                <w:rFonts w:ascii="Arial" w:eastAsia="Times New Roman" w:hAnsi="Arial" w:cs="Arial"/>
                <w:color w:val="000000"/>
                <w:sz w:val="24"/>
                <w:szCs w:val="24"/>
                <w:lang w:eastAsia="es-MX"/>
              </w:rPr>
              <w:t>Actúa de manera ética ante la diversidad de situaciones que se presentan en la práctica profesional.</w:t>
            </w:r>
          </w:p>
        </w:tc>
      </w:tr>
    </w:tbl>
    <w:p w14:paraId="462870F9" w14:textId="77777777" w:rsidR="00702340" w:rsidRDefault="00702340" w:rsidP="00702340">
      <w:pPr>
        <w:jc w:val="center"/>
        <w:rPr>
          <w:rFonts w:ascii="Century Gothic" w:hAnsi="Century Gothic"/>
          <w:sz w:val="24"/>
        </w:rPr>
      </w:pPr>
    </w:p>
    <w:p w14:paraId="797DD6E2" w14:textId="77777777" w:rsidR="00702340" w:rsidRPr="006A4DCC" w:rsidRDefault="00702340" w:rsidP="00702340">
      <w:pPr>
        <w:jc w:val="center"/>
        <w:rPr>
          <w:rFonts w:ascii="Century Gothic" w:hAnsi="Century Gothic"/>
          <w:sz w:val="24"/>
        </w:rPr>
      </w:pPr>
    </w:p>
    <w:p w14:paraId="5511A686" w14:textId="3981DDD8" w:rsidR="00702340" w:rsidRPr="00702340" w:rsidRDefault="00702340" w:rsidP="00702340">
      <w:pPr>
        <w:rPr>
          <w:rFonts w:ascii="Century Gothic" w:hAnsi="Century Gothic"/>
          <w:sz w:val="24"/>
        </w:rPr>
      </w:pPr>
      <w:r>
        <w:rPr>
          <w:rFonts w:ascii="Century Gothic" w:hAnsi="Century Gothic"/>
          <w:sz w:val="24"/>
        </w:rPr>
        <w:t>Saltillo, Coahuila de Zaragoza                                       18 de mayo</w:t>
      </w:r>
      <w:r w:rsidRPr="006A4DCC">
        <w:rPr>
          <w:rFonts w:ascii="Century Gothic" w:hAnsi="Century Gothic"/>
          <w:sz w:val="24"/>
        </w:rPr>
        <w:t xml:space="preserve"> del 2021.                                  </w:t>
      </w:r>
      <w:r>
        <w:rPr>
          <w:rFonts w:ascii="Century Gothic" w:hAnsi="Century Gothic"/>
          <w:sz w:val="24"/>
        </w:rPr>
        <w:t xml:space="preserve">   </w:t>
      </w:r>
    </w:p>
    <w:p w14:paraId="3960D016" w14:textId="77777777" w:rsidR="00702340" w:rsidRDefault="00702340">
      <w:pPr>
        <w:rPr>
          <w:rFonts w:ascii="Arial" w:hAnsi="Arial" w:cs="Arial"/>
        </w:rPr>
      </w:pPr>
    </w:p>
    <w:p w14:paraId="5AE6250F" w14:textId="35F329C8" w:rsidR="00BF1B6A" w:rsidRPr="00427DAC" w:rsidRDefault="00BF1B6A">
      <w:pPr>
        <w:rPr>
          <w:rFonts w:ascii="Arial" w:hAnsi="Arial" w:cs="Arial"/>
        </w:rPr>
      </w:pPr>
      <w:r w:rsidRPr="00427DAC">
        <w:rPr>
          <w:rFonts w:ascii="Arial" w:hAnsi="Arial" w:cs="Arial"/>
        </w:rPr>
        <w:lastRenderedPageBreak/>
        <w:t>Escuela:</w:t>
      </w:r>
      <w:r w:rsidR="002A5D8F" w:rsidRPr="00427DAC">
        <w:rPr>
          <w:rFonts w:ascii="Arial" w:hAnsi="Arial" w:cs="Arial"/>
        </w:rPr>
        <w:t xml:space="preserve"> </w:t>
      </w:r>
      <w:r w:rsidR="002A5D8F" w:rsidRPr="00427DAC">
        <w:rPr>
          <w:rFonts w:ascii="Arial" w:hAnsi="Arial" w:cs="Arial"/>
          <w:u w:val="single"/>
        </w:rPr>
        <w:t>Enrique Martínez Martínez</w:t>
      </w:r>
    </w:p>
    <w:p w14:paraId="0BDBAF9D" w14:textId="129CF9F8" w:rsidR="00120E48" w:rsidRPr="00427DAC" w:rsidRDefault="00120E48">
      <w:pPr>
        <w:rPr>
          <w:rFonts w:ascii="Arial" w:hAnsi="Arial" w:cs="Arial"/>
          <w:u w:val="single"/>
        </w:rPr>
      </w:pPr>
      <w:r w:rsidRPr="00427DAC">
        <w:rPr>
          <w:rFonts w:ascii="Arial" w:hAnsi="Arial" w:cs="Arial"/>
        </w:rPr>
        <w:t xml:space="preserve">Modalidad: </w:t>
      </w:r>
      <w:r w:rsidR="002A5D8F" w:rsidRPr="00427DAC">
        <w:rPr>
          <w:rFonts w:ascii="Arial" w:hAnsi="Arial" w:cs="Arial"/>
          <w:u w:val="single"/>
        </w:rPr>
        <w:t>Preescolar</w:t>
      </w:r>
      <w:r w:rsidR="002A5D8F" w:rsidRPr="00427DAC">
        <w:rPr>
          <w:rFonts w:ascii="Arial" w:hAnsi="Arial" w:cs="Arial"/>
        </w:rPr>
        <w:t xml:space="preserve">      Turno: </w:t>
      </w:r>
      <w:r w:rsidR="002A5D8F" w:rsidRPr="00427DAC">
        <w:rPr>
          <w:rFonts w:ascii="Arial" w:hAnsi="Arial" w:cs="Arial"/>
          <w:u w:val="single"/>
        </w:rPr>
        <w:t>Matutino</w:t>
      </w:r>
      <w:r w:rsidR="002A5D8F" w:rsidRPr="00427DAC">
        <w:rPr>
          <w:rFonts w:ascii="Arial" w:hAnsi="Arial" w:cs="Arial"/>
        </w:rPr>
        <w:t xml:space="preserve">     </w:t>
      </w:r>
      <w:r w:rsidRPr="00427DAC">
        <w:rPr>
          <w:rFonts w:ascii="Arial" w:hAnsi="Arial" w:cs="Arial"/>
        </w:rPr>
        <w:t xml:space="preserve">   Fecha de realización:</w:t>
      </w:r>
      <w:r w:rsidR="002A5D8F" w:rsidRPr="00427DAC">
        <w:rPr>
          <w:rFonts w:ascii="Arial" w:hAnsi="Arial" w:cs="Arial"/>
        </w:rPr>
        <w:t xml:space="preserve"> </w:t>
      </w:r>
      <w:r w:rsidR="002A5D8F" w:rsidRPr="00427DAC">
        <w:rPr>
          <w:rFonts w:ascii="Arial" w:hAnsi="Arial" w:cs="Arial"/>
          <w:u w:val="single"/>
        </w:rPr>
        <w:t>18-05-2021</w:t>
      </w:r>
    </w:p>
    <w:p w14:paraId="0A09E02D" w14:textId="77777777" w:rsidR="00427DAC" w:rsidRDefault="00120E48" w:rsidP="00427DAC">
      <w:pPr>
        <w:spacing w:after="0" w:line="240" w:lineRule="auto"/>
        <w:jc w:val="both"/>
        <w:rPr>
          <w:rFonts w:ascii="Arial" w:hAnsi="Arial" w:cs="Arial"/>
        </w:rPr>
      </w:pPr>
      <w:r w:rsidRPr="00427DAC">
        <w:rPr>
          <w:rFonts w:ascii="Arial" w:hAnsi="Arial" w:cs="Arial"/>
        </w:rPr>
        <w:t>Propósito de la observación Y/O entrevista:</w:t>
      </w:r>
      <w:r w:rsidR="002A5D8F" w:rsidRPr="00427DAC">
        <w:rPr>
          <w:rFonts w:ascii="Arial" w:hAnsi="Arial" w:cs="Arial"/>
        </w:rPr>
        <w:t xml:space="preserve"> </w:t>
      </w:r>
    </w:p>
    <w:p w14:paraId="621C69C1" w14:textId="77777777" w:rsidR="00427DAC" w:rsidRDefault="00427DAC" w:rsidP="00427DAC">
      <w:pPr>
        <w:pStyle w:val="Prrafodelista"/>
        <w:numPr>
          <w:ilvl w:val="0"/>
          <w:numId w:val="3"/>
        </w:numPr>
        <w:spacing w:after="0" w:line="240" w:lineRule="auto"/>
        <w:jc w:val="both"/>
      </w:pPr>
      <w:r w:rsidRPr="00427DAC">
        <w:t>Permite obtener información sobre un fenómeno o acontecimiento tal y como éste se produce.</w:t>
      </w:r>
    </w:p>
    <w:p w14:paraId="0CD17E09" w14:textId="48BD0BD3" w:rsidR="00120E48" w:rsidRDefault="00427DAC" w:rsidP="00015567">
      <w:pPr>
        <w:pStyle w:val="Prrafodelista"/>
        <w:numPr>
          <w:ilvl w:val="0"/>
          <w:numId w:val="3"/>
        </w:numPr>
        <w:spacing w:after="0" w:line="240" w:lineRule="auto"/>
        <w:jc w:val="both"/>
      </w:pPr>
      <w:r>
        <w:t>Proceso sistemático donde se recoge por sí mismo información relacionada con cierto problema. En él intervienen las percepciones del sujeto que observa y sus interpretaciones de lo observado.</w:t>
      </w:r>
    </w:p>
    <w:p w14:paraId="7448499A" w14:textId="77777777" w:rsidR="00015567" w:rsidRPr="00015567" w:rsidRDefault="00015567" w:rsidP="00015567">
      <w:pPr>
        <w:pStyle w:val="Prrafodelista"/>
        <w:spacing w:after="0" w:line="240" w:lineRule="auto"/>
        <w:jc w:val="both"/>
      </w:pPr>
    </w:p>
    <w:p w14:paraId="174808B5" w14:textId="71D1D209" w:rsidR="00120E48" w:rsidRDefault="00120E48">
      <w:pPr>
        <w:rPr>
          <w:rFonts w:ascii="Arial" w:hAnsi="Arial" w:cs="Arial"/>
          <w:u w:val="single"/>
        </w:rPr>
      </w:pPr>
      <w:r w:rsidRPr="00427DAC">
        <w:rPr>
          <w:rFonts w:ascii="Arial" w:hAnsi="Arial" w:cs="Arial"/>
        </w:rPr>
        <w:t>Nombre de quien la realizo:</w:t>
      </w:r>
      <w:r w:rsidR="002A5D8F" w:rsidRPr="00427DAC">
        <w:rPr>
          <w:rFonts w:ascii="Arial" w:hAnsi="Arial" w:cs="Arial"/>
        </w:rPr>
        <w:t xml:space="preserve"> </w:t>
      </w:r>
      <w:r w:rsidR="002A5D8F" w:rsidRPr="00427DAC">
        <w:rPr>
          <w:rFonts w:ascii="Arial" w:hAnsi="Arial" w:cs="Arial"/>
          <w:u w:val="single"/>
        </w:rPr>
        <w:t>María Guadalupe Salazar Martínez.</w:t>
      </w:r>
    </w:p>
    <w:p w14:paraId="177B67C2" w14:textId="77777777" w:rsidR="00015567" w:rsidRPr="00427DAC" w:rsidRDefault="00015567">
      <w:pPr>
        <w:rPr>
          <w:rFonts w:ascii="Arial" w:hAnsi="Arial" w:cs="Arial"/>
        </w:rPr>
      </w:pPr>
    </w:p>
    <w:tbl>
      <w:tblPr>
        <w:tblStyle w:val="Tablaconcuadrcula"/>
        <w:tblW w:w="12050" w:type="dxa"/>
        <w:tblInd w:w="-1565" w:type="dxa"/>
        <w:tblLayout w:type="fixed"/>
        <w:tblLook w:val="04A0" w:firstRow="1" w:lastRow="0" w:firstColumn="1" w:lastColumn="0" w:noHBand="0" w:noVBand="1"/>
      </w:tblPr>
      <w:tblGrid>
        <w:gridCol w:w="4821"/>
        <w:gridCol w:w="4110"/>
        <w:gridCol w:w="3119"/>
      </w:tblGrid>
      <w:tr w:rsidR="001A4BC4" w:rsidRPr="002A5D8F" w14:paraId="7D1DCB8B" w14:textId="77777777" w:rsidTr="00AB6EA4">
        <w:tc>
          <w:tcPr>
            <w:tcW w:w="4821" w:type="dxa"/>
          </w:tcPr>
          <w:p w14:paraId="3791154F" w14:textId="1A9A8545" w:rsidR="00120E48" w:rsidRPr="002A5D8F" w:rsidRDefault="00120E48" w:rsidP="002A5D8F">
            <w:pPr>
              <w:jc w:val="center"/>
              <w:rPr>
                <w:rFonts w:ascii="Arial" w:hAnsi="Arial" w:cs="Arial"/>
                <w:b/>
              </w:rPr>
            </w:pPr>
            <w:r w:rsidRPr="002A5D8F">
              <w:rPr>
                <w:rFonts w:ascii="Arial" w:hAnsi="Arial" w:cs="Arial"/>
                <w:b/>
                <w:sz w:val="24"/>
              </w:rPr>
              <w:t>Transcripción</w:t>
            </w:r>
          </w:p>
        </w:tc>
        <w:tc>
          <w:tcPr>
            <w:tcW w:w="4110" w:type="dxa"/>
          </w:tcPr>
          <w:p w14:paraId="53EB42ED" w14:textId="05E0C2B6" w:rsidR="00120E48" w:rsidRPr="002A5D8F" w:rsidRDefault="00120E48" w:rsidP="002A5D8F">
            <w:pPr>
              <w:jc w:val="center"/>
              <w:rPr>
                <w:rFonts w:ascii="Arial" w:hAnsi="Arial" w:cs="Arial"/>
                <w:b/>
              </w:rPr>
            </w:pPr>
            <w:r w:rsidRPr="002A5D8F">
              <w:rPr>
                <w:rFonts w:ascii="Arial" w:hAnsi="Arial" w:cs="Arial"/>
                <w:b/>
                <w:sz w:val="24"/>
              </w:rPr>
              <w:t>Reflexiones y Preguntas</w:t>
            </w:r>
          </w:p>
        </w:tc>
        <w:tc>
          <w:tcPr>
            <w:tcW w:w="3119" w:type="dxa"/>
          </w:tcPr>
          <w:p w14:paraId="03736607" w14:textId="324D33A3" w:rsidR="00120E48" w:rsidRPr="002A5D8F" w:rsidRDefault="00120E48" w:rsidP="002A5D8F">
            <w:pPr>
              <w:jc w:val="center"/>
              <w:rPr>
                <w:rFonts w:ascii="Arial" w:hAnsi="Arial" w:cs="Arial"/>
                <w:b/>
              </w:rPr>
            </w:pPr>
            <w:r w:rsidRPr="002A5D8F">
              <w:rPr>
                <w:rFonts w:ascii="Arial" w:hAnsi="Arial" w:cs="Arial"/>
                <w:b/>
                <w:sz w:val="24"/>
              </w:rPr>
              <w:t>Categorías sociales y empíricas</w:t>
            </w:r>
          </w:p>
        </w:tc>
      </w:tr>
      <w:tr w:rsidR="00060671" w:rsidRPr="00060671" w14:paraId="123B0A5E" w14:textId="77777777" w:rsidTr="00AB6EA4">
        <w:tc>
          <w:tcPr>
            <w:tcW w:w="4821" w:type="dxa"/>
          </w:tcPr>
          <w:p w14:paraId="0E8380E2" w14:textId="032B92EB" w:rsidR="00A84DA0" w:rsidRPr="00060671" w:rsidRDefault="00702340" w:rsidP="00A84DA0">
            <w:pPr>
              <w:spacing w:after="160" w:line="256" w:lineRule="auto"/>
              <w:rPr>
                <w:rFonts w:ascii="Arial" w:hAnsi="Arial" w:cs="Arial"/>
                <w:sz w:val="24"/>
                <w:szCs w:val="24"/>
              </w:rPr>
            </w:pPr>
            <w:r w:rsidRPr="00060671">
              <w:rPr>
                <w:rFonts w:ascii="Arial" w:hAnsi="Arial" w:cs="Arial"/>
                <w:sz w:val="24"/>
                <w:szCs w:val="24"/>
              </w:rPr>
              <w:t xml:space="preserve">En esta observación del jardín de niños </w:t>
            </w:r>
            <w:r w:rsidR="00422490" w:rsidRPr="00060671">
              <w:rPr>
                <w:rFonts w:ascii="Arial" w:hAnsi="Arial" w:cs="Arial"/>
                <w:sz w:val="24"/>
                <w:szCs w:val="24"/>
              </w:rPr>
              <w:t xml:space="preserve">Enrique Martínez </w:t>
            </w:r>
            <w:proofErr w:type="spellStart"/>
            <w:r w:rsidR="00422490" w:rsidRPr="00060671">
              <w:rPr>
                <w:rFonts w:ascii="Arial" w:hAnsi="Arial" w:cs="Arial"/>
                <w:sz w:val="24"/>
                <w:szCs w:val="24"/>
              </w:rPr>
              <w:t>Martínez</w:t>
            </w:r>
            <w:proofErr w:type="spellEnd"/>
            <w:r w:rsidR="00A84DA0" w:rsidRPr="00060671">
              <w:rPr>
                <w:rFonts w:ascii="Arial" w:hAnsi="Arial" w:cs="Arial"/>
                <w:sz w:val="24"/>
                <w:szCs w:val="24"/>
              </w:rPr>
              <w:t xml:space="preserve">, realice una observación etnográfica  La etnografía según </w:t>
            </w:r>
            <w:proofErr w:type="spellStart"/>
            <w:r w:rsidR="00A84DA0" w:rsidRPr="00060671">
              <w:rPr>
                <w:rFonts w:ascii="Arial" w:hAnsi="Arial" w:cs="Arial"/>
                <w:sz w:val="24"/>
                <w:szCs w:val="24"/>
              </w:rPr>
              <w:t>Spradley</w:t>
            </w:r>
            <w:proofErr w:type="spellEnd"/>
            <w:r w:rsidR="00A84DA0" w:rsidRPr="00060671">
              <w:rPr>
                <w:rFonts w:ascii="Arial" w:hAnsi="Arial" w:cs="Arial"/>
                <w:sz w:val="24"/>
                <w:szCs w:val="24"/>
              </w:rPr>
              <w:t xml:space="preserve"> y </w:t>
            </w:r>
            <w:proofErr w:type="spellStart"/>
            <w:r w:rsidR="00A84DA0" w:rsidRPr="00060671">
              <w:rPr>
                <w:rFonts w:ascii="Arial" w:hAnsi="Arial" w:cs="Arial"/>
                <w:sz w:val="24"/>
                <w:szCs w:val="24"/>
              </w:rPr>
              <w:t>mccury</w:t>
            </w:r>
            <w:proofErr w:type="spellEnd"/>
            <w:r w:rsidR="00A84DA0" w:rsidRPr="00060671">
              <w:rPr>
                <w:rFonts w:ascii="Arial" w:hAnsi="Arial" w:cs="Arial"/>
                <w:sz w:val="24"/>
                <w:szCs w:val="24"/>
              </w:rPr>
              <w:t xml:space="preserve"> “es considerada como una metodología interpretativa/cualitativa, propia de la investigación en las ciencias sociales y se define como una descripción o reconstrucción analítica de los escenarios y grupos culturales intactos y un planteamiento para hacer investigación naturalista, observacional descriptiva, contextual y en profundidad, basada en la participación de la investigadora o investigador”</w:t>
            </w:r>
            <w:sdt>
              <w:sdtPr>
                <w:rPr>
                  <w:rFonts w:ascii="Arial" w:hAnsi="Arial" w:cs="Arial"/>
                  <w:sz w:val="24"/>
                  <w:szCs w:val="24"/>
                </w:rPr>
                <w:id w:val="25301282"/>
                <w:citation/>
              </w:sdtPr>
              <w:sdtContent>
                <w:r w:rsidR="00EF6ADC" w:rsidRPr="00060671">
                  <w:rPr>
                    <w:rFonts w:ascii="Arial" w:hAnsi="Arial" w:cs="Arial"/>
                    <w:sz w:val="24"/>
                    <w:szCs w:val="24"/>
                  </w:rPr>
                  <w:fldChar w:fldCharType="begin"/>
                </w:r>
                <w:r w:rsidR="00EF6ADC" w:rsidRPr="00060671">
                  <w:rPr>
                    <w:rFonts w:ascii="Arial" w:hAnsi="Arial" w:cs="Arial"/>
                    <w:sz w:val="24"/>
                    <w:szCs w:val="24"/>
                    <w:lang w:val="es-ES"/>
                  </w:rPr>
                  <w:instrText xml:space="preserve"> CITATION Spr72 \l 3082 </w:instrText>
                </w:r>
                <w:r w:rsidR="00EF6ADC" w:rsidRPr="00060671">
                  <w:rPr>
                    <w:rFonts w:ascii="Arial" w:hAnsi="Arial" w:cs="Arial"/>
                    <w:sz w:val="24"/>
                    <w:szCs w:val="24"/>
                  </w:rPr>
                  <w:fldChar w:fldCharType="separate"/>
                </w:r>
                <w:r w:rsidR="00EF6ADC" w:rsidRPr="00060671">
                  <w:rPr>
                    <w:rFonts w:ascii="Arial" w:hAnsi="Arial" w:cs="Arial"/>
                    <w:noProof/>
                    <w:sz w:val="24"/>
                    <w:szCs w:val="24"/>
                    <w:lang w:val="es-ES"/>
                  </w:rPr>
                  <w:t xml:space="preserve"> (McCurdy, 1972)</w:t>
                </w:r>
                <w:r w:rsidR="00EF6ADC" w:rsidRPr="00060671">
                  <w:rPr>
                    <w:rFonts w:ascii="Arial" w:hAnsi="Arial" w:cs="Arial"/>
                    <w:sz w:val="24"/>
                    <w:szCs w:val="24"/>
                  </w:rPr>
                  <w:fldChar w:fldCharType="end"/>
                </w:r>
              </w:sdtContent>
            </w:sdt>
            <w:r w:rsidR="00BE6ECD" w:rsidRPr="00060671">
              <w:rPr>
                <w:rFonts w:ascii="Arial" w:hAnsi="Arial" w:cs="Arial"/>
                <w:sz w:val="24"/>
                <w:szCs w:val="24"/>
              </w:rPr>
              <w:t>.</w:t>
            </w:r>
          </w:p>
          <w:p w14:paraId="0462CACB" w14:textId="0B55B4DE" w:rsidR="00A84DA0" w:rsidRPr="00060671" w:rsidRDefault="00A84DA0" w:rsidP="001A4BC4">
            <w:pPr>
              <w:spacing w:after="160" w:line="256" w:lineRule="auto"/>
              <w:rPr>
                <w:rFonts w:ascii="Arial" w:hAnsi="Arial" w:cs="Arial"/>
                <w:sz w:val="24"/>
                <w:szCs w:val="24"/>
                <w:shd w:val="clear" w:color="auto" w:fill="FFFFFF"/>
              </w:rPr>
            </w:pPr>
            <w:r w:rsidRPr="00060671">
              <w:rPr>
                <w:rFonts w:ascii="Arial" w:hAnsi="Arial" w:cs="Arial"/>
                <w:sz w:val="24"/>
                <w:szCs w:val="24"/>
              </w:rPr>
              <w:t>U</w:t>
            </w:r>
            <w:r w:rsidR="008E2CDC" w:rsidRPr="00060671">
              <w:rPr>
                <w:rFonts w:ascii="Arial" w:hAnsi="Arial" w:cs="Arial"/>
                <w:sz w:val="24"/>
                <w:szCs w:val="24"/>
              </w:rPr>
              <w:t xml:space="preserve">tilizando una investigación cualitativa que según </w:t>
            </w:r>
            <w:r w:rsidR="001A4BC4" w:rsidRPr="00060671">
              <w:rPr>
                <w:rFonts w:ascii="Arial" w:hAnsi="Arial" w:cs="Arial"/>
                <w:sz w:val="24"/>
                <w:szCs w:val="24"/>
                <w:shd w:val="clear" w:color="auto" w:fill="FFFFFF"/>
              </w:rPr>
              <w:t>l</w:t>
            </w:r>
            <w:r w:rsidR="00AB6EA4" w:rsidRPr="00060671">
              <w:rPr>
                <w:rFonts w:ascii="Arial" w:hAnsi="Arial" w:cs="Arial"/>
                <w:sz w:val="24"/>
                <w:szCs w:val="24"/>
                <w:shd w:val="clear" w:color="auto" w:fill="FFFFFF"/>
              </w:rPr>
              <w:t xml:space="preserve">os autores Blasco y Pérez </w:t>
            </w:r>
            <w:r w:rsidR="001A4BC4" w:rsidRPr="00060671">
              <w:rPr>
                <w:rFonts w:ascii="Arial" w:hAnsi="Arial" w:cs="Arial"/>
                <w:sz w:val="24"/>
                <w:szCs w:val="24"/>
                <w:shd w:val="clear" w:color="auto" w:fill="FFFFFF"/>
              </w:rPr>
              <w:t xml:space="preserve">señalan que </w:t>
            </w:r>
            <w:r w:rsidR="00AB6EA4" w:rsidRPr="00060671">
              <w:rPr>
                <w:rFonts w:ascii="Arial" w:hAnsi="Arial" w:cs="Arial"/>
                <w:sz w:val="24"/>
                <w:szCs w:val="24"/>
                <w:shd w:val="clear" w:color="auto" w:fill="FFFFFF"/>
              </w:rPr>
              <w:t>“</w:t>
            </w:r>
            <w:r w:rsidR="001A4BC4" w:rsidRPr="00060671">
              <w:rPr>
                <w:rFonts w:ascii="Arial" w:hAnsi="Arial" w:cs="Arial"/>
                <w:sz w:val="24"/>
                <w:szCs w:val="24"/>
                <w:shd w:val="clear" w:color="auto" w:fill="FFFFFF"/>
              </w:rPr>
              <w:t>la investigación cualitativa estudia la realidad en su contexto natural y cómo sucede, sacando e interpretando fenómenos de acuerdo con las personas implicadas.</w:t>
            </w:r>
            <w:r w:rsidR="001A4BC4" w:rsidRPr="00060671">
              <w:rPr>
                <w:rFonts w:ascii="Arial" w:hAnsi="Arial" w:cs="Arial"/>
                <w:sz w:val="24"/>
                <w:szCs w:val="24"/>
              </w:rPr>
              <w:br/>
            </w:r>
            <w:r w:rsidR="001A4BC4" w:rsidRPr="00060671">
              <w:rPr>
                <w:rFonts w:ascii="Arial" w:hAnsi="Arial" w:cs="Arial"/>
                <w:sz w:val="24"/>
                <w:szCs w:val="24"/>
                <w:shd w:val="clear" w:color="auto" w:fill="FFFFFF"/>
              </w:rPr>
              <w:t>Utiliza  va</w:t>
            </w:r>
            <w:r w:rsidR="00AB6EA4" w:rsidRPr="00060671">
              <w:rPr>
                <w:rFonts w:ascii="Arial" w:hAnsi="Arial" w:cs="Arial"/>
                <w:sz w:val="24"/>
                <w:szCs w:val="24"/>
                <w:shd w:val="clear" w:color="auto" w:fill="FFFFFF"/>
              </w:rPr>
              <w:t>riedad  de  instrumentos  para </w:t>
            </w:r>
            <w:r w:rsidR="001A4BC4" w:rsidRPr="00060671">
              <w:rPr>
                <w:rFonts w:ascii="Arial" w:hAnsi="Arial" w:cs="Arial"/>
                <w:sz w:val="24"/>
                <w:szCs w:val="24"/>
                <w:shd w:val="clear" w:color="auto" w:fill="FFFFFF"/>
              </w:rPr>
              <w:t xml:space="preserve">recoger  información  como  las  entrevistas,  imágenes, observaciones,  historias  de  vida,  en  los  que  se  describen  las  rutinas  y  las  situaciones problemáticas, así como los </w:t>
            </w:r>
            <w:r w:rsidR="001A4BC4" w:rsidRPr="00060671">
              <w:rPr>
                <w:rFonts w:ascii="Arial" w:hAnsi="Arial" w:cs="Arial"/>
                <w:sz w:val="24"/>
                <w:szCs w:val="24"/>
                <w:shd w:val="clear" w:color="auto" w:fill="FFFFFF"/>
              </w:rPr>
              <w:lastRenderedPageBreak/>
              <w:t>significados en la vida de los participantes.</w:t>
            </w:r>
            <w:r w:rsidR="00AB6EA4" w:rsidRPr="00060671">
              <w:rPr>
                <w:rFonts w:ascii="Arial" w:hAnsi="Arial" w:cs="Arial"/>
                <w:sz w:val="24"/>
                <w:szCs w:val="24"/>
                <w:shd w:val="clear" w:color="auto" w:fill="FFFFFF"/>
              </w:rPr>
              <w:t>”</w:t>
            </w:r>
            <w:r w:rsidR="00EF6ADC" w:rsidRPr="00060671">
              <w:rPr>
                <w:rFonts w:ascii="Arial" w:hAnsi="Arial" w:cs="Arial"/>
                <w:sz w:val="24"/>
                <w:szCs w:val="24"/>
              </w:rPr>
              <w:t xml:space="preserve"> </w:t>
            </w:r>
            <w:sdt>
              <w:sdtPr>
                <w:rPr>
                  <w:rFonts w:ascii="Arial" w:hAnsi="Arial" w:cs="Arial"/>
                  <w:sz w:val="24"/>
                  <w:szCs w:val="24"/>
                </w:rPr>
                <w:id w:val="1356455388"/>
                <w:citation/>
              </w:sdtPr>
              <w:sdtContent>
                <w:r w:rsidR="00EF6ADC" w:rsidRPr="00060671">
                  <w:rPr>
                    <w:rFonts w:ascii="Arial" w:hAnsi="Arial" w:cs="Arial"/>
                    <w:sz w:val="24"/>
                    <w:szCs w:val="24"/>
                  </w:rPr>
                  <w:fldChar w:fldCharType="begin"/>
                </w:r>
                <w:r w:rsidR="00EF6ADC" w:rsidRPr="00060671">
                  <w:rPr>
                    <w:rFonts w:ascii="Arial" w:hAnsi="Arial" w:cs="Arial"/>
                    <w:sz w:val="24"/>
                    <w:szCs w:val="24"/>
                    <w:lang w:val="es-ES"/>
                  </w:rPr>
                  <w:instrText xml:space="preserve"> CITATION Bla07 \l 3082 </w:instrText>
                </w:r>
                <w:r w:rsidR="00EF6ADC" w:rsidRPr="00060671">
                  <w:rPr>
                    <w:rFonts w:ascii="Arial" w:hAnsi="Arial" w:cs="Arial"/>
                    <w:sz w:val="24"/>
                    <w:szCs w:val="24"/>
                  </w:rPr>
                  <w:fldChar w:fldCharType="separate"/>
                </w:r>
                <w:r w:rsidR="00EF6ADC" w:rsidRPr="00060671">
                  <w:rPr>
                    <w:rFonts w:ascii="Arial" w:hAnsi="Arial" w:cs="Arial"/>
                    <w:noProof/>
                    <w:sz w:val="24"/>
                    <w:szCs w:val="24"/>
                    <w:lang w:val="es-ES"/>
                  </w:rPr>
                  <w:t xml:space="preserve"> (Pérez, 2007)</w:t>
                </w:r>
                <w:r w:rsidR="00EF6ADC" w:rsidRPr="00060671">
                  <w:rPr>
                    <w:rFonts w:ascii="Arial" w:hAnsi="Arial" w:cs="Arial"/>
                    <w:sz w:val="24"/>
                    <w:szCs w:val="24"/>
                  </w:rPr>
                  <w:fldChar w:fldCharType="end"/>
                </w:r>
              </w:sdtContent>
            </w:sdt>
            <w:r w:rsidR="00BE6ECD" w:rsidRPr="00060671">
              <w:rPr>
                <w:rFonts w:ascii="Arial" w:hAnsi="Arial" w:cs="Arial"/>
                <w:sz w:val="24"/>
                <w:szCs w:val="24"/>
              </w:rPr>
              <w:t>.</w:t>
            </w:r>
          </w:p>
          <w:p w14:paraId="04AE7E6F" w14:textId="5E8AF7B4" w:rsidR="003C2F5E" w:rsidRPr="00060671" w:rsidRDefault="003C2F5E" w:rsidP="001A4BC4">
            <w:pPr>
              <w:spacing w:after="160" w:line="256" w:lineRule="auto"/>
              <w:rPr>
                <w:rFonts w:ascii="Arial" w:hAnsi="Arial" w:cs="Arial"/>
                <w:sz w:val="24"/>
                <w:szCs w:val="24"/>
              </w:rPr>
            </w:pPr>
            <w:r w:rsidRPr="00060671">
              <w:rPr>
                <w:rFonts w:ascii="Arial" w:hAnsi="Arial" w:cs="Arial"/>
                <w:sz w:val="24"/>
                <w:szCs w:val="24"/>
              </w:rPr>
              <w:t>La</w:t>
            </w:r>
            <w:r w:rsidR="00EF6ADC" w:rsidRPr="00060671">
              <w:rPr>
                <w:rFonts w:ascii="Arial" w:hAnsi="Arial" w:cs="Arial"/>
                <w:sz w:val="24"/>
                <w:szCs w:val="24"/>
              </w:rPr>
              <w:t xml:space="preserve"> investigación cualitativa la utilice con el objetivo de dar resultados deductivos a los instrumentos de la entrevista que realice.</w:t>
            </w:r>
          </w:p>
          <w:p w14:paraId="6EA62A31" w14:textId="30F6E902" w:rsidR="00343268" w:rsidRPr="00060671" w:rsidRDefault="00343268" w:rsidP="001A4BC4">
            <w:pPr>
              <w:spacing w:after="160" w:line="256" w:lineRule="auto"/>
              <w:rPr>
                <w:rFonts w:ascii="Arial" w:hAnsi="Arial" w:cs="Arial"/>
                <w:sz w:val="24"/>
                <w:szCs w:val="24"/>
              </w:rPr>
            </w:pPr>
            <w:r w:rsidRPr="00060671">
              <w:rPr>
                <w:rFonts w:ascii="Arial" w:hAnsi="Arial" w:cs="Arial"/>
                <w:sz w:val="24"/>
                <w:szCs w:val="24"/>
              </w:rPr>
              <w:t xml:space="preserve">La entrevista </w:t>
            </w:r>
            <w:r w:rsidR="009322BE" w:rsidRPr="00060671">
              <w:rPr>
                <w:rFonts w:ascii="Arial" w:hAnsi="Arial" w:cs="Arial"/>
                <w:sz w:val="24"/>
                <w:szCs w:val="24"/>
              </w:rPr>
              <w:t xml:space="preserve">según </w:t>
            </w:r>
            <w:r w:rsidR="00AB6EA4" w:rsidRPr="00060671">
              <w:rPr>
                <w:rFonts w:ascii="Arial" w:hAnsi="Arial" w:cs="Arial"/>
                <w:sz w:val="24"/>
                <w:szCs w:val="24"/>
              </w:rPr>
              <w:t xml:space="preserve">Arias Galicia </w:t>
            </w:r>
            <w:r w:rsidR="009322BE" w:rsidRPr="00060671">
              <w:rPr>
                <w:rFonts w:ascii="Arial" w:hAnsi="Arial" w:cs="Arial"/>
                <w:sz w:val="24"/>
                <w:szCs w:val="24"/>
              </w:rPr>
              <w:t>“</w:t>
            </w:r>
            <w:r w:rsidRPr="00060671">
              <w:rPr>
                <w:rFonts w:ascii="Arial" w:hAnsi="Arial" w:cs="Arial"/>
                <w:sz w:val="24"/>
                <w:szCs w:val="24"/>
              </w:rPr>
              <w:t>es una f</w:t>
            </w:r>
            <w:r w:rsidR="009322BE" w:rsidRPr="00060671">
              <w:rPr>
                <w:rFonts w:ascii="Arial" w:hAnsi="Arial" w:cs="Arial"/>
                <w:sz w:val="24"/>
                <w:szCs w:val="24"/>
              </w:rPr>
              <w:t>orma de comunicación interpersonal que tiene por objeto proporcionar o recibir información, y en virtud de</w:t>
            </w:r>
            <w:r w:rsidR="00807E2F" w:rsidRPr="00060671">
              <w:rPr>
                <w:rFonts w:ascii="Arial" w:hAnsi="Arial" w:cs="Arial"/>
                <w:sz w:val="24"/>
                <w:szCs w:val="24"/>
              </w:rPr>
              <w:t xml:space="preserve"> </w:t>
            </w:r>
            <w:r w:rsidR="009322BE" w:rsidRPr="00060671">
              <w:rPr>
                <w:rFonts w:ascii="Arial" w:hAnsi="Arial" w:cs="Arial"/>
                <w:sz w:val="24"/>
                <w:szCs w:val="24"/>
              </w:rPr>
              <w:t>las cuales se toman determinadas decisiones.”</w:t>
            </w:r>
            <w:r w:rsidR="00AB6EA4" w:rsidRPr="00060671">
              <w:rPr>
                <w:rFonts w:ascii="Arial" w:hAnsi="Arial" w:cs="Arial"/>
                <w:sz w:val="24"/>
                <w:szCs w:val="24"/>
              </w:rPr>
              <w:t xml:space="preserve"> </w:t>
            </w:r>
            <w:sdt>
              <w:sdtPr>
                <w:rPr>
                  <w:rFonts w:ascii="Arial" w:hAnsi="Arial" w:cs="Arial"/>
                  <w:sz w:val="24"/>
                  <w:szCs w:val="24"/>
                </w:rPr>
                <w:id w:val="-1547362994"/>
                <w:citation/>
              </w:sdtPr>
              <w:sdtContent>
                <w:r w:rsidR="00AB6EA4" w:rsidRPr="00060671">
                  <w:rPr>
                    <w:rFonts w:ascii="Arial" w:hAnsi="Arial" w:cs="Arial"/>
                    <w:sz w:val="24"/>
                    <w:szCs w:val="24"/>
                  </w:rPr>
                  <w:fldChar w:fldCharType="begin"/>
                </w:r>
                <w:r w:rsidR="00AB6EA4" w:rsidRPr="00060671">
                  <w:rPr>
                    <w:rFonts w:ascii="Arial" w:hAnsi="Arial" w:cs="Arial"/>
                    <w:sz w:val="24"/>
                    <w:szCs w:val="24"/>
                    <w:lang w:val="es-ES"/>
                  </w:rPr>
                  <w:instrText xml:space="preserve"> CITATION Ari76 \l 3082 </w:instrText>
                </w:r>
                <w:r w:rsidR="00AB6EA4" w:rsidRPr="00060671">
                  <w:rPr>
                    <w:rFonts w:ascii="Arial" w:hAnsi="Arial" w:cs="Arial"/>
                    <w:sz w:val="24"/>
                    <w:szCs w:val="24"/>
                  </w:rPr>
                  <w:fldChar w:fldCharType="separate"/>
                </w:r>
                <w:r w:rsidR="00AB6EA4" w:rsidRPr="00060671">
                  <w:rPr>
                    <w:rFonts w:ascii="Arial" w:hAnsi="Arial" w:cs="Arial"/>
                    <w:noProof/>
                    <w:sz w:val="24"/>
                    <w:szCs w:val="24"/>
                    <w:lang w:val="es-ES"/>
                  </w:rPr>
                  <w:t>(Galicia, 1976)</w:t>
                </w:r>
                <w:r w:rsidR="00AB6EA4" w:rsidRPr="00060671">
                  <w:rPr>
                    <w:rFonts w:ascii="Arial" w:hAnsi="Arial" w:cs="Arial"/>
                    <w:sz w:val="24"/>
                    <w:szCs w:val="24"/>
                  </w:rPr>
                  <w:fldChar w:fldCharType="end"/>
                </w:r>
              </w:sdtContent>
            </w:sdt>
            <w:r w:rsidR="00BE6ECD" w:rsidRPr="00060671">
              <w:rPr>
                <w:rFonts w:ascii="Arial" w:hAnsi="Arial" w:cs="Arial"/>
                <w:sz w:val="24"/>
                <w:szCs w:val="24"/>
              </w:rPr>
              <w:t>.</w:t>
            </w:r>
          </w:p>
          <w:p w14:paraId="2B89C210" w14:textId="3FF1E312" w:rsidR="009322BE" w:rsidRPr="00060671" w:rsidRDefault="00807E2F" w:rsidP="001A4BC4">
            <w:pPr>
              <w:spacing w:after="160" w:line="256" w:lineRule="auto"/>
              <w:rPr>
                <w:rFonts w:ascii="Arial" w:hAnsi="Arial" w:cs="Arial"/>
                <w:sz w:val="24"/>
                <w:szCs w:val="24"/>
              </w:rPr>
            </w:pPr>
            <w:r w:rsidRPr="00060671">
              <w:rPr>
                <w:rFonts w:ascii="Arial" w:hAnsi="Arial" w:cs="Arial"/>
                <w:sz w:val="24"/>
                <w:szCs w:val="24"/>
              </w:rPr>
              <w:t>Estoy en total acuerdo con el autor Arias Galicia ya que para</w:t>
            </w:r>
            <w:r w:rsidR="00AB6EA4" w:rsidRPr="00060671">
              <w:rPr>
                <w:rFonts w:ascii="Arial" w:hAnsi="Arial" w:cs="Arial"/>
                <w:sz w:val="24"/>
                <w:szCs w:val="24"/>
              </w:rPr>
              <w:t xml:space="preserve"> mí una entrevista es una conversación entre dos personas, una conversación seria y con un propósito.</w:t>
            </w:r>
          </w:p>
          <w:p w14:paraId="2D7B7230" w14:textId="73D85B0C" w:rsidR="00807E2F" w:rsidRPr="00060671" w:rsidRDefault="00807E2F" w:rsidP="00807E2F">
            <w:pPr>
              <w:rPr>
                <w:rFonts w:ascii="Arial" w:hAnsi="Arial" w:cs="Arial"/>
                <w:sz w:val="24"/>
                <w:szCs w:val="24"/>
                <w:shd w:val="clear" w:color="auto" w:fill="FFFFFF"/>
              </w:rPr>
            </w:pPr>
            <w:r w:rsidRPr="00060671">
              <w:rPr>
                <w:rFonts w:ascii="Arial" w:hAnsi="Arial" w:cs="Arial"/>
                <w:sz w:val="24"/>
                <w:szCs w:val="24"/>
              </w:rPr>
              <w:t xml:space="preserve">Al llegar por primera vez al jardín note que se encuentra en un espacio urbano que según </w:t>
            </w:r>
            <w:r w:rsidRPr="00060671">
              <w:rPr>
                <w:rFonts w:ascii="Arial" w:hAnsi="Arial" w:cs="Arial"/>
                <w:sz w:val="24"/>
                <w:szCs w:val="24"/>
              </w:rPr>
              <w:t>la página de significados “</w:t>
            </w:r>
            <w:r w:rsidRPr="00060671">
              <w:rPr>
                <w:rStyle w:val="Textoennegrita"/>
                <w:rFonts w:ascii="Arial" w:hAnsi="Arial" w:cs="Arial"/>
                <w:b w:val="0"/>
                <w:bCs w:val="0"/>
                <w:sz w:val="24"/>
                <w:szCs w:val="24"/>
                <w:bdr w:val="none" w:sz="0" w:space="0" w:color="auto" w:frame="1"/>
                <w:shd w:val="clear" w:color="auto" w:fill="FFFFFF"/>
              </w:rPr>
              <w:t>Urbano</w:t>
            </w:r>
            <w:r w:rsidRPr="00060671">
              <w:rPr>
                <w:rFonts w:ascii="Arial" w:hAnsi="Arial" w:cs="Arial"/>
                <w:sz w:val="24"/>
                <w:szCs w:val="24"/>
                <w:shd w:val="clear" w:color="auto" w:fill="FFFFFF"/>
              </w:rPr>
              <w:t> se usa para indicar algo que es perteneciente o relativo a la ciudad</w:t>
            </w:r>
            <w:r w:rsidRPr="00060671">
              <w:rPr>
                <w:rFonts w:ascii="Arial" w:hAnsi="Arial" w:cs="Arial"/>
                <w:sz w:val="24"/>
                <w:szCs w:val="24"/>
                <w:shd w:val="clear" w:color="auto" w:fill="FFFFFF"/>
              </w:rPr>
              <w:t>,</w:t>
            </w:r>
            <w:r w:rsidRPr="00060671">
              <w:rPr>
                <w:rFonts w:ascii="Arial" w:hAnsi="Arial" w:cs="Arial"/>
                <w:sz w:val="24"/>
                <w:szCs w:val="24"/>
                <w:shd w:val="clear" w:color="auto" w:fill="FFFFFF"/>
              </w:rPr>
              <w:t xml:space="preserve"> los </w:t>
            </w:r>
            <w:r w:rsidRPr="00060671">
              <w:rPr>
                <w:rStyle w:val="Textoennegrita"/>
                <w:rFonts w:ascii="Arial" w:hAnsi="Arial" w:cs="Arial"/>
                <w:b w:val="0"/>
                <w:bCs w:val="0"/>
                <w:sz w:val="24"/>
                <w:szCs w:val="24"/>
                <w:bdr w:val="none" w:sz="0" w:space="0" w:color="auto" w:frame="1"/>
                <w:shd w:val="clear" w:color="auto" w:fill="FFFFFF"/>
              </w:rPr>
              <w:t>espacios urbanos</w:t>
            </w:r>
            <w:r w:rsidRPr="00060671">
              <w:rPr>
                <w:rFonts w:ascii="Arial" w:hAnsi="Arial" w:cs="Arial"/>
                <w:sz w:val="24"/>
                <w:szCs w:val="24"/>
                <w:shd w:val="clear" w:color="auto" w:fill="FFFFFF"/>
              </w:rPr>
              <w:t> cuentan con complejas infraestructuras para el suministro de servicios, como agua, electricidad, transporte y comunicaciones. Algunas características de las </w:t>
            </w:r>
            <w:r w:rsidRPr="00060671">
              <w:rPr>
                <w:rStyle w:val="Textoennegrita"/>
                <w:rFonts w:ascii="Arial" w:hAnsi="Arial" w:cs="Arial"/>
                <w:b w:val="0"/>
                <w:bCs w:val="0"/>
                <w:sz w:val="24"/>
                <w:szCs w:val="24"/>
                <w:bdr w:val="none" w:sz="0" w:space="0" w:color="auto" w:frame="1"/>
                <w:shd w:val="clear" w:color="auto" w:fill="FFFFFF"/>
              </w:rPr>
              <w:t>zonas urbanas</w:t>
            </w:r>
            <w:r w:rsidRPr="00060671">
              <w:rPr>
                <w:rFonts w:ascii="Arial" w:hAnsi="Arial" w:cs="Arial"/>
                <w:sz w:val="24"/>
                <w:szCs w:val="24"/>
                <w:shd w:val="clear" w:color="auto" w:fill="FFFFFF"/>
              </w:rPr>
              <w:t xml:space="preserve"> son una población numerosa, altamente densa, y dedicada principalmente a actividades del sector secundario y terciario de la economía, es decir, a la industria, el comercio y los servicios.” </w:t>
            </w:r>
            <w:sdt>
              <w:sdtPr>
                <w:rPr>
                  <w:rFonts w:ascii="Arial" w:hAnsi="Arial" w:cs="Arial"/>
                  <w:sz w:val="24"/>
                  <w:szCs w:val="24"/>
                  <w:shd w:val="clear" w:color="auto" w:fill="FFFFFF"/>
                </w:rPr>
                <w:id w:val="422462101"/>
                <w:citation/>
              </w:sdtPr>
              <w:sdtContent>
                <w:r w:rsidRPr="00060671">
                  <w:rPr>
                    <w:rFonts w:ascii="Arial" w:hAnsi="Arial" w:cs="Arial"/>
                    <w:sz w:val="24"/>
                    <w:szCs w:val="24"/>
                    <w:shd w:val="clear" w:color="auto" w:fill="FFFFFF"/>
                  </w:rPr>
                  <w:fldChar w:fldCharType="begin"/>
                </w:r>
                <w:r w:rsidRPr="00060671">
                  <w:rPr>
                    <w:rFonts w:ascii="Arial" w:hAnsi="Arial" w:cs="Arial"/>
                    <w:sz w:val="24"/>
                    <w:szCs w:val="24"/>
                    <w:shd w:val="clear" w:color="auto" w:fill="FFFFFF"/>
                    <w:lang w:val="es-ES"/>
                  </w:rPr>
                  <w:instrText xml:space="preserve"> CITATION Sig18 \l 3082 </w:instrText>
                </w:r>
                <w:r w:rsidRPr="00060671">
                  <w:rPr>
                    <w:rFonts w:ascii="Arial" w:hAnsi="Arial" w:cs="Arial"/>
                    <w:sz w:val="24"/>
                    <w:szCs w:val="24"/>
                    <w:shd w:val="clear" w:color="auto" w:fill="FFFFFF"/>
                  </w:rPr>
                  <w:fldChar w:fldCharType="separate"/>
                </w:r>
                <w:r w:rsidRPr="00060671">
                  <w:rPr>
                    <w:rFonts w:ascii="Arial" w:hAnsi="Arial" w:cs="Arial"/>
                    <w:noProof/>
                    <w:sz w:val="24"/>
                    <w:szCs w:val="24"/>
                    <w:shd w:val="clear" w:color="auto" w:fill="FFFFFF"/>
                    <w:lang w:val="es-ES"/>
                  </w:rPr>
                  <w:t>(Significados.com, 2018)</w:t>
                </w:r>
                <w:r w:rsidRPr="00060671">
                  <w:rPr>
                    <w:rFonts w:ascii="Arial" w:hAnsi="Arial" w:cs="Arial"/>
                    <w:sz w:val="24"/>
                    <w:szCs w:val="24"/>
                    <w:shd w:val="clear" w:color="auto" w:fill="FFFFFF"/>
                  </w:rPr>
                  <w:fldChar w:fldCharType="end"/>
                </w:r>
              </w:sdtContent>
            </w:sdt>
            <w:r w:rsidRPr="00060671">
              <w:rPr>
                <w:rFonts w:ascii="Arial" w:hAnsi="Arial" w:cs="Arial"/>
                <w:sz w:val="24"/>
                <w:szCs w:val="24"/>
                <w:shd w:val="clear" w:color="auto" w:fill="FFFFFF"/>
              </w:rPr>
              <w:t>.</w:t>
            </w:r>
          </w:p>
          <w:p w14:paraId="22D17939" w14:textId="77777777" w:rsidR="00807E2F" w:rsidRPr="00060671" w:rsidRDefault="00807E2F" w:rsidP="001A4BC4">
            <w:pPr>
              <w:spacing w:after="160" w:line="256" w:lineRule="auto"/>
              <w:rPr>
                <w:rFonts w:ascii="Arial" w:hAnsi="Arial" w:cs="Arial"/>
                <w:sz w:val="24"/>
                <w:szCs w:val="24"/>
              </w:rPr>
            </w:pPr>
          </w:p>
          <w:p w14:paraId="09F44A26" w14:textId="7BCD40D5" w:rsidR="00B45452" w:rsidRPr="00060671" w:rsidRDefault="00807E2F" w:rsidP="00B45452">
            <w:pPr>
              <w:rPr>
                <w:rFonts w:ascii="Arial" w:hAnsi="Arial" w:cs="Arial"/>
                <w:sz w:val="24"/>
                <w:szCs w:val="24"/>
              </w:rPr>
            </w:pPr>
            <w:r w:rsidRPr="00060671">
              <w:rPr>
                <w:rFonts w:ascii="Arial" w:hAnsi="Arial" w:cs="Arial"/>
                <w:sz w:val="24"/>
                <w:szCs w:val="24"/>
                <w:shd w:val="clear" w:color="auto" w:fill="FFFFFF"/>
              </w:rPr>
              <w:t xml:space="preserve">El jardín es público-estatal y solo tiene un turno que es el matutino, </w:t>
            </w:r>
            <w:r w:rsidRPr="00060671">
              <w:rPr>
                <w:rFonts w:ascii="Arial" w:hAnsi="Arial" w:cs="Arial"/>
                <w:sz w:val="24"/>
                <w:szCs w:val="24"/>
              </w:rPr>
              <w:t>recorriendo el exterior del presente jardín, me percate que cuenta con servicios públicos como: (luz, agua, drenaje, internet.)</w:t>
            </w:r>
            <w:r w:rsidRPr="00060671">
              <w:rPr>
                <w:rFonts w:ascii="Arial" w:hAnsi="Arial" w:cs="Arial"/>
                <w:sz w:val="24"/>
                <w:szCs w:val="24"/>
                <w:shd w:val="clear" w:color="auto" w:fill="FFFFFF"/>
              </w:rPr>
              <w:t xml:space="preserve"> Contando con una directora, cuatro docentes, una maestra de apoyo, maestro de educación física y una persona de intendencia que</w:t>
            </w:r>
            <w:r w:rsidR="00B45452" w:rsidRPr="00060671">
              <w:rPr>
                <w:rFonts w:ascii="Arial" w:hAnsi="Arial" w:cs="Arial"/>
                <w:sz w:val="24"/>
                <w:szCs w:val="24"/>
                <w:shd w:val="clear" w:color="auto" w:fill="FFFFFF"/>
              </w:rPr>
              <w:t xml:space="preserve"> </w:t>
            </w:r>
            <w:r w:rsidR="00B45452" w:rsidRPr="00060671">
              <w:rPr>
                <w:rFonts w:ascii="Arial" w:hAnsi="Arial" w:cs="Arial"/>
                <w:sz w:val="24"/>
                <w:szCs w:val="24"/>
                <w:shd w:val="clear" w:color="auto" w:fill="FFFFFF"/>
              </w:rPr>
              <w:t>prestan sus servicios a la educación básica del jardín de niños, el jardín cuenta con un área de juegos demasiado grande.</w:t>
            </w:r>
          </w:p>
          <w:p w14:paraId="3DA0EE40" w14:textId="09776647" w:rsidR="00807E2F" w:rsidRPr="00060671" w:rsidRDefault="00B45452" w:rsidP="001A4BC4">
            <w:pPr>
              <w:spacing w:after="160" w:line="256" w:lineRule="auto"/>
              <w:rPr>
                <w:rFonts w:ascii="Arial" w:hAnsi="Arial" w:cs="Arial"/>
                <w:sz w:val="24"/>
                <w:szCs w:val="24"/>
              </w:rPr>
            </w:pPr>
            <w:r w:rsidRPr="00060671">
              <w:rPr>
                <w:rFonts w:ascii="Arial" w:hAnsi="Arial" w:cs="Arial"/>
                <w:sz w:val="24"/>
                <w:szCs w:val="24"/>
              </w:rPr>
              <w:lastRenderedPageBreak/>
              <w:t xml:space="preserve">Mientras observaba </w:t>
            </w:r>
            <w:r w:rsidRPr="00060671">
              <w:rPr>
                <w:rFonts w:ascii="Arial" w:hAnsi="Arial" w:cs="Arial"/>
                <w:sz w:val="24"/>
                <w:szCs w:val="24"/>
              </w:rPr>
              <w:t xml:space="preserve">desgraciadamente </w:t>
            </w:r>
            <w:r w:rsidRPr="00060671">
              <w:rPr>
                <w:rFonts w:ascii="Arial" w:hAnsi="Arial" w:cs="Arial"/>
                <w:sz w:val="24"/>
                <w:szCs w:val="24"/>
              </w:rPr>
              <w:t>me topé con la</w:t>
            </w:r>
            <w:r w:rsidR="00BC2662" w:rsidRPr="00060671">
              <w:rPr>
                <w:rFonts w:ascii="Arial" w:hAnsi="Arial" w:cs="Arial"/>
                <w:sz w:val="24"/>
                <w:szCs w:val="24"/>
              </w:rPr>
              <w:t xml:space="preserve"> noticia de</w:t>
            </w:r>
            <w:r w:rsidRPr="00060671">
              <w:rPr>
                <w:rFonts w:ascii="Arial" w:hAnsi="Arial" w:cs="Arial"/>
                <w:sz w:val="24"/>
                <w:szCs w:val="24"/>
              </w:rPr>
              <w:t xml:space="preserve"> </w:t>
            </w:r>
            <w:r w:rsidRPr="00060671">
              <w:rPr>
                <w:rFonts w:ascii="Arial" w:hAnsi="Arial" w:cs="Arial"/>
                <w:sz w:val="24"/>
                <w:szCs w:val="24"/>
              </w:rPr>
              <w:t xml:space="preserve">que se encontraba deshabitado y completamente abandonado, fue una sensación completamente triste al ver la falta de mantenimiento </w:t>
            </w:r>
            <w:r w:rsidR="00BC2662" w:rsidRPr="00060671">
              <w:rPr>
                <w:rFonts w:ascii="Arial" w:hAnsi="Arial" w:cs="Arial"/>
                <w:sz w:val="24"/>
                <w:szCs w:val="24"/>
              </w:rPr>
              <w:t>que requería esta institución.</w:t>
            </w:r>
          </w:p>
          <w:p w14:paraId="449B7275" w14:textId="108490B0" w:rsidR="00BC2662" w:rsidRPr="00060671" w:rsidRDefault="00A31FCB" w:rsidP="001A4BC4">
            <w:pPr>
              <w:spacing w:after="160" w:line="256" w:lineRule="auto"/>
              <w:rPr>
                <w:rFonts w:ascii="Arial" w:hAnsi="Arial" w:cs="Arial"/>
                <w:sz w:val="24"/>
                <w:szCs w:val="24"/>
              </w:rPr>
            </w:pPr>
            <w:r w:rsidRPr="00060671">
              <w:rPr>
                <w:rFonts w:ascii="Arial" w:hAnsi="Arial" w:cs="Arial"/>
                <w:sz w:val="24"/>
                <w:szCs w:val="24"/>
              </w:rPr>
              <w:t>Al final tome varias fotografías al igual grabe un video para mostrar más a detalle el exterior del jardín y sus alrededores.</w:t>
            </w:r>
          </w:p>
          <w:p w14:paraId="48E14770" w14:textId="77777777" w:rsidR="00AB6EA4" w:rsidRPr="00060671" w:rsidRDefault="00AB6EA4" w:rsidP="001A4BC4">
            <w:pPr>
              <w:spacing w:after="160" w:line="256" w:lineRule="auto"/>
              <w:rPr>
                <w:rFonts w:ascii="Arial" w:hAnsi="Arial" w:cs="Arial"/>
                <w:sz w:val="24"/>
                <w:szCs w:val="24"/>
              </w:rPr>
            </w:pPr>
          </w:p>
          <w:p w14:paraId="61BB84EA" w14:textId="77777777" w:rsidR="009322BE" w:rsidRPr="00060671" w:rsidRDefault="009322BE" w:rsidP="001A4BC4">
            <w:pPr>
              <w:spacing w:after="160" w:line="256" w:lineRule="auto"/>
              <w:rPr>
                <w:rFonts w:ascii="Arial" w:hAnsi="Arial" w:cs="Arial"/>
                <w:sz w:val="24"/>
                <w:szCs w:val="24"/>
              </w:rPr>
            </w:pPr>
          </w:p>
          <w:p w14:paraId="7B168BC1" w14:textId="68029DA6" w:rsidR="00120E48" w:rsidRPr="00060671" w:rsidRDefault="00120E48">
            <w:pPr>
              <w:rPr>
                <w:sz w:val="24"/>
              </w:rPr>
            </w:pPr>
          </w:p>
        </w:tc>
        <w:tc>
          <w:tcPr>
            <w:tcW w:w="4110" w:type="dxa"/>
          </w:tcPr>
          <w:p w14:paraId="72085288" w14:textId="77777777" w:rsidR="00120E48" w:rsidRPr="00060671" w:rsidRDefault="00A31FCB" w:rsidP="00BE6ECD">
            <w:pPr>
              <w:rPr>
                <w:rFonts w:ascii="Arial" w:hAnsi="Arial" w:cs="Arial"/>
                <w:sz w:val="24"/>
                <w:szCs w:val="24"/>
              </w:rPr>
            </w:pPr>
            <w:r w:rsidRPr="00060671">
              <w:rPr>
                <w:rFonts w:ascii="Arial" w:hAnsi="Arial" w:cs="Arial"/>
                <w:sz w:val="24"/>
                <w:szCs w:val="24"/>
              </w:rPr>
              <w:lastRenderedPageBreak/>
              <w:t>Como ya dije para esta observación etnográfica realice varios instrumentos para recoger información</w:t>
            </w:r>
            <w:r w:rsidR="00267D39" w:rsidRPr="00060671">
              <w:rPr>
                <w:rFonts w:ascii="Arial" w:hAnsi="Arial" w:cs="Arial"/>
                <w:sz w:val="24"/>
                <w:szCs w:val="24"/>
              </w:rPr>
              <w:t xml:space="preserve"> entre ellos la entrevista según </w:t>
            </w:r>
            <w:r w:rsidR="00BE6ECD" w:rsidRPr="00060671">
              <w:rPr>
                <w:rFonts w:ascii="Arial" w:hAnsi="Arial" w:cs="Arial"/>
                <w:sz w:val="24"/>
                <w:szCs w:val="24"/>
              </w:rPr>
              <w:t>Fontana y Frey</w:t>
            </w:r>
            <w:r w:rsidR="00BE6ECD" w:rsidRPr="00060671">
              <w:rPr>
                <w:rFonts w:ascii="Arial" w:hAnsi="Arial" w:cs="Arial"/>
                <w:sz w:val="24"/>
                <w:szCs w:val="24"/>
              </w:rPr>
              <w:t xml:space="preserve"> </w:t>
            </w:r>
            <w:r w:rsidR="00267D39" w:rsidRPr="00060671">
              <w:rPr>
                <w:rFonts w:ascii="Arial" w:hAnsi="Arial" w:cs="Arial"/>
                <w:sz w:val="24"/>
                <w:szCs w:val="24"/>
              </w:rPr>
              <w:t>La entrevista cualitativa permite la recopilación de información detallada en vista de que la persona que informa comparte oralmente con el investigador aquello concerniente a un tema específico o evento acaecido en su vida, como l</w:t>
            </w:r>
            <w:r w:rsidR="00BE6ECD" w:rsidRPr="00060671">
              <w:rPr>
                <w:rFonts w:ascii="Arial" w:hAnsi="Arial" w:cs="Arial"/>
                <w:sz w:val="24"/>
                <w:szCs w:val="24"/>
              </w:rPr>
              <w:t xml:space="preserve">o dicen </w:t>
            </w:r>
            <w:sdt>
              <w:sdtPr>
                <w:rPr>
                  <w:rFonts w:ascii="Arial" w:hAnsi="Arial" w:cs="Arial"/>
                  <w:sz w:val="24"/>
                  <w:szCs w:val="24"/>
                </w:rPr>
                <w:id w:val="-1239006030"/>
                <w:citation/>
              </w:sdtPr>
              <w:sdtContent>
                <w:r w:rsidR="00BE6ECD" w:rsidRPr="00060671">
                  <w:rPr>
                    <w:rFonts w:ascii="Arial" w:hAnsi="Arial" w:cs="Arial"/>
                    <w:sz w:val="24"/>
                    <w:szCs w:val="24"/>
                  </w:rPr>
                  <w:fldChar w:fldCharType="begin"/>
                </w:r>
                <w:r w:rsidR="00BE6ECD" w:rsidRPr="00060671">
                  <w:rPr>
                    <w:rFonts w:ascii="Arial" w:hAnsi="Arial" w:cs="Arial"/>
                    <w:sz w:val="24"/>
                    <w:szCs w:val="24"/>
                    <w:lang w:val="es-ES"/>
                  </w:rPr>
                  <w:instrText xml:space="preserve"> CITATION Fon05 \l 3082 </w:instrText>
                </w:r>
                <w:r w:rsidR="00BE6ECD" w:rsidRPr="00060671">
                  <w:rPr>
                    <w:rFonts w:ascii="Arial" w:hAnsi="Arial" w:cs="Arial"/>
                    <w:sz w:val="24"/>
                    <w:szCs w:val="24"/>
                  </w:rPr>
                  <w:fldChar w:fldCharType="separate"/>
                </w:r>
                <w:r w:rsidR="00BE6ECD" w:rsidRPr="00060671">
                  <w:rPr>
                    <w:rFonts w:ascii="Arial" w:hAnsi="Arial" w:cs="Arial"/>
                    <w:noProof/>
                    <w:sz w:val="24"/>
                    <w:szCs w:val="24"/>
                    <w:lang w:val="es-ES"/>
                  </w:rPr>
                  <w:t>(Frey, 2005)</w:t>
                </w:r>
                <w:r w:rsidR="00BE6ECD" w:rsidRPr="00060671">
                  <w:rPr>
                    <w:rFonts w:ascii="Arial" w:hAnsi="Arial" w:cs="Arial"/>
                    <w:sz w:val="24"/>
                    <w:szCs w:val="24"/>
                  </w:rPr>
                  <w:fldChar w:fldCharType="end"/>
                </w:r>
              </w:sdtContent>
            </w:sdt>
            <w:r w:rsidR="00BE6ECD" w:rsidRPr="00060671">
              <w:rPr>
                <w:rFonts w:ascii="Arial" w:hAnsi="Arial" w:cs="Arial"/>
                <w:sz w:val="24"/>
                <w:szCs w:val="24"/>
              </w:rPr>
              <w:t>.</w:t>
            </w:r>
          </w:p>
          <w:p w14:paraId="2982B539" w14:textId="77777777" w:rsidR="000F5E27" w:rsidRPr="00060671" w:rsidRDefault="000F5E27" w:rsidP="00BE6ECD">
            <w:pPr>
              <w:rPr>
                <w:rFonts w:ascii="Arial" w:hAnsi="Arial" w:cs="Arial"/>
                <w:sz w:val="24"/>
                <w:szCs w:val="24"/>
              </w:rPr>
            </w:pPr>
          </w:p>
          <w:p w14:paraId="4B8286C2" w14:textId="23196224" w:rsidR="00BE6ECD" w:rsidRPr="00060671" w:rsidRDefault="002D7713" w:rsidP="000F5E27">
            <w:pPr>
              <w:rPr>
                <w:rFonts w:ascii="Arial" w:hAnsi="Arial" w:cs="Arial"/>
                <w:sz w:val="24"/>
                <w:szCs w:val="24"/>
              </w:rPr>
            </w:pPr>
            <w:r w:rsidRPr="00060671">
              <w:rPr>
                <w:rFonts w:ascii="Arial" w:hAnsi="Arial" w:cs="Arial"/>
                <w:sz w:val="24"/>
                <w:szCs w:val="24"/>
              </w:rPr>
              <w:t>Según QuestionPro l</w:t>
            </w:r>
            <w:r w:rsidR="00BE6ECD" w:rsidRPr="00060671">
              <w:rPr>
                <w:rFonts w:ascii="Arial" w:hAnsi="Arial" w:cs="Arial"/>
                <w:sz w:val="24"/>
                <w:szCs w:val="24"/>
              </w:rPr>
              <w:t>a encuesta es ampliamente utilizada como procedimiento de investigación, ya que permite obtener y elaborar datos de modo rápido y eficaz. </w:t>
            </w:r>
          </w:p>
          <w:p w14:paraId="75803AED" w14:textId="77777777" w:rsidR="002D7713" w:rsidRPr="00060671" w:rsidRDefault="002D7713" w:rsidP="002D7713">
            <w:pPr>
              <w:pStyle w:val="NormalWeb"/>
              <w:shd w:val="clear" w:color="auto" w:fill="FFFFFF"/>
              <w:spacing w:before="0" w:beforeAutospacing="0" w:after="300" w:afterAutospacing="0"/>
              <w:rPr>
                <w:rFonts w:ascii="Arial" w:hAnsi="Arial" w:cs="Arial"/>
              </w:rPr>
            </w:pPr>
            <w:r w:rsidRPr="00060671">
              <w:rPr>
                <w:rFonts w:ascii="Arial" w:hAnsi="Arial" w:cs="Arial"/>
              </w:rPr>
              <w:t>Los datos suelen obtenerse mediante el uso de procedimientos estandarizados, esto con la finalidad de que cada persona encuestada responda las preguntas en una igualdad de condiciones para evitar opiniones sesgadas que pudieran influir en el resultado de la investigación o estudio.</w:t>
            </w:r>
          </w:p>
          <w:p w14:paraId="53618404" w14:textId="5126BE6F" w:rsidR="002D7713" w:rsidRPr="00060671" w:rsidRDefault="002D7713" w:rsidP="002D7713">
            <w:pPr>
              <w:pStyle w:val="NormalWeb"/>
              <w:shd w:val="clear" w:color="auto" w:fill="FFFFFF"/>
              <w:spacing w:before="0" w:beforeAutospacing="0" w:after="300" w:afterAutospacing="0"/>
              <w:rPr>
                <w:rFonts w:ascii="Arial" w:hAnsi="Arial" w:cs="Arial"/>
              </w:rPr>
            </w:pPr>
            <w:r w:rsidRPr="00060671">
              <w:rPr>
                <w:rFonts w:ascii="Arial" w:hAnsi="Arial" w:cs="Arial"/>
              </w:rPr>
              <w:t xml:space="preserve">Una </w:t>
            </w:r>
            <w:r w:rsidRPr="00060671">
              <w:rPr>
                <w:rFonts w:ascii="Arial" w:hAnsi="Arial" w:cs="Arial"/>
              </w:rPr>
              <w:t xml:space="preserve">encuesta implica solicitar a las personas información a través de un </w:t>
            </w:r>
            <w:r w:rsidRPr="00060671">
              <w:rPr>
                <w:rFonts w:ascii="Arial" w:hAnsi="Arial" w:cs="Arial"/>
              </w:rPr>
              <w:t>cuestionario, este puede distribuirse en papel aunque con la llegada de nuevas tecnologías es más común crear un </w:t>
            </w:r>
            <w:hyperlink r:id="rId7" w:tgtFrame="_blank" w:history="1">
              <w:r w:rsidRPr="00060671">
                <w:rPr>
                  <w:rStyle w:val="Hipervnculo"/>
                  <w:rFonts w:ascii="Arial" w:hAnsi="Arial" w:cs="Arial"/>
                  <w:color w:val="auto"/>
                  <w:u w:val="none"/>
                </w:rPr>
                <w:t>cuestionario online</w:t>
              </w:r>
            </w:hyperlink>
            <w:r w:rsidRPr="00060671">
              <w:rPr>
                <w:rFonts w:ascii="Arial" w:hAnsi="Arial" w:cs="Arial"/>
              </w:rPr>
              <w:t> y distribuirlo utilizando medios digitales como redes sociales, corre</w:t>
            </w:r>
            <w:r w:rsidRPr="00060671">
              <w:rPr>
                <w:rFonts w:ascii="Arial" w:hAnsi="Arial" w:cs="Arial"/>
              </w:rPr>
              <w:t>o electrónico, códigos QR o URLS</w:t>
            </w:r>
            <w:r w:rsidRPr="00060671">
              <w:rPr>
                <w:rFonts w:ascii="Arial" w:hAnsi="Arial" w:cs="Arial"/>
              </w:rPr>
              <w:t>.</w:t>
            </w:r>
            <w:sdt>
              <w:sdtPr>
                <w:rPr>
                  <w:rFonts w:ascii="Arial" w:hAnsi="Arial" w:cs="Arial"/>
                </w:rPr>
                <w:id w:val="-1844932347"/>
                <w:citation/>
              </w:sdtPr>
              <w:sdtContent>
                <w:r w:rsidRPr="00060671">
                  <w:rPr>
                    <w:rFonts w:ascii="Arial" w:hAnsi="Arial" w:cs="Arial"/>
                  </w:rPr>
                  <w:fldChar w:fldCharType="begin"/>
                </w:r>
                <w:r w:rsidRPr="00060671">
                  <w:rPr>
                    <w:rFonts w:ascii="Arial" w:hAnsi="Arial" w:cs="Arial"/>
                    <w:lang w:val="es-ES"/>
                  </w:rPr>
                  <w:instrText xml:space="preserve"> CITATION Que \l 3082 </w:instrText>
                </w:r>
                <w:r w:rsidRPr="00060671">
                  <w:rPr>
                    <w:rFonts w:ascii="Arial" w:hAnsi="Arial" w:cs="Arial"/>
                  </w:rPr>
                  <w:fldChar w:fldCharType="separate"/>
                </w:r>
                <w:r w:rsidRPr="00060671">
                  <w:rPr>
                    <w:rFonts w:ascii="Arial" w:hAnsi="Arial" w:cs="Arial"/>
                    <w:noProof/>
                    <w:lang w:val="es-ES"/>
                  </w:rPr>
                  <w:t xml:space="preserve"> (QuestionPro, s.f.)</w:t>
                </w:r>
                <w:r w:rsidRPr="00060671">
                  <w:rPr>
                    <w:rFonts w:ascii="Arial" w:hAnsi="Arial" w:cs="Arial"/>
                  </w:rPr>
                  <w:fldChar w:fldCharType="end"/>
                </w:r>
              </w:sdtContent>
            </w:sdt>
          </w:p>
          <w:p w14:paraId="172BDF16" w14:textId="315F2CA2" w:rsidR="00015567" w:rsidRPr="00060671" w:rsidRDefault="00015567" w:rsidP="002D7713">
            <w:pPr>
              <w:pStyle w:val="NormalWeb"/>
              <w:shd w:val="clear" w:color="auto" w:fill="FFFFFF"/>
              <w:spacing w:before="0" w:beforeAutospacing="0" w:after="300" w:afterAutospacing="0"/>
              <w:rPr>
                <w:rFonts w:ascii="Arial" w:hAnsi="Arial" w:cs="Arial"/>
              </w:rPr>
            </w:pPr>
            <w:r w:rsidRPr="00060671">
              <w:rPr>
                <w:rFonts w:ascii="Arial" w:hAnsi="Arial" w:cs="Arial"/>
              </w:rPr>
              <w:t xml:space="preserve">Concuerdo rotundamente con esta página web </w:t>
            </w:r>
            <w:r w:rsidRPr="00060671">
              <w:rPr>
                <w:rFonts w:ascii="Arial" w:hAnsi="Arial" w:cs="Arial"/>
                <w:shd w:val="clear" w:color="auto" w:fill="FFFFFF"/>
              </w:rPr>
              <w:t>ya que l</w:t>
            </w:r>
            <w:r w:rsidRPr="00060671">
              <w:rPr>
                <w:rFonts w:ascii="Arial" w:hAnsi="Arial" w:cs="Arial"/>
                <w:shd w:val="clear" w:color="auto" w:fill="FFFFFF"/>
              </w:rPr>
              <w:t>a encuesta es uno de los métodos más utilizados en la investigación</w:t>
            </w:r>
            <w:r w:rsidRPr="00060671">
              <w:rPr>
                <w:rFonts w:ascii="Arial" w:hAnsi="Arial" w:cs="Arial"/>
                <w:shd w:val="clear" w:color="auto" w:fill="FFFFFF"/>
              </w:rPr>
              <w:t>, por lo</w:t>
            </w:r>
            <w:r w:rsidRPr="00060671">
              <w:rPr>
                <w:rFonts w:ascii="Arial" w:hAnsi="Arial" w:cs="Arial"/>
                <w:shd w:val="clear" w:color="auto" w:fill="FFFFFF"/>
              </w:rPr>
              <w:t> obtienen información sistemáticamente de los encuestados a través de preguntas. Estas pueden ser una </w:t>
            </w:r>
            <w:hyperlink r:id="rId8" w:tgtFrame="_blank" w:history="1">
              <w:r w:rsidRPr="00060671">
                <w:rPr>
                  <w:rStyle w:val="Hipervnculo"/>
                  <w:rFonts w:ascii="Arial" w:hAnsi="Arial" w:cs="Arial"/>
                  <w:color w:val="auto"/>
                  <w:u w:val="none"/>
                  <w:shd w:val="clear" w:color="auto" w:fill="FFFFFF"/>
                </w:rPr>
                <w:t xml:space="preserve">encuesta en </w:t>
              </w:r>
              <w:r w:rsidRPr="00060671">
                <w:rPr>
                  <w:rStyle w:val="Hipervnculo"/>
                  <w:rFonts w:ascii="Arial" w:hAnsi="Arial" w:cs="Arial"/>
                  <w:color w:val="auto"/>
                  <w:u w:val="none"/>
                  <w:shd w:val="clear" w:color="auto" w:fill="FFFFFF"/>
                </w:rPr>
                <w:t>línea</w:t>
              </w:r>
            </w:hyperlink>
            <w:r w:rsidRPr="00060671">
              <w:rPr>
                <w:rFonts w:ascii="Arial" w:hAnsi="Arial" w:cs="Arial"/>
                <w:shd w:val="clear" w:color="auto" w:fill="FFFFFF"/>
              </w:rPr>
              <w:t>, una </w:t>
            </w:r>
            <w:hyperlink r:id="rId9" w:tgtFrame="_blank" w:history="1">
              <w:r w:rsidRPr="00060671">
                <w:rPr>
                  <w:rStyle w:val="Hipervnculo"/>
                  <w:rFonts w:ascii="Arial" w:hAnsi="Arial" w:cs="Arial"/>
                  <w:color w:val="auto"/>
                  <w:u w:val="none"/>
                  <w:shd w:val="clear" w:color="auto" w:fill="FFFFFF"/>
                </w:rPr>
                <w:t>encuesta personal</w:t>
              </w:r>
            </w:hyperlink>
            <w:r w:rsidRPr="00060671">
              <w:rPr>
                <w:rFonts w:ascii="Arial" w:hAnsi="Arial" w:cs="Arial"/>
                <w:shd w:val="clear" w:color="auto" w:fill="FFFFFF"/>
              </w:rPr>
              <w:t> o una </w:t>
            </w:r>
            <w:hyperlink r:id="rId10" w:tgtFrame="_blank" w:history="1">
              <w:r w:rsidRPr="00060671">
                <w:rPr>
                  <w:rStyle w:val="Hipervnculo"/>
                  <w:rFonts w:ascii="Arial" w:hAnsi="Arial" w:cs="Arial"/>
                  <w:color w:val="auto"/>
                  <w:u w:val="none"/>
                  <w:shd w:val="clear" w:color="auto" w:fill="FFFFFF"/>
                </w:rPr>
                <w:t>encuesta por teléfono.</w:t>
              </w:r>
            </w:hyperlink>
          </w:p>
          <w:p w14:paraId="69788CC0" w14:textId="77777777" w:rsidR="000F5E27" w:rsidRPr="00060671" w:rsidRDefault="000F5E27" w:rsidP="000F5E27">
            <w:pPr>
              <w:rPr>
                <w:rFonts w:ascii="Arial" w:hAnsi="Arial" w:cs="Arial"/>
                <w:sz w:val="24"/>
                <w:szCs w:val="24"/>
              </w:rPr>
            </w:pPr>
          </w:p>
          <w:p w14:paraId="2AFC597C" w14:textId="65B62164" w:rsidR="000F5E27" w:rsidRPr="00060671" w:rsidRDefault="00735C71" w:rsidP="00015567">
            <w:pPr>
              <w:rPr>
                <w:rFonts w:ascii="Arial" w:hAnsi="Arial" w:cs="Arial"/>
              </w:rPr>
            </w:pPr>
            <w:r w:rsidRPr="00060671">
              <w:rPr>
                <w:rFonts w:ascii="Arial" w:hAnsi="Arial" w:cs="Arial"/>
                <w:sz w:val="24"/>
                <w:szCs w:val="24"/>
              </w:rPr>
              <w:t>La información se obtuvo</w:t>
            </w:r>
            <w:r w:rsidR="000F5E27" w:rsidRPr="00060671">
              <w:rPr>
                <w:rFonts w:ascii="Arial" w:hAnsi="Arial" w:cs="Arial"/>
                <w:sz w:val="24"/>
                <w:szCs w:val="24"/>
              </w:rPr>
              <w:t xml:space="preserve"> mediante una observación</w:t>
            </w:r>
            <w:r w:rsidRPr="00060671">
              <w:rPr>
                <w:rFonts w:ascii="Arial" w:hAnsi="Arial" w:cs="Arial"/>
                <w:sz w:val="24"/>
                <w:szCs w:val="24"/>
              </w:rPr>
              <w:t xml:space="preserve"> directa e</w:t>
            </w:r>
            <w:r w:rsidR="000F5E27" w:rsidRPr="00060671">
              <w:rPr>
                <w:rFonts w:ascii="Arial" w:hAnsi="Arial" w:cs="Arial"/>
                <w:sz w:val="24"/>
                <w:szCs w:val="24"/>
              </w:rPr>
              <w:t xml:space="preserve"> indirecta</w:t>
            </w:r>
            <w:r w:rsidR="00015567" w:rsidRPr="00060671">
              <w:rPr>
                <w:rFonts w:ascii="Arial" w:hAnsi="Arial" w:cs="Arial"/>
                <w:sz w:val="24"/>
                <w:szCs w:val="24"/>
              </w:rPr>
              <w:t>, ya que las encuestas fueron aplicadas por google drive en un formulario</w:t>
            </w:r>
            <w:r w:rsidR="000F5E27" w:rsidRPr="00060671">
              <w:rPr>
                <w:rFonts w:ascii="Arial" w:hAnsi="Arial" w:cs="Arial"/>
                <w:sz w:val="24"/>
                <w:szCs w:val="24"/>
              </w:rPr>
              <w:t>, </w:t>
            </w:r>
            <w:r w:rsidR="00015567" w:rsidRPr="00060671">
              <w:rPr>
                <w:rFonts w:ascii="Arial" w:hAnsi="Arial" w:cs="Arial"/>
                <w:sz w:val="24"/>
                <w:szCs w:val="24"/>
              </w:rPr>
              <w:t>los involucrados, fueron muy amables al</w:t>
            </w:r>
            <w:r w:rsidR="00956243" w:rsidRPr="00060671">
              <w:rPr>
                <w:rFonts w:ascii="Arial" w:hAnsi="Arial" w:cs="Arial"/>
                <w:sz w:val="24"/>
                <w:szCs w:val="24"/>
              </w:rPr>
              <w:t xml:space="preserve"> contestar las preguntas</w:t>
            </w:r>
            <w:r w:rsidR="00015567" w:rsidRPr="00060671">
              <w:rPr>
                <w:rFonts w:ascii="Arial" w:hAnsi="Arial" w:cs="Arial"/>
                <w:sz w:val="24"/>
                <w:szCs w:val="24"/>
              </w:rPr>
              <w:t xml:space="preserve">, se les agradeció </w:t>
            </w:r>
            <w:r w:rsidR="00015567" w:rsidRPr="00060671">
              <w:rPr>
                <w:rFonts w:ascii="Arial" w:hAnsi="Arial" w:cs="Arial"/>
                <w:sz w:val="24"/>
                <w:szCs w:val="24"/>
              </w:rPr>
              <w:t>por todos los hechos</w:t>
            </w:r>
            <w:r w:rsidR="00956243" w:rsidRPr="00060671">
              <w:rPr>
                <w:rFonts w:ascii="Arial" w:hAnsi="Arial" w:cs="Arial"/>
                <w:sz w:val="24"/>
                <w:szCs w:val="24"/>
              </w:rPr>
              <w:t>.</w:t>
            </w:r>
          </w:p>
        </w:tc>
        <w:tc>
          <w:tcPr>
            <w:tcW w:w="3119" w:type="dxa"/>
          </w:tcPr>
          <w:p w14:paraId="2E01B2F4" w14:textId="2A438175" w:rsidR="00AB6EA4" w:rsidRPr="00060671" w:rsidRDefault="00AB6EA4"/>
          <w:p w14:paraId="39A3745D" w14:textId="77777777" w:rsidR="00AB6EA4" w:rsidRPr="00060671" w:rsidRDefault="00AB6EA4" w:rsidP="00AB6EA4"/>
          <w:p w14:paraId="53FC035A" w14:textId="10E026D1" w:rsidR="00060671" w:rsidRPr="00060671" w:rsidRDefault="00060671" w:rsidP="00AB6EA4">
            <w:pPr>
              <w:rPr>
                <w:rFonts w:ascii="Arial" w:hAnsi="Arial" w:cs="Arial"/>
                <w:sz w:val="24"/>
              </w:rPr>
            </w:pPr>
            <w:r w:rsidRPr="00060671">
              <w:rPr>
                <w:rFonts w:ascii="Arial" w:hAnsi="Arial" w:cs="Arial"/>
                <w:sz w:val="24"/>
              </w:rPr>
              <w:t>Las entrevistas fueron realizadas personalmente al señor de la papelería y a la vecina que estaba cercas del jardín de niños.</w:t>
            </w:r>
          </w:p>
          <w:p w14:paraId="023DDF2B" w14:textId="77777777" w:rsidR="00060671" w:rsidRPr="00060671" w:rsidRDefault="00060671" w:rsidP="00AB6EA4">
            <w:pPr>
              <w:rPr>
                <w:rFonts w:ascii="Arial" w:hAnsi="Arial" w:cs="Arial"/>
                <w:sz w:val="24"/>
              </w:rPr>
            </w:pPr>
          </w:p>
          <w:p w14:paraId="63E73061" w14:textId="67EA0BA7" w:rsidR="00AB6EA4" w:rsidRDefault="00060671" w:rsidP="00AB6EA4">
            <w:pPr>
              <w:rPr>
                <w:rFonts w:ascii="Arial" w:hAnsi="Arial" w:cs="Arial"/>
                <w:sz w:val="24"/>
              </w:rPr>
            </w:pPr>
            <w:r w:rsidRPr="00060671">
              <w:rPr>
                <w:rFonts w:ascii="Arial" w:hAnsi="Arial" w:cs="Arial"/>
                <w:sz w:val="24"/>
              </w:rPr>
              <w:t xml:space="preserve">Las encuetas </w:t>
            </w:r>
            <w:r>
              <w:rPr>
                <w:rFonts w:ascii="Arial" w:hAnsi="Arial" w:cs="Arial"/>
                <w:sz w:val="24"/>
              </w:rPr>
              <w:t xml:space="preserve">que </w:t>
            </w:r>
            <w:r w:rsidRPr="00060671">
              <w:rPr>
                <w:rFonts w:ascii="Arial" w:hAnsi="Arial" w:cs="Arial"/>
                <w:sz w:val="24"/>
              </w:rPr>
              <w:t xml:space="preserve">se </w:t>
            </w:r>
            <w:r w:rsidRPr="00060671">
              <w:rPr>
                <w:rFonts w:ascii="Arial" w:hAnsi="Arial" w:cs="Arial"/>
                <w:sz w:val="24"/>
              </w:rPr>
              <w:t xml:space="preserve">realizaron a docentes, </w:t>
            </w:r>
            <w:r>
              <w:rPr>
                <w:rFonts w:ascii="Arial" w:hAnsi="Arial" w:cs="Arial"/>
                <w:sz w:val="24"/>
              </w:rPr>
              <w:t xml:space="preserve">directivo y personal de apoyo </w:t>
            </w:r>
            <w:r w:rsidRPr="00060671">
              <w:rPr>
                <w:rFonts w:ascii="Arial" w:hAnsi="Arial" w:cs="Arial"/>
                <w:sz w:val="24"/>
              </w:rPr>
              <w:t>fue</w:t>
            </w:r>
            <w:r>
              <w:rPr>
                <w:rFonts w:ascii="Arial" w:hAnsi="Arial" w:cs="Arial"/>
                <w:sz w:val="24"/>
              </w:rPr>
              <w:t>ron</w:t>
            </w:r>
            <w:r w:rsidRPr="00060671">
              <w:rPr>
                <w:rFonts w:ascii="Arial" w:hAnsi="Arial" w:cs="Arial"/>
                <w:sz w:val="24"/>
              </w:rPr>
              <w:t xml:space="preserve"> contestada</w:t>
            </w:r>
            <w:r>
              <w:rPr>
                <w:rFonts w:ascii="Arial" w:hAnsi="Arial" w:cs="Arial"/>
                <w:sz w:val="24"/>
              </w:rPr>
              <w:t>s</w:t>
            </w:r>
            <w:r w:rsidRPr="00060671">
              <w:rPr>
                <w:rFonts w:ascii="Arial" w:hAnsi="Arial" w:cs="Arial"/>
                <w:sz w:val="24"/>
              </w:rPr>
              <w:t xml:space="preserve"> </w:t>
            </w:r>
            <w:r>
              <w:rPr>
                <w:rFonts w:ascii="Arial" w:hAnsi="Arial" w:cs="Arial"/>
                <w:sz w:val="24"/>
              </w:rPr>
              <w:t>online por Google From, WhatsApp y Teams.</w:t>
            </w:r>
          </w:p>
          <w:p w14:paraId="047CAC2B" w14:textId="77777777" w:rsidR="00060671" w:rsidRPr="00060671" w:rsidRDefault="00060671" w:rsidP="00AB6EA4">
            <w:pPr>
              <w:rPr>
                <w:rFonts w:ascii="Arial" w:hAnsi="Arial" w:cs="Arial"/>
              </w:rPr>
            </w:pPr>
          </w:p>
          <w:p w14:paraId="74C04B64" w14:textId="77777777" w:rsidR="00AB6EA4" w:rsidRPr="00060671" w:rsidRDefault="00AB6EA4" w:rsidP="00AB6EA4"/>
          <w:p w14:paraId="30925ECF" w14:textId="77777777" w:rsidR="00AB6EA4" w:rsidRPr="00060671" w:rsidRDefault="00AB6EA4" w:rsidP="00AB6EA4"/>
          <w:p w14:paraId="51F13C3A" w14:textId="77777777" w:rsidR="00AB6EA4" w:rsidRPr="00060671" w:rsidRDefault="00AB6EA4" w:rsidP="00AB6EA4"/>
          <w:p w14:paraId="57DCBE32" w14:textId="77777777" w:rsidR="00AB6EA4" w:rsidRPr="00060671" w:rsidRDefault="00AB6EA4" w:rsidP="00AB6EA4"/>
          <w:p w14:paraId="2E4E9012" w14:textId="77777777" w:rsidR="00AB6EA4" w:rsidRPr="00060671" w:rsidRDefault="00AB6EA4" w:rsidP="00AB6EA4"/>
          <w:p w14:paraId="7ACA3227" w14:textId="16F9C4DA" w:rsidR="00AB6EA4" w:rsidRPr="00060671" w:rsidRDefault="00AB6EA4" w:rsidP="00AB6EA4"/>
          <w:p w14:paraId="2192F1D4" w14:textId="77777777" w:rsidR="00AB6EA4" w:rsidRPr="00060671" w:rsidRDefault="00AB6EA4" w:rsidP="00AB6EA4"/>
          <w:p w14:paraId="3E04262F" w14:textId="77777777" w:rsidR="00AB6EA4" w:rsidRPr="00060671" w:rsidRDefault="00AB6EA4" w:rsidP="00AB6EA4"/>
          <w:p w14:paraId="7FB71681" w14:textId="77777777" w:rsidR="00AB6EA4" w:rsidRPr="00060671" w:rsidRDefault="00AB6EA4" w:rsidP="00AB6EA4"/>
          <w:p w14:paraId="0701AF86" w14:textId="2DE758E9" w:rsidR="00AB6EA4" w:rsidRPr="00060671" w:rsidRDefault="00AB6EA4" w:rsidP="00AB6EA4"/>
          <w:p w14:paraId="1F4ABAD6" w14:textId="10EE7591" w:rsidR="00AB6EA4" w:rsidRPr="00060671" w:rsidRDefault="00AB6EA4" w:rsidP="00AB6EA4"/>
          <w:p w14:paraId="2720FCA4" w14:textId="3788E590" w:rsidR="00AB6EA4" w:rsidRPr="00060671" w:rsidRDefault="00AB6EA4" w:rsidP="00AB6EA4"/>
          <w:p w14:paraId="19DB91D1" w14:textId="77777777" w:rsidR="00120E48" w:rsidRPr="00060671" w:rsidRDefault="00120E48" w:rsidP="00AB6EA4"/>
        </w:tc>
      </w:tr>
    </w:tbl>
    <w:p w14:paraId="1F0FAE09" w14:textId="3DE59D33" w:rsidR="00120E48" w:rsidRDefault="00120E48"/>
    <w:p w14:paraId="4603BD92" w14:textId="77777777" w:rsidR="006126B2" w:rsidRDefault="006126B2"/>
    <w:p w14:paraId="188C60F5" w14:textId="77777777" w:rsidR="006126B2" w:rsidRDefault="006126B2"/>
    <w:p w14:paraId="5C706574" w14:textId="77777777" w:rsidR="006126B2" w:rsidRDefault="006126B2"/>
    <w:p w14:paraId="5EF0F3CC" w14:textId="77777777" w:rsidR="006126B2" w:rsidRDefault="006126B2"/>
    <w:p w14:paraId="5CC5BF16" w14:textId="77777777" w:rsidR="006126B2" w:rsidRDefault="006126B2"/>
    <w:p w14:paraId="29409100" w14:textId="77777777" w:rsidR="006126B2" w:rsidRDefault="006126B2"/>
    <w:p w14:paraId="2D0776F5" w14:textId="77777777" w:rsidR="006126B2" w:rsidRDefault="006126B2"/>
    <w:p w14:paraId="126B5333" w14:textId="77777777" w:rsidR="006126B2" w:rsidRDefault="006126B2"/>
    <w:p w14:paraId="3A6375DD" w14:textId="77777777" w:rsidR="006126B2" w:rsidRDefault="006126B2"/>
    <w:p w14:paraId="14AD6AD1" w14:textId="77777777" w:rsidR="006126B2" w:rsidRDefault="006126B2"/>
    <w:p w14:paraId="5BE78AFF" w14:textId="77777777" w:rsidR="006126B2" w:rsidRDefault="006126B2"/>
    <w:p w14:paraId="5CCC45E1" w14:textId="77777777" w:rsidR="006126B2" w:rsidRDefault="006126B2"/>
    <w:p w14:paraId="23A1C280" w14:textId="77777777" w:rsidR="006126B2" w:rsidRDefault="006126B2"/>
    <w:p w14:paraId="0FAF6259" w14:textId="77777777" w:rsidR="006126B2" w:rsidRDefault="006126B2"/>
    <w:p w14:paraId="565CAC80" w14:textId="77777777" w:rsidR="006126B2" w:rsidRDefault="006126B2"/>
    <w:p w14:paraId="3C527EDF" w14:textId="77777777" w:rsidR="006126B2" w:rsidRDefault="006126B2"/>
    <w:p w14:paraId="43D9F8B8" w14:textId="77777777" w:rsidR="006126B2" w:rsidRDefault="006126B2"/>
    <w:p w14:paraId="33E94961" w14:textId="77777777" w:rsidR="006126B2" w:rsidRDefault="006126B2">
      <w:bookmarkStart w:id="0" w:name="_GoBack"/>
      <w:bookmarkEnd w:id="0"/>
    </w:p>
    <w:sdt>
      <w:sdtPr>
        <w:rPr>
          <w:lang w:val="es-ES"/>
        </w:rPr>
        <w:id w:val="-178148705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AE4E6A5" w14:textId="38F93163" w:rsidR="006126B2" w:rsidRPr="006126B2" w:rsidRDefault="006126B2" w:rsidP="006126B2">
          <w:pPr>
            <w:pStyle w:val="Ttulo1"/>
            <w:jc w:val="center"/>
            <w:rPr>
              <w:b/>
              <w:color w:val="auto"/>
            </w:rPr>
          </w:pPr>
          <w:r w:rsidRPr="006126B2">
            <w:rPr>
              <w:b/>
              <w:color w:val="auto"/>
              <w:lang w:val="es-ES"/>
            </w:rPr>
            <w:t>Referencias</w:t>
          </w:r>
        </w:p>
        <w:sdt>
          <w:sdtPr>
            <w:id w:val="-573587230"/>
            <w:bibliography/>
          </w:sdtPr>
          <w:sdtContent>
            <w:p w14:paraId="40BB2E2A" w14:textId="77777777" w:rsidR="006126B2" w:rsidRPr="006126B2" w:rsidRDefault="006126B2" w:rsidP="006126B2">
              <w:pPr>
                <w:pStyle w:val="Bibliografa"/>
                <w:ind w:left="720" w:hanging="720"/>
                <w:rPr>
                  <w:rFonts w:ascii="Times New Roman" w:hAnsi="Times New Roman" w:cs="Times New Roman"/>
                  <w:noProof/>
                  <w:sz w:val="24"/>
                  <w:szCs w:val="24"/>
                  <w:lang w:val="es-ES"/>
                </w:rPr>
              </w:pPr>
              <w:r>
                <w:fldChar w:fldCharType="begin"/>
              </w:r>
              <w:r>
                <w:instrText>BIBLIOGRAPHY</w:instrText>
              </w:r>
              <w:r>
                <w:fldChar w:fldCharType="separate"/>
              </w:r>
              <w:r w:rsidRPr="006126B2">
                <w:rPr>
                  <w:rFonts w:ascii="Times New Roman" w:hAnsi="Times New Roman" w:cs="Times New Roman"/>
                  <w:noProof/>
                  <w:sz w:val="24"/>
                  <w:szCs w:val="24"/>
                  <w:lang w:val="es-ES"/>
                </w:rPr>
                <w:t>Frey, F. y. (2005). Premisas teóricas; la entrevista en la investigación cualitativa.</w:t>
              </w:r>
            </w:p>
            <w:p w14:paraId="67E6E416" w14:textId="77777777" w:rsidR="006126B2" w:rsidRPr="006126B2" w:rsidRDefault="006126B2" w:rsidP="006126B2">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noProof/>
                  <w:sz w:val="24"/>
                  <w:szCs w:val="24"/>
                  <w:lang w:val="es-ES"/>
                </w:rPr>
                <w:t xml:space="preserve">Galicia, A. (1976). Definicion de entrevista . En </w:t>
              </w:r>
              <w:r w:rsidRPr="006126B2">
                <w:rPr>
                  <w:rFonts w:ascii="Times New Roman" w:hAnsi="Times New Roman" w:cs="Times New Roman"/>
                  <w:i/>
                  <w:iCs/>
                  <w:noProof/>
                  <w:sz w:val="24"/>
                  <w:szCs w:val="24"/>
                  <w:lang w:val="es-ES"/>
                </w:rPr>
                <w:t xml:space="preserve">La entrevista en las organizaciones </w:t>
              </w:r>
              <w:r w:rsidRPr="006126B2">
                <w:rPr>
                  <w:rFonts w:ascii="Times New Roman" w:hAnsi="Times New Roman" w:cs="Times New Roman"/>
                  <w:noProof/>
                  <w:sz w:val="24"/>
                  <w:szCs w:val="24"/>
                  <w:lang w:val="es-ES"/>
                </w:rPr>
                <w:t>(pág. 53).</w:t>
              </w:r>
            </w:p>
            <w:p w14:paraId="1FC9103D" w14:textId="77777777" w:rsidR="006126B2" w:rsidRPr="006126B2" w:rsidRDefault="006126B2" w:rsidP="006126B2">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noProof/>
                  <w:sz w:val="24"/>
                  <w:szCs w:val="24"/>
                  <w:lang w:val="es-ES"/>
                </w:rPr>
                <w:t>Pérez, B. y. (2007).</w:t>
              </w:r>
            </w:p>
            <w:p w14:paraId="7F80AB61" w14:textId="77777777" w:rsidR="006126B2" w:rsidRPr="006126B2" w:rsidRDefault="006126B2" w:rsidP="006126B2">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i/>
                  <w:iCs/>
                  <w:noProof/>
                  <w:sz w:val="24"/>
                  <w:szCs w:val="24"/>
                  <w:lang w:val="es-ES"/>
                </w:rPr>
                <w:t>QuestionPro</w:t>
              </w:r>
              <w:r w:rsidRPr="006126B2">
                <w:rPr>
                  <w:rFonts w:ascii="Times New Roman" w:hAnsi="Times New Roman" w:cs="Times New Roman"/>
                  <w:noProof/>
                  <w:sz w:val="24"/>
                  <w:szCs w:val="24"/>
                  <w:lang w:val="es-ES"/>
                </w:rPr>
                <w:t>. (s.f.). Obtenido de https://www.questionpro.com/es/encuesta.html</w:t>
              </w:r>
            </w:p>
            <w:p w14:paraId="4F8044B9" w14:textId="77777777" w:rsidR="006126B2" w:rsidRPr="006126B2" w:rsidRDefault="006126B2" w:rsidP="006126B2">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noProof/>
                  <w:sz w:val="24"/>
                  <w:szCs w:val="24"/>
                  <w:lang w:val="es-ES"/>
                </w:rPr>
                <w:t>McCurdy, S. y. (1972). Obtenido de https://www.redalyc.org/pdf/161/16172302.pdf</w:t>
              </w:r>
            </w:p>
            <w:p w14:paraId="06D94FE4" w14:textId="77777777" w:rsidR="006126B2" w:rsidRPr="006126B2" w:rsidRDefault="006126B2" w:rsidP="006126B2">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i/>
                  <w:iCs/>
                  <w:noProof/>
                  <w:sz w:val="24"/>
                  <w:szCs w:val="24"/>
                  <w:lang w:val="es-ES"/>
                </w:rPr>
                <w:t>Significados.com</w:t>
              </w:r>
              <w:r w:rsidRPr="006126B2">
                <w:rPr>
                  <w:rFonts w:ascii="Times New Roman" w:hAnsi="Times New Roman" w:cs="Times New Roman"/>
                  <w:noProof/>
                  <w:sz w:val="24"/>
                  <w:szCs w:val="24"/>
                  <w:lang w:val="es-ES"/>
                </w:rPr>
                <w:t>. (06 de Febrero de 2018). Recuperado el 18 de marzo de 2021, de https://www.significados.com/urbano/</w:t>
              </w:r>
            </w:p>
            <w:p w14:paraId="5A55EC3A" w14:textId="77777777" w:rsidR="006126B2" w:rsidRPr="006126B2" w:rsidRDefault="006126B2" w:rsidP="006126B2">
              <w:pPr>
                <w:rPr>
                  <w:lang w:val="es-ES"/>
                </w:rPr>
              </w:pPr>
            </w:p>
            <w:p w14:paraId="5A710DB3" w14:textId="063BA36D" w:rsidR="006126B2" w:rsidRDefault="006126B2" w:rsidP="006126B2">
              <w:r>
                <w:rPr>
                  <w:b/>
                  <w:bCs/>
                </w:rPr>
                <w:fldChar w:fldCharType="end"/>
              </w:r>
            </w:p>
          </w:sdtContent>
        </w:sdt>
      </w:sdtContent>
    </w:sdt>
    <w:p w14:paraId="17B0D978" w14:textId="77777777" w:rsidR="006126B2" w:rsidRDefault="006126B2"/>
    <w:sectPr w:rsidR="00612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4101"/>
    <w:multiLevelType w:val="hybridMultilevel"/>
    <w:tmpl w:val="6748C9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1500155"/>
    <w:multiLevelType w:val="hybridMultilevel"/>
    <w:tmpl w:val="7FE61F6E"/>
    <w:lvl w:ilvl="0" w:tplc="0C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6FA4CE6"/>
    <w:multiLevelType w:val="hybridMultilevel"/>
    <w:tmpl w:val="C5BA07C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C84573"/>
    <w:multiLevelType w:val="hybridMultilevel"/>
    <w:tmpl w:val="17741F26"/>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A0"/>
    <w:rsid w:val="00015567"/>
    <w:rsid w:val="00060671"/>
    <w:rsid w:val="000F1CC5"/>
    <w:rsid w:val="000F5E27"/>
    <w:rsid w:val="00120E48"/>
    <w:rsid w:val="001A4BC4"/>
    <w:rsid w:val="00267D39"/>
    <w:rsid w:val="002A5D8F"/>
    <w:rsid w:val="002D7713"/>
    <w:rsid w:val="00343268"/>
    <w:rsid w:val="003C2F5E"/>
    <w:rsid w:val="00422490"/>
    <w:rsid w:val="00427DAC"/>
    <w:rsid w:val="00584A72"/>
    <w:rsid w:val="006126B2"/>
    <w:rsid w:val="00702340"/>
    <w:rsid w:val="00735C71"/>
    <w:rsid w:val="00807E2F"/>
    <w:rsid w:val="00842EA0"/>
    <w:rsid w:val="008E2CDC"/>
    <w:rsid w:val="009322BE"/>
    <w:rsid w:val="00956243"/>
    <w:rsid w:val="00A31FCB"/>
    <w:rsid w:val="00A84DA0"/>
    <w:rsid w:val="00AB6EA4"/>
    <w:rsid w:val="00B45452"/>
    <w:rsid w:val="00BC2662"/>
    <w:rsid w:val="00BE6ECD"/>
    <w:rsid w:val="00BF1B6A"/>
    <w:rsid w:val="00C3632F"/>
    <w:rsid w:val="00D90355"/>
    <w:rsid w:val="00EF6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F5188383-F8B2-4BDC-9DFD-0AD9328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40"/>
  </w:style>
  <w:style w:type="paragraph" w:styleId="Ttulo1">
    <w:name w:val="heading 1"/>
    <w:basedOn w:val="Normal"/>
    <w:next w:val="Normal"/>
    <w:link w:val="Ttulo1Car"/>
    <w:uiPriority w:val="9"/>
    <w:qFormat/>
    <w:rsid w:val="006126B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7DAC"/>
    <w:pPr>
      <w:ind w:left="720"/>
      <w:contextualSpacing/>
    </w:pPr>
  </w:style>
  <w:style w:type="character" w:styleId="Textoennegrita">
    <w:name w:val="Strong"/>
    <w:basedOn w:val="Fuentedeprrafopredeter"/>
    <w:uiPriority w:val="22"/>
    <w:qFormat/>
    <w:rsid w:val="00807E2F"/>
    <w:rPr>
      <w:b/>
      <w:bCs/>
    </w:rPr>
  </w:style>
  <w:style w:type="paragraph" w:styleId="NormalWeb">
    <w:name w:val="Normal (Web)"/>
    <w:basedOn w:val="Normal"/>
    <w:uiPriority w:val="99"/>
    <w:semiHidden/>
    <w:unhideWhenUsed/>
    <w:rsid w:val="002D77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D7713"/>
    <w:rPr>
      <w:color w:val="0000FF"/>
      <w:u w:val="single"/>
    </w:rPr>
  </w:style>
  <w:style w:type="character" w:customStyle="1" w:styleId="Ttulo1Car">
    <w:name w:val="Título 1 Car"/>
    <w:basedOn w:val="Fuentedeprrafopredeter"/>
    <w:link w:val="Ttulo1"/>
    <w:uiPriority w:val="9"/>
    <w:rsid w:val="006126B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1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7233">
      <w:bodyDiv w:val="1"/>
      <w:marLeft w:val="0"/>
      <w:marRight w:val="0"/>
      <w:marTop w:val="0"/>
      <w:marBottom w:val="0"/>
      <w:divBdr>
        <w:top w:val="none" w:sz="0" w:space="0" w:color="auto"/>
        <w:left w:val="none" w:sz="0" w:space="0" w:color="auto"/>
        <w:bottom w:val="none" w:sz="0" w:space="0" w:color="auto"/>
        <w:right w:val="none" w:sz="0" w:space="0" w:color="auto"/>
      </w:divBdr>
    </w:div>
    <w:div w:id="572351243">
      <w:bodyDiv w:val="1"/>
      <w:marLeft w:val="0"/>
      <w:marRight w:val="0"/>
      <w:marTop w:val="0"/>
      <w:marBottom w:val="0"/>
      <w:divBdr>
        <w:top w:val="none" w:sz="0" w:space="0" w:color="auto"/>
        <w:left w:val="none" w:sz="0" w:space="0" w:color="auto"/>
        <w:bottom w:val="none" w:sz="0" w:space="0" w:color="auto"/>
        <w:right w:val="none" w:sz="0" w:space="0" w:color="auto"/>
      </w:divBdr>
    </w:div>
    <w:div w:id="825825584">
      <w:bodyDiv w:val="1"/>
      <w:marLeft w:val="0"/>
      <w:marRight w:val="0"/>
      <w:marTop w:val="0"/>
      <w:marBottom w:val="0"/>
      <w:divBdr>
        <w:top w:val="none" w:sz="0" w:space="0" w:color="auto"/>
        <w:left w:val="none" w:sz="0" w:space="0" w:color="auto"/>
        <w:bottom w:val="none" w:sz="0" w:space="0" w:color="auto"/>
        <w:right w:val="none" w:sz="0" w:space="0" w:color="auto"/>
      </w:divBdr>
    </w:div>
    <w:div w:id="1042680090">
      <w:bodyDiv w:val="1"/>
      <w:marLeft w:val="0"/>
      <w:marRight w:val="0"/>
      <w:marTop w:val="0"/>
      <w:marBottom w:val="0"/>
      <w:divBdr>
        <w:top w:val="none" w:sz="0" w:space="0" w:color="auto"/>
        <w:left w:val="none" w:sz="0" w:space="0" w:color="auto"/>
        <w:bottom w:val="none" w:sz="0" w:space="0" w:color="auto"/>
        <w:right w:val="none" w:sz="0" w:space="0" w:color="auto"/>
      </w:divBdr>
    </w:div>
    <w:div w:id="1187794925">
      <w:bodyDiv w:val="1"/>
      <w:marLeft w:val="0"/>
      <w:marRight w:val="0"/>
      <w:marTop w:val="0"/>
      <w:marBottom w:val="0"/>
      <w:divBdr>
        <w:top w:val="none" w:sz="0" w:space="0" w:color="auto"/>
        <w:left w:val="none" w:sz="0" w:space="0" w:color="auto"/>
        <w:bottom w:val="none" w:sz="0" w:space="0" w:color="auto"/>
        <w:right w:val="none" w:sz="0" w:space="0" w:color="auto"/>
      </w:divBdr>
    </w:div>
    <w:div w:id="1216357248">
      <w:bodyDiv w:val="1"/>
      <w:marLeft w:val="0"/>
      <w:marRight w:val="0"/>
      <w:marTop w:val="0"/>
      <w:marBottom w:val="0"/>
      <w:divBdr>
        <w:top w:val="none" w:sz="0" w:space="0" w:color="auto"/>
        <w:left w:val="none" w:sz="0" w:space="0" w:color="auto"/>
        <w:bottom w:val="none" w:sz="0" w:space="0" w:color="auto"/>
        <w:right w:val="none" w:sz="0" w:space="0" w:color="auto"/>
      </w:divBdr>
    </w:div>
    <w:div w:id="1244531768">
      <w:bodyDiv w:val="1"/>
      <w:marLeft w:val="0"/>
      <w:marRight w:val="0"/>
      <w:marTop w:val="0"/>
      <w:marBottom w:val="0"/>
      <w:divBdr>
        <w:top w:val="none" w:sz="0" w:space="0" w:color="auto"/>
        <w:left w:val="none" w:sz="0" w:space="0" w:color="auto"/>
        <w:bottom w:val="none" w:sz="0" w:space="0" w:color="auto"/>
        <w:right w:val="none" w:sz="0" w:space="0" w:color="auto"/>
      </w:divBdr>
    </w:div>
    <w:div w:id="1449355165">
      <w:bodyDiv w:val="1"/>
      <w:marLeft w:val="0"/>
      <w:marRight w:val="0"/>
      <w:marTop w:val="0"/>
      <w:marBottom w:val="0"/>
      <w:divBdr>
        <w:top w:val="none" w:sz="0" w:space="0" w:color="auto"/>
        <w:left w:val="none" w:sz="0" w:space="0" w:color="auto"/>
        <w:bottom w:val="none" w:sz="0" w:space="0" w:color="auto"/>
        <w:right w:val="none" w:sz="0" w:space="0" w:color="auto"/>
      </w:divBdr>
    </w:div>
    <w:div w:id="1588072540">
      <w:bodyDiv w:val="1"/>
      <w:marLeft w:val="0"/>
      <w:marRight w:val="0"/>
      <w:marTop w:val="0"/>
      <w:marBottom w:val="0"/>
      <w:divBdr>
        <w:top w:val="none" w:sz="0" w:space="0" w:color="auto"/>
        <w:left w:val="none" w:sz="0" w:space="0" w:color="auto"/>
        <w:bottom w:val="none" w:sz="0" w:space="0" w:color="auto"/>
        <w:right w:val="none" w:sz="0" w:space="0" w:color="auto"/>
      </w:divBdr>
    </w:div>
    <w:div w:id="16162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es/encuestas-en-linea.html" TargetMode="External"/><Relationship Id="rId3" Type="http://schemas.openxmlformats.org/officeDocument/2006/relationships/styles" Target="styles.xml"/><Relationship Id="rId7" Type="http://schemas.openxmlformats.org/officeDocument/2006/relationships/hyperlink" Target="https://www.questionpro.com/es/cuestionarios-onlin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questionpro.com/blog/es/encuestas-telefonicas/" TargetMode="External"/><Relationship Id="rId4" Type="http://schemas.openxmlformats.org/officeDocument/2006/relationships/settings" Target="settings.xml"/><Relationship Id="rId9" Type="http://schemas.openxmlformats.org/officeDocument/2006/relationships/hyperlink" Target="https://www.questionpro.com/blog/es/encuesta-pers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Ari76</b:Tag>
    <b:SourceType>BookSection</b:SourceType>
    <b:Guid>{6880E8F9-B6D8-4CB8-AB9E-5E64FC2B07C3}</b:Guid>
    <b:Title>Definicion de entrevista </b:Title>
    <b:Year>1976</b:Year>
    <b:Author>
      <b:Author>
        <b:NameList>
          <b:Person>
            <b:Last>Galicia</b:Last>
            <b:First>Arias</b:First>
          </b:Person>
        </b:NameList>
      </b:Author>
    </b:Author>
    <b:BookTitle>La entrevista en las organizaciones </b:BookTitle>
    <b:Pages>53</b:Pages>
    <b:RefOrder>2</b:RefOrder>
  </b:Source>
  <b:Source>
    <b:Tag>Bla07</b:Tag>
    <b:SourceType>BookSection</b:SourceType>
    <b:Guid>{23A61502-4001-4405-BFB3-96766109CAE4}</b:Guid>
    <b:Author>
      <b:Author>
        <b:NameList>
          <b:Person>
            <b:Last>Pérez</b:Last>
            <b:First>Blasco</b:First>
            <b:Middle>y</b:Middle>
          </b:Person>
        </b:NameList>
      </b:Author>
    </b:Author>
    <b:Year>2007</b:Year>
    <b:Pages>25</b:Pages>
    <b:RefOrder>1</b:RefOrder>
  </b:Source>
  <b:Source>
    <b:Tag>Fon05</b:Tag>
    <b:SourceType>BookSection</b:SourceType>
    <b:Guid>{697CF174-89E1-46F4-B911-9AB7C599F35E}</b:Guid>
    <b:Author>
      <b:Author>
        <b:NameList>
          <b:Person>
            <b:Last>Frey</b:Last>
            <b:First>Fontana</b:First>
            <b:Middle>y</b:Middle>
          </b:Person>
        </b:NameList>
      </b:Author>
    </b:Author>
    <b:Title>Premisas teóricas; la entrevista en la investigación cualitativa</b:Title>
    <b:Year>2005</b:Year>
    <b:RefOrder>3</b:RefOrder>
  </b:Source>
  <b:Source>
    <b:Tag>Que</b:Tag>
    <b:SourceType>InternetSite</b:SourceType>
    <b:Guid>{E75072D8-00F8-4D1A-80AB-CB6A1FDB19B6}</b:Guid>
    <b:Title>QuestionPro</b:Title>
    <b:URL>https://www.questionpro.com/es/encuesta.html</b:URL>
    <b:RefOrder>4</b:RefOrder>
  </b:Source>
</b:Sources>
</file>

<file path=customXml/itemProps1.xml><?xml version="1.0" encoding="utf-8"?>
<ds:datastoreItem xmlns:ds="http://schemas.openxmlformats.org/officeDocument/2006/customXml" ds:itemID="{0F602DFA-B356-4BA8-A5B5-19D8B5A4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Brayan Salazar</cp:lastModifiedBy>
  <cp:revision>2</cp:revision>
  <dcterms:created xsi:type="dcterms:W3CDTF">2021-05-19T03:21:00Z</dcterms:created>
  <dcterms:modified xsi:type="dcterms:W3CDTF">2021-05-19T03:21:00Z</dcterms:modified>
</cp:coreProperties>
</file>