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CC" w:rsidRPr="006A4DCC" w:rsidRDefault="006A4DCC" w:rsidP="006A4DCC">
      <w:pPr>
        <w:jc w:val="center"/>
        <w:rPr>
          <w:rFonts w:ascii="Century Gothic" w:hAnsi="Century Gothic"/>
          <w:b/>
          <w:sz w:val="24"/>
        </w:rPr>
      </w:pPr>
      <w:r w:rsidRPr="006A4DCC">
        <w:rPr>
          <w:rFonts w:ascii="Arial" w:eastAsia="Calibri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5A6CF2D3" wp14:editId="20AC6FE8">
            <wp:simplePos x="0" y="0"/>
            <wp:positionH relativeFrom="margin">
              <wp:posOffset>-600075</wp:posOffset>
            </wp:positionH>
            <wp:positionV relativeFrom="paragraph">
              <wp:posOffset>5080</wp:posOffset>
            </wp:positionV>
            <wp:extent cx="871240" cy="7048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4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DCC">
        <w:rPr>
          <w:rFonts w:ascii="Century Gothic" w:hAnsi="Century Gothic"/>
          <w:b/>
          <w:sz w:val="24"/>
        </w:rPr>
        <w:t>ESCUELA NORMAL DE EDUCACION PREESCOLAR</w:t>
      </w:r>
    </w:p>
    <w:p w:rsidR="006A4DCC" w:rsidRPr="006A4DCC" w:rsidRDefault="006A4DCC" w:rsidP="006A4DCC">
      <w:pPr>
        <w:jc w:val="center"/>
        <w:rPr>
          <w:rFonts w:ascii="Century Gothic" w:hAnsi="Century Gothic"/>
          <w:sz w:val="24"/>
        </w:rPr>
      </w:pPr>
      <w:r w:rsidRPr="006A4DCC">
        <w:rPr>
          <w:rFonts w:ascii="Century Gothic" w:hAnsi="Century Gothic"/>
          <w:sz w:val="24"/>
        </w:rPr>
        <w:t>Licenciatura en Educación Preescolar</w:t>
      </w:r>
    </w:p>
    <w:p w:rsidR="006A4DCC" w:rsidRPr="006A4DCC" w:rsidRDefault="006A4DCC" w:rsidP="006A4DCC">
      <w:pPr>
        <w:jc w:val="center"/>
        <w:rPr>
          <w:rFonts w:ascii="Century Gothic" w:hAnsi="Century Gothic"/>
          <w:sz w:val="24"/>
        </w:rPr>
      </w:pPr>
      <w:r w:rsidRPr="006A4DCC">
        <w:rPr>
          <w:rFonts w:ascii="Century Gothic" w:hAnsi="Century Gothic"/>
          <w:sz w:val="24"/>
        </w:rPr>
        <w:t>Ciclo escolar 2020-2021</w:t>
      </w:r>
    </w:p>
    <w:p w:rsidR="006A4DCC" w:rsidRPr="006A4DCC" w:rsidRDefault="006A4DCC" w:rsidP="006A4DCC">
      <w:pPr>
        <w:jc w:val="center"/>
        <w:rPr>
          <w:rFonts w:ascii="Century Gothic" w:hAnsi="Century Gothic"/>
          <w:sz w:val="24"/>
        </w:rPr>
      </w:pPr>
      <w:r w:rsidRPr="006A4DCC">
        <w:rPr>
          <w:rFonts w:ascii="Century Gothic" w:hAnsi="Century Gothic"/>
          <w:sz w:val="24"/>
        </w:rPr>
        <w:t>Segundo semestre sección B</w:t>
      </w:r>
    </w:p>
    <w:p w:rsidR="006A4DCC" w:rsidRPr="006A4DCC" w:rsidRDefault="006A4DCC" w:rsidP="006A4DCC">
      <w:pPr>
        <w:jc w:val="center"/>
        <w:rPr>
          <w:rFonts w:ascii="Century Gothic" w:hAnsi="Century Gothic"/>
          <w:sz w:val="24"/>
        </w:rPr>
      </w:pPr>
      <w:r w:rsidRPr="006A4DCC">
        <w:rPr>
          <w:rFonts w:ascii="Century Gothic" w:hAnsi="Century Gothic"/>
          <w:sz w:val="24"/>
        </w:rPr>
        <w:t xml:space="preserve">Trabajo: </w:t>
      </w:r>
      <w:r w:rsidR="00425425">
        <w:rPr>
          <w:rFonts w:ascii="Century Gothic" w:hAnsi="Century Gothic"/>
          <w:sz w:val="24"/>
        </w:rPr>
        <w:t xml:space="preserve">Cuadro de análisis cualitativo </w:t>
      </w:r>
    </w:p>
    <w:p w:rsidR="006A4DCC" w:rsidRPr="006A4DCC" w:rsidRDefault="006A4DCC" w:rsidP="006A4DCC">
      <w:pPr>
        <w:jc w:val="center"/>
        <w:rPr>
          <w:rFonts w:ascii="Century Gothic" w:hAnsi="Century Gothic"/>
          <w:sz w:val="24"/>
        </w:rPr>
      </w:pPr>
      <w:r w:rsidRPr="006A4DCC">
        <w:rPr>
          <w:rFonts w:ascii="Century Gothic" w:hAnsi="Century Gothic"/>
          <w:sz w:val="24"/>
        </w:rPr>
        <w:t>Curso:</w:t>
      </w:r>
    </w:p>
    <w:p w:rsidR="006A4DCC" w:rsidRPr="006A4DCC" w:rsidRDefault="006A4DCC" w:rsidP="006A4DCC">
      <w:pPr>
        <w:jc w:val="center"/>
        <w:rPr>
          <w:rFonts w:ascii="Century Gothic" w:hAnsi="Century Gothic"/>
          <w:sz w:val="24"/>
        </w:rPr>
      </w:pPr>
      <w:r w:rsidRPr="006A4DCC">
        <w:rPr>
          <w:rFonts w:ascii="Century Gothic" w:hAnsi="Century Gothic"/>
          <w:sz w:val="24"/>
        </w:rPr>
        <w:t>Observación y análisis de prácticas y contextos escolares</w:t>
      </w:r>
    </w:p>
    <w:p w:rsidR="00821519" w:rsidRDefault="006A4DCC" w:rsidP="006A4DCC">
      <w:pPr>
        <w:jc w:val="center"/>
        <w:rPr>
          <w:rFonts w:ascii="Century Gothic" w:hAnsi="Century Gothic"/>
          <w:sz w:val="24"/>
        </w:rPr>
      </w:pPr>
      <w:r w:rsidRPr="006A4DCC">
        <w:rPr>
          <w:rFonts w:ascii="Century Gothic" w:hAnsi="Century Gothic"/>
          <w:sz w:val="24"/>
        </w:rPr>
        <w:t>Alumna</w:t>
      </w:r>
      <w:r>
        <w:rPr>
          <w:rFonts w:ascii="Century Gothic" w:hAnsi="Century Gothic"/>
          <w:sz w:val="24"/>
        </w:rPr>
        <w:t>:</w:t>
      </w:r>
    </w:p>
    <w:p w:rsidR="006A4DCC" w:rsidRPr="006A4DCC" w:rsidRDefault="006A4DCC" w:rsidP="006A4DCC">
      <w:pPr>
        <w:jc w:val="center"/>
        <w:rPr>
          <w:rFonts w:ascii="Century Gothic" w:hAnsi="Century Gothic"/>
          <w:sz w:val="24"/>
        </w:rPr>
      </w:pPr>
      <w:r w:rsidRPr="006A4DCC">
        <w:rPr>
          <w:rFonts w:ascii="Century Gothic" w:hAnsi="Century Gothic"/>
          <w:sz w:val="24"/>
        </w:rPr>
        <w:t xml:space="preserve">Arleth Velázquez Hernández </w:t>
      </w:r>
    </w:p>
    <w:p w:rsidR="006A4DCC" w:rsidRPr="006A4DCC" w:rsidRDefault="006A4DCC" w:rsidP="006A4DCC">
      <w:pPr>
        <w:jc w:val="center"/>
        <w:rPr>
          <w:rFonts w:ascii="Century Gothic" w:hAnsi="Century Gothic"/>
          <w:sz w:val="24"/>
        </w:rPr>
      </w:pPr>
      <w:r w:rsidRPr="006A4DCC">
        <w:rPr>
          <w:rFonts w:ascii="Century Gothic" w:hAnsi="Century Gothic"/>
          <w:sz w:val="24"/>
        </w:rPr>
        <w:t>Maestra:</w:t>
      </w:r>
    </w:p>
    <w:p w:rsidR="006A4DCC" w:rsidRPr="006A4DCC" w:rsidRDefault="006A4DCC" w:rsidP="006A4DCC">
      <w:pPr>
        <w:jc w:val="center"/>
        <w:rPr>
          <w:rFonts w:ascii="Century Gothic" w:hAnsi="Century Gothic"/>
          <w:sz w:val="24"/>
        </w:rPr>
      </w:pPr>
      <w:r w:rsidRPr="006A4DCC">
        <w:rPr>
          <w:rFonts w:ascii="Century Gothic" w:hAnsi="Century Gothic"/>
          <w:sz w:val="24"/>
        </w:rPr>
        <w:t>Elizabeth Guadalupe Ramos Suárez</w:t>
      </w:r>
    </w:p>
    <w:p w:rsidR="006A4DCC" w:rsidRPr="006A4DCC" w:rsidRDefault="006A4DCC" w:rsidP="006A4DCC">
      <w:pPr>
        <w:jc w:val="center"/>
        <w:rPr>
          <w:rFonts w:ascii="Century Gothic" w:hAnsi="Century Gothic"/>
          <w:sz w:val="24"/>
        </w:rPr>
      </w:pPr>
      <w:r w:rsidRPr="006A4DCC">
        <w:rPr>
          <w:rFonts w:ascii="Century Gothic" w:hAnsi="Century Gothic"/>
          <w:sz w:val="24"/>
        </w:rPr>
        <w:t>Competencias:</w:t>
      </w:r>
    </w:p>
    <w:p w:rsidR="006A4DCC" w:rsidRPr="006A4DCC" w:rsidRDefault="006A4DCC" w:rsidP="006A4DCC">
      <w:pPr>
        <w:jc w:val="center"/>
        <w:rPr>
          <w:rFonts w:ascii="Century Gothic" w:hAnsi="Century Gothic"/>
          <w:sz w:val="24"/>
        </w:rPr>
      </w:pPr>
      <w:r w:rsidRPr="006A4DCC">
        <w:rPr>
          <w:rFonts w:ascii="Century Gothic" w:hAnsi="Century Gothic"/>
          <w:sz w:val="24"/>
        </w:rPr>
        <w:t>•</w:t>
      </w:r>
      <w:r w:rsidRPr="006A4DCC">
        <w:rPr>
          <w:rFonts w:ascii="Century Gothic" w:hAnsi="Century Gothic"/>
          <w:sz w:val="24"/>
        </w:rPr>
        <w:tab/>
        <w:t>Utiliza los recursos metodológicos y técnicos de la investigación para explicar, comprender situaciones educativas y mejorar su docencia.</w:t>
      </w:r>
    </w:p>
    <w:p w:rsidR="006A4DCC" w:rsidRPr="006A4DCC" w:rsidRDefault="006A4DCC" w:rsidP="006A4DCC">
      <w:pPr>
        <w:jc w:val="center"/>
        <w:rPr>
          <w:rFonts w:ascii="Century Gothic" w:hAnsi="Century Gothic"/>
          <w:sz w:val="24"/>
        </w:rPr>
      </w:pPr>
      <w:r w:rsidRPr="006A4DCC">
        <w:rPr>
          <w:rFonts w:ascii="Century Gothic" w:hAnsi="Century Gothic"/>
          <w:sz w:val="24"/>
        </w:rPr>
        <w:t>•</w:t>
      </w:r>
      <w:r w:rsidRPr="006A4DCC">
        <w:rPr>
          <w:rFonts w:ascii="Century Gothic" w:hAnsi="Century Gothic"/>
          <w:sz w:val="24"/>
        </w:rPr>
        <w:tab/>
        <w:t>Orienta su actuación profesional con sentido ético-</w:t>
      </w:r>
      <w:proofErr w:type="spellStart"/>
      <w:r w:rsidRPr="006A4DCC">
        <w:rPr>
          <w:rFonts w:ascii="Century Gothic" w:hAnsi="Century Gothic"/>
          <w:sz w:val="24"/>
        </w:rPr>
        <w:t>valoral</w:t>
      </w:r>
      <w:proofErr w:type="spellEnd"/>
      <w:r w:rsidRPr="006A4DCC">
        <w:rPr>
          <w:rFonts w:ascii="Century Gothic" w:hAnsi="Century Gothic"/>
          <w:sz w:val="24"/>
        </w:rPr>
        <w:t xml:space="preserve"> y asume los diversos principios y reglas que aseguran una mejor convivencia institucional y social, en beneficio de los alumnos y de la comunidad escolar.</w:t>
      </w:r>
    </w:p>
    <w:p w:rsidR="00CF20A8" w:rsidRDefault="006A4DCC" w:rsidP="006A4DCC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17 de mayo</w:t>
      </w:r>
      <w:r w:rsidRPr="006A4DCC">
        <w:rPr>
          <w:rFonts w:ascii="Century Gothic" w:hAnsi="Century Gothic"/>
          <w:sz w:val="24"/>
        </w:rPr>
        <w:t xml:space="preserve"> del 2021.                                  </w:t>
      </w:r>
      <w:r>
        <w:rPr>
          <w:rFonts w:ascii="Century Gothic" w:hAnsi="Century Gothic"/>
          <w:sz w:val="24"/>
        </w:rPr>
        <w:t xml:space="preserve">   Saltillo, Coahuila de Zaragoza</w:t>
      </w:r>
    </w:p>
    <w:p w:rsidR="006A4DCC" w:rsidRDefault="006A4DCC" w:rsidP="006A4DCC">
      <w:pPr>
        <w:jc w:val="center"/>
        <w:rPr>
          <w:rFonts w:ascii="Century Gothic" w:hAnsi="Century Gothic"/>
          <w:sz w:val="24"/>
        </w:rPr>
      </w:pPr>
    </w:p>
    <w:p w:rsidR="006A4DCC" w:rsidRPr="006A4DCC" w:rsidRDefault="006A4DCC" w:rsidP="006A4DCC">
      <w:pPr>
        <w:rPr>
          <w:rFonts w:ascii="Century Gothic" w:hAnsi="Century Gothic"/>
          <w:sz w:val="24"/>
        </w:rPr>
      </w:pPr>
    </w:p>
    <w:p w:rsidR="00CF20A8" w:rsidRDefault="00CF20A8"/>
    <w:p w:rsidR="00CF20A8" w:rsidRPr="00CF20A8" w:rsidRDefault="00CF20A8">
      <w:pPr>
        <w:rPr>
          <w:rFonts w:ascii="Century Gothic" w:hAnsi="Century Gothic"/>
          <w:sz w:val="24"/>
        </w:rPr>
      </w:pPr>
      <w:r w:rsidRPr="00F06F90">
        <w:rPr>
          <w:rFonts w:ascii="Century Gothic" w:hAnsi="Century Gothic"/>
          <w:b/>
          <w:sz w:val="24"/>
        </w:rPr>
        <w:t>Escuela:</w:t>
      </w:r>
      <w:r>
        <w:rPr>
          <w:rFonts w:ascii="Century Gothic" w:hAnsi="Century Gothic"/>
          <w:sz w:val="24"/>
        </w:rPr>
        <w:t xml:space="preserve"> </w:t>
      </w:r>
      <w:r w:rsidR="006A4DCC">
        <w:rPr>
          <w:rFonts w:ascii="Century Gothic" w:hAnsi="Century Gothic"/>
          <w:sz w:val="24"/>
        </w:rPr>
        <w:t>“</w:t>
      </w:r>
      <w:r w:rsidRPr="00CF20A8">
        <w:rPr>
          <w:rFonts w:ascii="Century Gothic" w:hAnsi="Century Gothic"/>
          <w:sz w:val="24"/>
          <w:u w:val="single"/>
        </w:rPr>
        <w:t>Jardín de Niños Moctezuma</w:t>
      </w:r>
      <w:r w:rsidR="006A4DCC">
        <w:rPr>
          <w:rFonts w:ascii="Century Gothic" w:hAnsi="Century Gothic"/>
          <w:sz w:val="24"/>
        </w:rPr>
        <w:t>”</w:t>
      </w:r>
    </w:p>
    <w:p w:rsidR="006A4DCC" w:rsidRDefault="006A4DCC">
      <w:pPr>
        <w:rPr>
          <w:rFonts w:ascii="Century Gothic" w:hAnsi="Century Gothic"/>
          <w:sz w:val="24"/>
        </w:rPr>
      </w:pPr>
      <w:r w:rsidRPr="00F06F90">
        <w:rPr>
          <w:rFonts w:ascii="Century Gothic" w:hAnsi="Century Gothic"/>
          <w:b/>
          <w:sz w:val="24"/>
        </w:rPr>
        <w:t>Modalidad:</w:t>
      </w:r>
      <w:r>
        <w:rPr>
          <w:rFonts w:ascii="Century Gothic" w:hAnsi="Century Gothic"/>
          <w:sz w:val="24"/>
        </w:rPr>
        <w:t xml:space="preserve"> </w:t>
      </w:r>
      <w:r w:rsidRPr="006A4DCC">
        <w:rPr>
          <w:rFonts w:ascii="Century Gothic" w:hAnsi="Century Gothic"/>
          <w:sz w:val="24"/>
          <w:u w:val="single"/>
        </w:rPr>
        <w:t>Preescolar</w:t>
      </w:r>
      <w:r>
        <w:rPr>
          <w:rFonts w:ascii="Century Gothic" w:hAnsi="Century Gothic"/>
          <w:sz w:val="24"/>
        </w:rPr>
        <w:t xml:space="preserve"> </w:t>
      </w:r>
      <w:r w:rsidR="00CF20A8" w:rsidRPr="00CF20A8">
        <w:rPr>
          <w:rFonts w:ascii="Century Gothic" w:hAnsi="Century Gothic"/>
          <w:sz w:val="24"/>
        </w:rPr>
        <w:t xml:space="preserve">                   </w:t>
      </w:r>
    </w:p>
    <w:p w:rsidR="00CF20A8" w:rsidRDefault="00CF20A8">
      <w:pPr>
        <w:rPr>
          <w:rFonts w:ascii="Century Gothic" w:hAnsi="Century Gothic"/>
          <w:sz w:val="24"/>
        </w:rPr>
      </w:pPr>
      <w:r w:rsidRPr="00F06F90">
        <w:rPr>
          <w:rFonts w:ascii="Century Gothic" w:hAnsi="Century Gothic"/>
          <w:b/>
          <w:sz w:val="24"/>
        </w:rPr>
        <w:t>Turno:</w:t>
      </w:r>
      <w:r>
        <w:rPr>
          <w:rFonts w:ascii="Century Gothic" w:hAnsi="Century Gothic"/>
          <w:sz w:val="24"/>
        </w:rPr>
        <w:t xml:space="preserve"> </w:t>
      </w:r>
      <w:r w:rsidR="006A4DCC">
        <w:rPr>
          <w:rFonts w:ascii="Century Gothic" w:hAnsi="Century Gothic"/>
          <w:sz w:val="24"/>
          <w:u w:val="single"/>
        </w:rPr>
        <w:t xml:space="preserve">Matutino </w:t>
      </w:r>
    </w:p>
    <w:p w:rsidR="00CF20A8" w:rsidRPr="00CF20A8" w:rsidRDefault="00CF20A8">
      <w:pPr>
        <w:rPr>
          <w:rFonts w:ascii="Century Gothic" w:hAnsi="Century Gothic"/>
          <w:sz w:val="24"/>
        </w:rPr>
      </w:pPr>
      <w:r w:rsidRPr="00F06F90">
        <w:rPr>
          <w:rFonts w:ascii="Century Gothic" w:hAnsi="Century Gothic"/>
          <w:b/>
          <w:sz w:val="24"/>
        </w:rPr>
        <w:t>Fecha de realización:</w:t>
      </w:r>
      <w:r>
        <w:rPr>
          <w:rFonts w:ascii="Century Gothic" w:hAnsi="Century Gothic"/>
          <w:sz w:val="24"/>
        </w:rPr>
        <w:t xml:space="preserve"> </w:t>
      </w:r>
      <w:r w:rsidRPr="00CF20A8">
        <w:rPr>
          <w:rFonts w:ascii="Century Gothic" w:hAnsi="Century Gothic"/>
          <w:sz w:val="24"/>
          <w:u w:val="single"/>
        </w:rPr>
        <w:t>17/05/2021</w:t>
      </w:r>
    </w:p>
    <w:p w:rsidR="00CF20A8" w:rsidRPr="005804A3" w:rsidRDefault="00CF20A8">
      <w:pPr>
        <w:rPr>
          <w:rFonts w:ascii="Century Gothic" w:hAnsi="Century Gothic"/>
          <w:sz w:val="24"/>
          <w:u w:val="single"/>
        </w:rPr>
      </w:pPr>
      <w:r w:rsidRPr="00F06F90">
        <w:rPr>
          <w:rFonts w:ascii="Century Gothic" w:hAnsi="Century Gothic"/>
          <w:b/>
          <w:sz w:val="24"/>
        </w:rPr>
        <w:t>Propósito de la observación y/o entrevista:</w:t>
      </w:r>
      <w:r>
        <w:rPr>
          <w:rFonts w:ascii="Century Gothic" w:hAnsi="Century Gothic"/>
          <w:sz w:val="24"/>
        </w:rPr>
        <w:t xml:space="preserve"> </w:t>
      </w:r>
      <w:r w:rsidR="00F06F90" w:rsidRPr="00F06F90">
        <w:rPr>
          <w:rFonts w:ascii="Century Gothic" w:hAnsi="Century Gothic"/>
          <w:sz w:val="24"/>
          <w:u w:val="single"/>
        </w:rPr>
        <w:t>El propósito es recolectar información enriquecedora, esto para tener conocimien</w:t>
      </w:r>
      <w:r w:rsidR="00425425">
        <w:rPr>
          <w:rFonts w:ascii="Century Gothic" w:hAnsi="Century Gothic"/>
          <w:sz w:val="24"/>
          <w:u w:val="single"/>
        </w:rPr>
        <w:t xml:space="preserve">to sobre el Jardín de Niños Moctezuma, </w:t>
      </w:r>
      <w:r w:rsidR="00F06F90" w:rsidRPr="00F06F90">
        <w:rPr>
          <w:rFonts w:ascii="Century Gothic" w:hAnsi="Century Gothic"/>
          <w:sz w:val="24"/>
          <w:u w:val="single"/>
        </w:rPr>
        <w:t>aquí sabremos si hay algún problema con la comunidad, por ejemplo: si hay brechas en las banquetas, si los cables de luz o de otras energías están en su lugar correspondiente, si también se cuenta con semáforo o señalamientos, etc...</w:t>
      </w:r>
    </w:p>
    <w:p w:rsidR="00CF20A8" w:rsidRPr="005804A3" w:rsidRDefault="00CF20A8">
      <w:pPr>
        <w:rPr>
          <w:rFonts w:ascii="Century Gothic" w:hAnsi="Century Gothic"/>
          <w:sz w:val="24"/>
          <w:u w:val="single"/>
        </w:rPr>
      </w:pPr>
      <w:r w:rsidRPr="00F06F90">
        <w:rPr>
          <w:rFonts w:ascii="Century Gothic" w:hAnsi="Century Gothic"/>
          <w:b/>
          <w:sz w:val="24"/>
        </w:rPr>
        <w:t>Nombre a quien la realizo</w:t>
      </w:r>
      <w:r w:rsidRPr="00CF20A8">
        <w:rPr>
          <w:rFonts w:ascii="Century Gothic" w:hAnsi="Century Gothic"/>
          <w:sz w:val="24"/>
        </w:rPr>
        <w:t>:</w:t>
      </w:r>
      <w:r w:rsidR="005804A3">
        <w:rPr>
          <w:rFonts w:ascii="Century Gothic" w:hAnsi="Century Gothic"/>
          <w:sz w:val="24"/>
        </w:rPr>
        <w:t xml:space="preserve"> </w:t>
      </w:r>
      <w:r w:rsidR="005804A3" w:rsidRPr="005804A3">
        <w:rPr>
          <w:rFonts w:ascii="Century Gothic" w:hAnsi="Century Gothic"/>
          <w:sz w:val="24"/>
          <w:u w:val="single"/>
        </w:rPr>
        <w:t xml:space="preserve">Arleth Velazquez Hernandez </w:t>
      </w:r>
    </w:p>
    <w:tbl>
      <w:tblPr>
        <w:tblStyle w:val="Tablaconcuadrcula"/>
        <w:tblpPr w:leftFromText="141" w:rightFromText="141" w:vertAnchor="text" w:horzAnchor="margin" w:tblpXSpec="center" w:tblpY="368"/>
        <w:tblW w:w="14884" w:type="dxa"/>
        <w:tblLook w:val="04A0" w:firstRow="1" w:lastRow="0" w:firstColumn="1" w:lastColumn="0" w:noHBand="0" w:noVBand="1"/>
      </w:tblPr>
      <w:tblGrid>
        <w:gridCol w:w="6374"/>
        <w:gridCol w:w="5103"/>
        <w:gridCol w:w="3407"/>
      </w:tblGrid>
      <w:tr w:rsidR="006A4DCC" w:rsidTr="006A4DCC">
        <w:tc>
          <w:tcPr>
            <w:tcW w:w="6374" w:type="dxa"/>
            <w:shd w:val="clear" w:color="auto" w:fill="F7CAAC" w:themeFill="accent2" w:themeFillTint="66"/>
          </w:tcPr>
          <w:p w:rsidR="006A4DCC" w:rsidRPr="00CF20A8" w:rsidRDefault="006A4DCC" w:rsidP="006A4DCC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F20A8">
              <w:rPr>
                <w:rFonts w:ascii="Century Gothic" w:hAnsi="Century Gothic"/>
                <w:b/>
                <w:sz w:val="24"/>
              </w:rPr>
              <w:t>Transposición</w:t>
            </w:r>
          </w:p>
        </w:tc>
        <w:tc>
          <w:tcPr>
            <w:tcW w:w="5103" w:type="dxa"/>
            <w:shd w:val="clear" w:color="auto" w:fill="F7CAAC" w:themeFill="accent2" w:themeFillTint="66"/>
          </w:tcPr>
          <w:p w:rsidR="006A4DCC" w:rsidRPr="00CF20A8" w:rsidRDefault="006A4DCC" w:rsidP="006A4DCC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F20A8">
              <w:rPr>
                <w:rFonts w:ascii="Century Gothic" w:hAnsi="Century Gothic"/>
                <w:b/>
                <w:sz w:val="24"/>
              </w:rPr>
              <w:t>Reflexiones y preguntas</w:t>
            </w:r>
          </w:p>
        </w:tc>
        <w:tc>
          <w:tcPr>
            <w:tcW w:w="3407" w:type="dxa"/>
            <w:shd w:val="clear" w:color="auto" w:fill="F7CAAC" w:themeFill="accent2" w:themeFillTint="66"/>
          </w:tcPr>
          <w:p w:rsidR="006A4DCC" w:rsidRPr="00CF20A8" w:rsidRDefault="006A4DCC" w:rsidP="006A4DCC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F20A8">
              <w:rPr>
                <w:rFonts w:ascii="Century Gothic" w:hAnsi="Century Gothic"/>
                <w:b/>
                <w:sz w:val="24"/>
              </w:rPr>
              <w:t>Categorías sociales empíricas</w:t>
            </w:r>
          </w:p>
        </w:tc>
      </w:tr>
      <w:tr w:rsidR="006A4DCC" w:rsidTr="006A4DCC">
        <w:tc>
          <w:tcPr>
            <w:tcW w:w="6374" w:type="dxa"/>
          </w:tcPr>
          <w:p w:rsidR="006A4DCC" w:rsidRDefault="006A4DCC" w:rsidP="006A4DCC">
            <w:pPr>
              <w:rPr>
                <w:rFonts w:ascii="Century Gothic" w:hAnsi="Century Gothic"/>
                <w:sz w:val="24"/>
              </w:rPr>
            </w:pPr>
            <w:r w:rsidRPr="00465EBD">
              <w:rPr>
                <w:rFonts w:ascii="Century Gothic" w:hAnsi="Century Gothic"/>
                <w:sz w:val="24"/>
              </w:rPr>
              <w:t>En esta observación del Jardín de Niños “Moctezuma” contuve que utilizar la investigación etnográfica que es una tecnología que se originó en la antropología y la sociología, es el estudio de las personas y la cultura, respetando las costumbres culturales de los grupos sociales y pudiendo participar en ellas. Es uno de los métodos más relevantes en la investigación cualitativa.</w:t>
            </w:r>
            <w:sdt>
              <w:sdtPr>
                <w:rPr>
                  <w:rFonts w:ascii="Century Gothic" w:hAnsi="Century Gothic"/>
                  <w:sz w:val="24"/>
                </w:rPr>
                <w:id w:val="270367395"/>
                <w:citation/>
              </w:sdtPr>
              <w:sdtEndPr/>
              <w:sdtContent>
                <w:r>
                  <w:rPr>
                    <w:rFonts w:ascii="Century Gothic" w:hAnsi="Century Gothic"/>
                    <w:sz w:val="24"/>
                  </w:rPr>
                  <w:fldChar w:fldCharType="begin"/>
                </w:r>
                <w:r>
                  <w:rPr>
                    <w:rFonts w:ascii="Century Gothic" w:hAnsi="Century Gothic"/>
                    <w:sz w:val="24"/>
                  </w:rPr>
                  <w:instrText xml:space="preserve">CITATION htt \l 2058 </w:instrText>
                </w:r>
                <w:r>
                  <w:rPr>
                    <w:rFonts w:ascii="Century Gothic" w:hAnsi="Century Gothic"/>
                    <w:sz w:val="24"/>
                  </w:rPr>
                  <w:fldChar w:fldCharType="separate"/>
                </w:r>
                <w:r>
                  <w:rPr>
                    <w:rFonts w:ascii="Century Gothic" w:hAnsi="Century Gothic"/>
                    <w:noProof/>
                    <w:sz w:val="24"/>
                  </w:rPr>
                  <w:t xml:space="preserve"> </w:t>
                </w:r>
                <w:r w:rsidRPr="00465EBD">
                  <w:rPr>
                    <w:rFonts w:ascii="Century Gothic" w:hAnsi="Century Gothic"/>
                    <w:noProof/>
                    <w:sz w:val="24"/>
                  </w:rPr>
                  <w:t>(Sara, 2017)</w:t>
                </w:r>
                <w:r>
                  <w:rPr>
                    <w:rFonts w:ascii="Century Gothic" w:hAnsi="Century Gothic"/>
                    <w:sz w:val="24"/>
                  </w:rPr>
                  <w:fldChar w:fldCharType="end"/>
                </w:r>
              </w:sdtContent>
            </w:sdt>
          </w:p>
          <w:p w:rsidR="006A4DCC" w:rsidRPr="00465EBD" w:rsidRDefault="006A4DCC" w:rsidP="006A4DCC">
            <w:pPr>
              <w:rPr>
                <w:rFonts w:ascii="Century Gothic" w:hAnsi="Century Gothic"/>
                <w:sz w:val="24"/>
              </w:rPr>
            </w:pPr>
            <w:bookmarkStart w:id="0" w:name="_GoBack"/>
            <w:bookmarkEnd w:id="0"/>
            <w:r w:rsidRPr="00465EBD">
              <w:rPr>
                <w:rFonts w:ascii="Century Gothic" w:hAnsi="Century Gothic"/>
                <w:sz w:val="24"/>
              </w:rPr>
              <w:t xml:space="preserve">Es un Jardín con organización completa y cuenta con un personal aproximadamente de 12 integrantes, conformado por docentes especializados en la formación y educación de los alumnos en distintos ámbitos como artes, canto, baile, educación física, un director, dos intendentes; mismo que se encargan de atender poco más de 100 niños distribuidos en 5 grupos: 1 grupo de 1º, dos grupos de 2º y dos grupos de 3º, los cuales se distinguen por secciones “A” y “B”. Para ello se apoyan en los espacios con los que cuentan, los cuales son aulas de clases, baños, área de juegos, luz e internet, drenaje, teléfono, correos, servicios de educación, entre otros. </w:t>
            </w:r>
          </w:p>
          <w:p w:rsidR="006A4DCC" w:rsidRPr="00CF20A8" w:rsidRDefault="006A4DCC" w:rsidP="006A4DCC">
            <w:pPr>
              <w:rPr>
                <w:rFonts w:ascii="Century Gothic" w:hAnsi="Century Gothic"/>
                <w:sz w:val="24"/>
              </w:rPr>
            </w:pPr>
            <w:r w:rsidRPr="00465EBD">
              <w:rPr>
                <w:rFonts w:ascii="Century Gothic" w:hAnsi="Century Gothic"/>
                <w:sz w:val="24"/>
              </w:rPr>
              <w:t xml:space="preserve"> En tanto a los materiales con los que se cuenta la escuela existe una buena organización con los padres de familia para suministrar los materiales necesarios.  </w:t>
            </w:r>
          </w:p>
        </w:tc>
        <w:tc>
          <w:tcPr>
            <w:tcW w:w="5103" w:type="dxa"/>
          </w:tcPr>
          <w:p w:rsidR="006A4DCC" w:rsidRDefault="006A4DCC" w:rsidP="006A4DC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Para esta observación se utiliza la</w:t>
            </w:r>
            <w:r w:rsidRPr="000D72C9">
              <w:rPr>
                <w:rFonts w:ascii="Century Gothic" w:hAnsi="Century Gothic"/>
                <w:sz w:val="24"/>
              </w:rPr>
              <w:t xml:space="preserve"> entrevista es un intercambio de ideas u opiniones mediante una conversación que se da entre dos o más personas. </w:t>
            </w:r>
          </w:p>
          <w:p w:rsidR="006A4DCC" w:rsidRDefault="006A4DCC" w:rsidP="006A4DCC">
            <w:pPr>
              <w:rPr>
                <w:rFonts w:ascii="Century Gothic" w:hAnsi="Century Gothic"/>
                <w:sz w:val="24"/>
              </w:rPr>
            </w:pPr>
            <w:r w:rsidRPr="000D72C9">
              <w:rPr>
                <w:rFonts w:ascii="Century Gothic" w:hAnsi="Century Gothic"/>
                <w:sz w:val="24"/>
              </w:rPr>
              <w:t>Todas las personas presentes en una entrevista dialogan sobre una cuestión determinada</w:t>
            </w:r>
            <w:r>
              <w:rPr>
                <w:rFonts w:ascii="Century Gothic" w:hAnsi="Century Gothic"/>
                <w:sz w:val="24"/>
              </w:rPr>
              <w:t xml:space="preserve">. </w:t>
            </w:r>
            <w:sdt>
              <w:sdtPr>
                <w:rPr>
                  <w:rFonts w:ascii="Century Gothic" w:hAnsi="Century Gothic"/>
                  <w:sz w:val="24"/>
                </w:rPr>
                <w:id w:val="-2037876204"/>
                <w:citation/>
              </w:sdtPr>
              <w:sdtEndPr/>
              <w:sdtContent>
                <w:r>
                  <w:rPr>
                    <w:rFonts w:ascii="Century Gothic" w:hAnsi="Century Gothic"/>
                    <w:sz w:val="24"/>
                  </w:rPr>
                  <w:fldChar w:fldCharType="begin"/>
                </w:r>
                <w:r>
                  <w:rPr>
                    <w:rFonts w:ascii="Century Gothic" w:hAnsi="Century Gothic"/>
                    <w:sz w:val="24"/>
                  </w:rPr>
                  <w:instrText xml:space="preserve"> CITATION Mar201 \l 2058 </w:instrText>
                </w:r>
                <w:r>
                  <w:rPr>
                    <w:rFonts w:ascii="Century Gothic" w:hAnsi="Century Gothic"/>
                    <w:sz w:val="24"/>
                  </w:rPr>
                  <w:fldChar w:fldCharType="separate"/>
                </w:r>
                <w:r w:rsidRPr="00465EBD">
                  <w:rPr>
                    <w:rFonts w:ascii="Century Gothic" w:hAnsi="Century Gothic"/>
                    <w:noProof/>
                    <w:sz w:val="24"/>
                  </w:rPr>
                  <w:t>(Raffino, 2020)</w:t>
                </w:r>
                <w:r>
                  <w:rPr>
                    <w:rFonts w:ascii="Century Gothic" w:hAnsi="Century Gothic"/>
                    <w:sz w:val="24"/>
                  </w:rPr>
                  <w:fldChar w:fldCharType="end"/>
                </w:r>
              </w:sdtContent>
            </w:sdt>
          </w:p>
          <w:p w:rsidR="006A4DCC" w:rsidRDefault="006A4DCC" w:rsidP="006A4DCC">
            <w:pPr>
              <w:rPr>
                <w:rFonts w:ascii="Century Gothic" w:hAnsi="Century Gothic"/>
                <w:sz w:val="24"/>
              </w:rPr>
            </w:pPr>
          </w:p>
          <w:p w:rsidR="006A4DCC" w:rsidRDefault="006A4DCC" w:rsidP="006A4DCC">
            <w:pPr>
              <w:rPr>
                <w:rFonts w:ascii="Century Gothic" w:hAnsi="Century Gothic"/>
                <w:sz w:val="24"/>
              </w:rPr>
            </w:pPr>
            <w:r w:rsidRPr="004F5FFC">
              <w:rPr>
                <w:rFonts w:ascii="Century Gothic" w:hAnsi="Century Gothic"/>
                <w:sz w:val="24"/>
              </w:rPr>
              <w:t>una encuesta está constituida por una serie de preguntas que están dirigidas a una porción representativa de una población, y tiene como finalidad averiguar estados de opinión, actitudes o comportamientos de las personas ante asuntos específicos.</w:t>
            </w:r>
            <w:sdt>
              <w:sdtPr>
                <w:rPr>
                  <w:rFonts w:ascii="Century Gothic" w:hAnsi="Century Gothic"/>
                  <w:sz w:val="24"/>
                </w:rPr>
                <w:id w:val="-1237628250"/>
                <w:citation/>
              </w:sdtPr>
              <w:sdtEndPr/>
              <w:sdtContent>
                <w:r>
                  <w:rPr>
                    <w:rFonts w:ascii="Century Gothic" w:hAnsi="Century Gothic"/>
                    <w:sz w:val="24"/>
                  </w:rPr>
                  <w:fldChar w:fldCharType="begin"/>
                </w:r>
                <w:r>
                  <w:rPr>
                    <w:rFonts w:ascii="Century Gothic" w:hAnsi="Century Gothic"/>
                    <w:sz w:val="24"/>
                  </w:rPr>
                  <w:instrText xml:space="preserve"> CITATION Sig17 \l 2058 </w:instrText>
                </w:r>
                <w:r>
                  <w:rPr>
                    <w:rFonts w:ascii="Century Gothic" w:hAnsi="Century Gothic"/>
                    <w:sz w:val="24"/>
                  </w:rPr>
                  <w:fldChar w:fldCharType="separate"/>
                </w:r>
                <w:r>
                  <w:rPr>
                    <w:rFonts w:ascii="Century Gothic" w:hAnsi="Century Gothic"/>
                    <w:noProof/>
                    <w:sz w:val="24"/>
                  </w:rPr>
                  <w:t xml:space="preserve"> </w:t>
                </w:r>
                <w:r w:rsidRPr="00465EBD">
                  <w:rPr>
                    <w:rFonts w:ascii="Century Gothic" w:hAnsi="Century Gothic"/>
                    <w:noProof/>
                    <w:sz w:val="24"/>
                  </w:rPr>
                  <w:t>(Significados.com, 2017)</w:t>
                </w:r>
                <w:r>
                  <w:rPr>
                    <w:rFonts w:ascii="Century Gothic" w:hAnsi="Century Gothic"/>
                    <w:sz w:val="24"/>
                  </w:rPr>
                  <w:fldChar w:fldCharType="end"/>
                </w:r>
              </w:sdtContent>
            </w:sdt>
          </w:p>
          <w:p w:rsidR="006A4DCC" w:rsidRPr="00CF20A8" w:rsidRDefault="006A4DCC" w:rsidP="006A4DCC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407" w:type="dxa"/>
          </w:tcPr>
          <w:p w:rsidR="006A4DCC" w:rsidRPr="00CF20A8" w:rsidRDefault="006A4DCC" w:rsidP="006A4DC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Las entrevistas se realizaron a docentes, intendente, padres de familia, la entrevista fue contestada </w:t>
            </w:r>
            <w:r w:rsidR="005804A3">
              <w:rPr>
                <w:rFonts w:ascii="Century Gothic" w:hAnsi="Century Gothic"/>
                <w:sz w:val="24"/>
              </w:rPr>
              <w:t>por medio en línea (</w:t>
            </w:r>
            <w:r>
              <w:rPr>
                <w:rFonts w:ascii="Century Gothic" w:hAnsi="Century Gothic"/>
                <w:sz w:val="24"/>
              </w:rPr>
              <w:t>WhatsApp</w:t>
            </w:r>
            <w:r w:rsidR="005804A3">
              <w:rPr>
                <w:rFonts w:ascii="Century Gothic" w:hAnsi="Century Gothic"/>
                <w:sz w:val="24"/>
              </w:rPr>
              <w:t xml:space="preserve">, Messenger y Zoom) </w:t>
            </w:r>
          </w:p>
        </w:tc>
      </w:tr>
    </w:tbl>
    <w:p w:rsidR="006A4DCC" w:rsidRPr="00CF20A8" w:rsidRDefault="006A4DCC">
      <w:pPr>
        <w:rPr>
          <w:rFonts w:ascii="Century Gothic" w:hAnsi="Century Gothic"/>
          <w:sz w:val="24"/>
        </w:rPr>
      </w:pPr>
    </w:p>
    <w:p w:rsidR="00CF20A8" w:rsidRDefault="00CF20A8"/>
    <w:p w:rsidR="00CF20A8" w:rsidRDefault="00CF20A8"/>
    <w:sectPr w:rsidR="00CF20A8" w:rsidSect="006A4DC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A8"/>
    <w:rsid w:val="000D72C9"/>
    <w:rsid w:val="0041479A"/>
    <w:rsid w:val="00425425"/>
    <w:rsid w:val="00465EBD"/>
    <w:rsid w:val="004F5FFC"/>
    <w:rsid w:val="005804A3"/>
    <w:rsid w:val="006A4DCC"/>
    <w:rsid w:val="00821519"/>
    <w:rsid w:val="00CF20A8"/>
    <w:rsid w:val="00E4283D"/>
    <w:rsid w:val="00F0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50358"/>
  <w15:chartTrackingRefBased/>
  <w15:docId w15:val="{F2D89586-B018-4983-9A99-19FC0692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5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DocumentFromInternetSite</b:SourceType>
    <b:Guid>{F03A8A04-8215-4DD7-B00D-758C3962D479}</b:Guid>
    <b:Publisher>https://www.saraclip.com/investigacion-etnografica/</b:Publisher>
    <b:URL>https://www.saraclip.com/investigacion-etnografica/</b:URL>
    <b:Title>DCU, Experiencias de usario, psicologia, UX</b:Title>
    <b:Year>2017</b:Year>
    <b:Month>Julio</b:Month>
    <b:Day>17</b:Day>
    <b:Author>
      <b:Author>
        <b:NameList>
          <b:Person>
            <b:Last>Sara</b:Last>
          </b:Person>
        </b:NameList>
      </b:Author>
    </b:Author>
    <b:RefOrder>1</b:RefOrder>
  </b:Source>
  <b:Source>
    <b:Tag>Lug14</b:Tag>
    <b:SourceType>DocumentFromInternetSite</b:SourceType>
    <b:Guid>{E2A3F5CE-CBCC-453F-B019-AD1A0AB24D66}</b:Guid>
    <b:Author>
      <b:Author>
        <b:NameList>
          <b:Person>
            <b:Last>Lugo</b:Last>
            <b:First>Zara</b:First>
          </b:Person>
        </b:NameList>
      </b:Author>
    </b:Author>
    <b:Title>Diferenciador.com</b:Title>
    <b:InternetSiteTitle>Diferenciador.com</b:InternetSiteTitle>
    <b:Year>2014</b:Year>
    <b:URL>https://www.diferenciador.com/zona-rural-y-zona-urbana/</b:URL>
    <b:RefOrder>3</b:RefOrder>
  </b:Source>
  <b:Source>
    <b:Tag>Mar201</b:Tag>
    <b:SourceType>DocumentFromInternetSite</b:SourceType>
    <b:Guid>{3CA22F45-EED0-4513-BC88-B841F126AE57}</b:Guid>
    <b:Author>
      <b:Author>
        <b:NameList>
          <b:Person>
            <b:Last>Raffino</b:Last>
            <b:First>Maria</b:First>
            <b:Middle>Estela</b:Middle>
          </b:Person>
        </b:NameList>
      </b:Author>
    </b:Author>
    <b:Title>Conceptos.de </b:Title>
    <b:InternetSiteTitle>Conceptos.de </b:InternetSiteTitle>
    <b:Year>2020</b:Year>
    <b:Month>Septiembre </b:Month>
    <b:Day>25</b:Day>
    <b:URL>https://concepto.de/entrevista/#ixzz6v8PRvthV</b:URL>
    <b:RefOrder>4</b:RefOrder>
  </b:Source>
  <b:Source>
    <b:Tag>Sig17</b:Tag>
    <b:SourceType>DocumentFromInternetSite</b:SourceType>
    <b:Guid>{628DF4B8-36B4-4102-93D2-91E650925104}</b:Guid>
    <b:Title>Significados.com</b:Title>
    <b:InternetSiteTitle>Significados.com </b:InternetSiteTitle>
    <b:Year>2017</b:Year>
    <b:Month>02</b:Month>
    <b:Day>16</b:Day>
    <b:URL>https://www.significados.com/encuesta/</b:URL>
    <b:RefOrder>5</b:RefOrder>
  </b:Source>
  <b:Source>
    <b:Tag>Zen201</b:Tag>
    <b:SourceType>DocumentFromInternetSite</b:SourceType>
    <b:Guid>{2465C710-DBFB-4864-BBB4-3DC71B59EDB8}</b:Guid>
    <b:Author>
      <b:Author>
        <b:NameList>
          <b:Person>
            <b:Last>Zenteno</b:Last>
            <b:First>Jorge</b:First>
          </b:Person>
        </b:NameList>
      </b:Author>
    </b:Author>
    <b:Title>Jorgeinnova.com</b:Title>
    <b:Year>2020</b:Year>
    <b:Month>febrero </b:Month>
    <b:Day>29</b:Day>
    <b:URL>http://www.jorgeinnova.com</b:URL>
    <b:RefOrder>2</b:RefOrder>
  </b:Source>
</b:Sources>
</file>

<file path=customXml/itemProps1.xml><?xml version="1.0" encoding="utf-8"?>
<ds:datastoreItem xmlns:ds="http://schemas.openxmlformats.org/officeDocument/2006/customXml" ds:itemID="{9964AF7E-29B9-4CF8-B5C9-F4C5FB33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2</cp:revision>
  <dcterms:created xsi:type="dcterms:W3CDTF">2021-05-17T14:30:00Z</dcterms:created>
  <dcterms:modified xsi:type="dcterms:W3CDTF">2021-05-17T16:17:00Z</dcterms:modified>
</cp:coreProperties>
</file>