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69A7" w14:textId="77777777" w:rsidR="00384E13" w:rsidRDefault="00384E13" w:rsidP="00384E13">
      <w:pPr>
        <w:tabs>
          <w:tab w:val="left" w:pos="2486"/>
        </w:tabs>
        <w:jc w:val="center"/>
        <w:rPr>
          <w:noProof/>
          <w:sz w:val="36"/>
          <w:lang w:eastAsia="es-MX"/>
        </w:rPr>
      </w:pPr>
    </w:p>
    <w:p w14:paraId="43472D6B" w14:textId="77777777" w:rsidR="00384E13" w:rsidRDefault="00384E13" w:rsidP="00384E13">
      <w:pPr>
        <w:tabs>
          <w:tab w:val="left" w:pos="2486"/>
        </w:tabs>
        <w:rPr>
          <w:noProof/>
          <w:sz w:val="36"/>
          <w:lang w:eastAsia="es-MX"/>
        </w:rPr>
      </w:pPr>
    </w:p>
    <w:p w14:paraId="1CA63711" w14:textId="77777777" w:rsidR="00384E13" w:rsidRDefault="00384E13" w:rsidP="00384E13">
      <w:pPr>
        <w:tabs>
          <w:tab w:val="left" w:pos="2486"/>
        </w:tabs>
        <w:jc w:val="center"/>
        <w:rPr>
          <w:noProof/>
          <w:sz w:val="36"/>
          <w:lang w:eastAsia="es-MX"/>
        </w:rPr>
      </w:pPr>
    </w:p>
    <w:p w14:paraId="41C294F0" w14:textId="71DBF5ED" w:rsidR="00A72BC8" w:rsidRPr="00384E13" w:rsidRDefault="00A72BC8" w:rsidP="00384E13">
      <w:pPr>
        <w:tabs>
          <w:tab w:val="left" w:pos="2486"/>
        </w:tabs>
        <w:jc w:val="center"/>
        <w:rPr>
          <w:noProof/>
          <w:sz w:val="40"/>
          <w:lang w:eastAsia="es-MX"/>
        </w:rPr>
      </w:pPr>
      <w:r w:rsidRPr="00384E13">
        <w:rPr>
          <w:noProof/>
          <w:sz w:val="40"/>
          <w:lang w:eastAsia="es-MX"/>
        </w:rPr>
        <w:t>Escuela Normal De Educación Preescolar</w:t>
      </w:r>
    </w:p>
    <w:p w14:paraId="60D88D4F" w14:textId="6078F8E7" w:rsidR="00A72BC8" w:rsidRDefault="00A72BC8" w:rsidP="00A72BC8">
      <w:pPr>
        <w:jc w:val="center"/>
        <w:rPr>
          <w:noProof/>
          <w:lang w:eastAsia="es-MX"/>
        </w:rPr>
      </w:pPr>
      <w:r>
        <w:rPr>
          <w:noProof/>
          <w:lang w:eastAsia="es-MX"/>
        </w:rPr>
        <w:drawing>
          <wp:inline distT="0" distB="0" distL="0" distR="0" wp14:anchorId="1BF19681" wp14:editId="452B29C2">
            <wp:extent cx="871728" cy="6482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7">
                      <a:extLst>
                        <a:ext uri="{28A0092B-C50C-407E-A947-70E740481C1C}">
                          <a14:useLocalDpi xmlns:a14="http://schemas.microsoft.com/office/drawing/2010/main" val="0"/>
                        </a:ext>
                      </a:extLst>
                    </a:blip>
                    <a:stretch>
                      <a:fillRect/>
                    </a:stretch>
                  </pic:blipFill>
                  <pic:spPr>
                    <a:xfrm>
                      <a:off x="0" y="0"/>
                      <a:ext cx="873516" cy="649538"/>
                    </a:xfrm>
                    <a:prstGeom prst="rect">
                      <a:avLst/>
                    </a:prstGeom>
                  </pic:spPr>
                </pic:pic>
              </a:graphicData>
            </a:graphic>
          </wp:inline>
        </w:drawing>
      </w:r>
    </w:p>
    <w:p w14:paraId="65447D62" w14:textId="20731378" w:rsidR="00A72BC8" w:rsidRPr="00384E13" w:rsidRDefault="00A72BC8" w:rsidP="00A72BC8">
      <w:pPr>
        <w:jc w:val="center"/>
        <w:rPr>
          <w:noProof/>
          <w:sz w:val="36"/>
          <w:lang w:eastAsia="es-MX"/>
        </w:rPr>
      </w:pPr>
      <w:r w:rsidRPr="00384E13">
        <w:rPr>
          <w:noProof/>
          <w:sz w:val="36"/>
          <w:lang w:eastAsia="es-MX"/>
        </w:rPr>
        <w:t>Ejemplo de sistematizacion de información cualitativa</w:t>
      </w:r>
    </w:p>
    <w:p w14:paraId="79BEA93F" w14:textId="498FF29F" w:rsidR="00A72BC8" w:rsidRPr="00384E13" w:rsidRDefault="00A72BC8" w:rsidP="00A72BC8">
      <w:pPr>
        <w:jc w:val="center"/>
        <w:rPr>
          <w:noProof/>
          <w:sz w:val="36"/>
          <w:lang w:eastAsia="es-MX"/>
        </w:rPr>
      </w:pPr>
      <w:r w:rsidRPr="00384E13">
        <w:rPr>
          <w:noProof/>
          <w:sz w:val="36"/>
          <w:lang w:eastAsia="es-MX"/>
        </w:rPr>
        <w:t xml:space="preserve">Escuela: </w:t>
      </w:r>
      <w:r w:rsidR="000C7931" w:rsidRPr="00384E13">
        <w:rPr>
          <w:noProof/>
          <w:sz w:val="36"/>
          <w:lang w:eastAsia="es-MX"/>
        </w:rPr>
        <w:t>J.N Berta Carvajal Rodriguez</w:t>
      </w:r>
    </w:p>
    <w:p w14:paraId="4EB22B8C" w14:textId="2B257277" w:rsidR="000C7931" w:rsidRPr="00384E13" w:rsidRDefault="000C7931" w:rsidP="00CF3ACE">
      <w:pPr>
        <w:tabs>
          <w:tab w:val="left" w:pos="3331"/>
        </w:tabs>
        <w:jc w:val="center"/>
        <w:rPr>
          <w:noProof/>
          <w:sz w:val="36"/>
          <w:lang w:eastAsia="es-MX"/>
        </w:rPr>
      </w:pPr>
      <w:r w:rsidRPr="00384E13">
        <w:rPr>
          <w:noProof/>
          <w:sz w:val="36"/>
          <w:lang w:eastAsia="es-MX"/>
        </w:rPr>
        <w:t>J.N Elia</w:t>
      </w:r>
      <w:r w:rsidR="00F16AD0" w:rsidRPr="00384E13">
        <w:rPr>
          <w:noProof/>
          <w:sz w:val="36"/>
          <w:lang w:eastAsia="es-MX"/>
        </w:rPr>
        <w:t xml:space="preserve"> Emma Badillo Mendoza</w:t>
      </w:r>
    </w:p>
    <w:p w14:paraId="226FE11B" w14:textId="10A709AD" w:rsidR="00A72BC8" w:rsidRPr="00384E13" w:rsidRDefault="00A72BC8" w:rsidP="00A72BC8">
      <w:pPr>
        <w:jc w:val="center"/>
        <w:rPr>
          <w:noProof/>
          <w:sz w:val="36"/>
          <w:lang w:eastAsia="es-MX"/>
        </w:rPr>
      </w:pPr>
      <w:r w:rsidRPr="00384E13">
        <w:rPr>
          <w:noProof/>
          <w:sz w:val="36"/>
          <w:lang w:eastAsia="es-MX"/>
        </w:rPr>
        <w:t xml:space="preserve">Modalidad:  </w:t>
      </w:r>
      <w:r w:rsidR="000C7931" w:rsidRPr="00384E13">
        <w:rPr>
          <w:noProof/>
          <w:sz w:val="36"/>
          <w:lang w:eastAsia="es-MX"/>
        </w:rPr>
        <w:t xml:space="preserve">Online  </w:t>
      </w:r>
      <w:r w:rsidR="00384E13">
        <w:rPr>
          <w:noProof/>
          <w:sz w:val="36"/>
          <w:lang w:eastAsia="es-MX"/>
        </w:rPr>
        <w:t xml:space="preserve">   </w:t>
      </w:r>
      <w:r w:rsidRPr="00384E13">
        <w:rPr>
          <w:noProof/>
          <w:sz w:val="36"/>
          <w:lang w:eastAsia="es-MX"/>
        </w:rPr>
        <w:t xml:space="preserve"> Turno: </w:t>
      </w:r>
      <w:r w:rsidR="000C7931" w:rsidRPr="00384E13">
        <w:rPr>
          <w:noProof/>
          <w:sz w:val="36"/>
          <w:lang w:eastAsia="es-MX"/>
        </w:rPr>
        <w:t xml:space="preserve">Matutino </w:t>
      </w:r>
      <w:r w:rsidRPr="00384E13">
        <w:rPr>
          <w:noProof/>
          <w:sz w:val="36"/>
          <w:lang w:eastAsia="es-MX"/>
        </w:rPr>
        <w:t xml:space="preserve">   </w:t>
      </w:r>
    </w:p>
    <w:p w14:paraId="243D670A" w14:textId="4B17F253" w:rsidR="000C7931" w:rsidRDefault="000C7931" w:rsidP="000C7931">
      <w:pPr>
        <w:tabs>
          <w:tab w:val="left" w:pos="2774"/>
          <w:tab w:val="center" w:pos="4419"/>
        </w:tabs>
        <w:rPr>
          <w:noProof/>
          <w:sz w:val="36"/>
          <w:lang w:eastAsia="es-MX"/>
        </w:rPr>
      </w:pPr>
      <w:r w:rsidRPr="00384E13">
        <w:rPr>
          <w:noProof/>
          <w:sz w:val="36"/>
          <w:lang w:eastAsia="es-MX"/>
        </w:rPr>
        <w:t xml:space="preserve">                       </w:t>
      </w:r>
      <w:r w:rsidR="00384E13">
        <w:rPr>
          <w:noProof/>
          <w:sz w:val="36"/>
          <w:lang w:eastAsia="es-MX"/>
        </w:rPr>
        <w:t xml:space="preserve">                   </w:t>
      </w:r>
      <w:r w:rsidRPr="00384E13">
        <w:rPr>
          <w:noProof/>
          <w:sz w:val="36"/>
          <w:lang w:eastAsia="es-MX"/>
        </w:rPr>
        <w:t>Online</w:t>
      </w:r>
      <w:r w:rsidRPr="00384E13">
        <w:rPr>
          <w:noProof/>
          <w:sz w:val="36"/>
          <w:lang w:eastAsia="es-MX"/>
        </w:rPr>
        <w:tab/>
      </w:r>
      <w:r w:rsidR="00384E13">
        <w:rPr>
          <w:noProof/>
          <w:sz w:val="36"/>
          <w:lang w:eastAsia="es-MX"/>
        </w:rPr>
        <w:t xml:space="preserve"> </w:t>
      </w:r>
      <w:r w:rsidRPr="00384E13">
        <w:rPr>
          <w:noProof/>
          <w:sz w:val="36"/>
          <w:lang w:eastAsia="es-MX"/>
        </w:rPr>
        <w:t xml:space="preserve">      </w:t>
      </w:r>
      <w:r w:rsidR="00384E13">
        <w:rPr>
          <w:noProof/>
          <w:sz w:val="36"/>
          <w:lang w:eastAsia="es-MX"/>
        </w:rPr>
        <w:t xml:space="preserve">            </w:t>
      </w:r>
      <w:r w:rsidRPr="00384E13">
        <w:rPr>
          <w:noProof/>
          <w:sz w:val="36"/>
          <w:lang w:eastAsia="es-MX"/>
        </w:rPr>
        <w:t>Matutino</w:t>
      </w:r>
    </w:p>
    <w:p w14:paraId="66F71CC1" w14:textId="657D3D56" w:rsidR="00384E13" w:rsidRPr="00384E13" w:rsidRDefault="00384E13" w:rsidP="00384E13">
      <w:pPr>
        <w:tabs>
          <w:tab w:val="left" w:pos="2774"/>
          <w:tab w:val="center" w:pos="4419"/>
        </w:tabs>
        <w:jc w:val="center"/>
        <w:rPr>
          <w:noProof/>
          <w:sz w:val="36"/>
          <w:lang w:eastAsia="es-MX"/>
        </w:rPr>
      </w:pPr>
      <w:r w:rsidRPr="00384E13">
        <w:rPr>
          <w:noProof/>
          <w:sz w:val="36"/>
          <w:lang w:eastAsia="es-MX"/>
        </w:rPr>
        <w:t>Fecha de realizacion: 17/ Mayo/ 2021</w:t>
      </w:r>
    </w:p>
    <w:p w14:paraId="61637601" w14:textId="77777777" w:rsidR="00A72BC8" w:rsidRPr="00384E13" w:rsidRDefault="00A72BC8" w:rsidP="00A72BC8">
      <w:pPr>
        <w:jc w:val="center"/>
        <w:rPr>
          <w:noProof/>
          <w:sz w:val="36"/>
          <w:lang w:eastAsia="es-MX"/>
        </w:rPr>
      </w:pPr>
      <w:r w:rsidRPr="00384E13">
        <w:rPr>
          <w:noProof/>
          <w:sz w:val="36"/>
          <w:lang w:eastAsia="es-MX"/>
        </w:rPr>
        <w:t xml:space="preserve">Proposito de la observacion y/o entrevista: </w:t>
      </w:r>
    </w:p>
    <w:p w14:paraId="196EE6EE" w14:textId="6600FB36" w:rsidR="00A72BC8" w:rsidRPr="00384E13" w:rsidRDefault="00A72BC8" w:rsidP="00A72BC8">
      <w:pPr>
        <w:jc w:val="center"/>
        <w:rPr>
          <w:noProof/>
          <w:sz w:val="36"/>
          <w:lang w:eastAsia="es-MX"/>
        </w:rPr>
      </w:pPr>
      <w:r w:rsidRPr="00384E13">
        <w:rPr>
          <w:noProof/>
          <w:sz w:val="36"/>
          <w:lang w:eastAsia="es-MX"/>
        </w:rPr>
        <w:t xml:space="preserve"> Conocer la organización de un plantel en preescolar , las opiniones de padres y saber relacionarnos o comunicarnos m</w:t>
      </w:r>
      <w:r w:rsidR="000C7931" w:rsidRPr="00384E13">
        <w:rPr>
          <w:noProof/>
          <w:sz w:val="36"/>
          <w:lang w:eastAsia="es-MX"/>
        </w:rPr>
        <w:t>ejor frente a docentes o padres.</w:t>
      </w:r>
    </w:p>
    <w:p w14:paraId="6B0CD2D4" w14:textId="77777777" w:rsidR="000C7931" w:rsidRPr="00384E13" w:rsidRDefault="000C7931" w:rsidP="00A72BC8">
      <w:pPr>
        <w:jc w:val="center"/>
        <w:rPr>
          <w:noProof/>
          <w:sz w:val="36"/>
          <w:lang w:eastAsia="es-MX"/>
        </w:rPr>
      </w:pPr>
    </w:p>
    <w:p w14:paraId="1F9B97E2" w14:textId="62A6A18E" w:rsidR="00A72BC8" w:rsidRPr="00384E13" w:rsidRDefault="00A72BC8" w:rsidP="00A72BC8">
      <w:pPr>
        <w:jc w:val="center"/>
        <w:rPr>
          <w:noProof/>
          <w:sz w:val="36"/>
          <w:lang w:eastAsia="es-MX"/>
        </w:rPr>
      </w:pPr>
      <w:r w:rsidRPr="00384E13">
        <w:rPr>
          <w:noProof/>
          <w:sz w:val="36"/>
          <w:lang w:eastAsia="es-MX"/>
        </w:rPr>
        <w:t xml:space="preserve">Nombre de quien la realizo: </w:t>
      </w:r>
      <w:r w:rsidR="000C7931" w:rsidRPr="00384E13">
        <w:rPr>
          <w:noProof/>
          <w:sz w:val="36"/>
          <w:lang w:eastAsia="es-MX"/>
        </w:rPr>
        <w:t xml:space="preserve"> Julisa Serna Reyes</w:t>
      </w:r>
    </w:p>
    <w:p w14:paraId="24542062" w14:textId="77777777" w:rsidR="000C7931" w:rsidRPr="00A72BC8" w:rsidRDefault="000C7931" w:rsidP="00A72BC8">
      <w:pPr>
        <w:jc w:val="center"/>
        <w:rPr>
          <w:noProof/>
          <w:sz w:val="28"/>
          <w:lang w:eastAsia="es-MX"/>
        </w:rPr>
      </w:pPr>
    </w:p>
    <w:p w14:paraId="0F8B15CF" w14:textId="77777777" w:rsidR="00A72BC8" w:rsidRDefault="00A72BC8" w:rsidP="00A72BC8">
      <w:pPr>
        <w:jc w:val="center"/>
        <w:rPr>
          <w:noProof/>
          <w:lang w:eastAsia="es-MX"/>
        </w:rPr>
      </w:pPr>
    </w:p>
    <w:p w14:paraId="005E51F5" w14:textId="77777777" w:rsidR="00AF6CFC" w:rsidRDefault="00AF6CFC"/>
    <w:p w14:paraId="3D7AD130" w14:textId="77777777" w:rsidR="00AF6CFC" w:rsidRDefault="00AF6CFC"/>
    <w:p w14:paraId="2BB7E639" w14:textId="77777777" w:rsidR="00AF6CFC" w:rsidRDefault="00AF6CFC"/>
    <w:p w14:paraId="4907DB05" w14:textId="77777777" w:rsidR="00AF6CFC" w:rsidRDefault="00AF6CFC"/>
    <w:tbl>
      <w:tblPr>
        <w:tblStyle w:val="Listamedia2-nfasis2"/>
        <w:tblW w:w="0" w:type="auto"/>
        <w:tblBorders>
          <w:top w:val="dotted" w:sz="4" w:space="0" w:color="D9E2F3" w:themeColor="accent1" w:themeTint="33"/>
          <w:left w:val="none" w:sz="0" w:space="0" w:color="auto"/>
          <w:bottom w:val="dotted" w:sz="4" w:space="0" w:color="D9E2F3" w:themeColor="accent1" w:themeTint="33"/>
          <w:right w:val="none" w:sz="0" w:space="0" w:color="auto"/>
          <w:insideH w:val="single" w:sz="24" w:space="0" w:color="ED7D31" w:themeColor="accent2"/>
          <w:insideV w:val="single" w:sz="24" w:space="0" w:color="ED7D31" w:themeColor="accent2"/>
        </w:tblBorders>
        <w:tblLook w:val="04A0" w:firstRow="1" w:lastRow="0" w:firstColumn="1" w:lastColumn="0" w:noHBand="0" w:noVBand="1"/>
      </w:tblPr>
      <w:tblGrid>
        <w:gridCol w:w="2992"/>
        <w:gridCol w:w="2993"/>
        <w:gridCol w:w="2993"/>
      </w:tblGrid>
      <w:tr w:rsidR="00AF6CFC" w14:paraId="6DEFC197" w14:textId="77777777" w:rsidTr="009D7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92" w:type="dxa"/>
            <w:tcBorders>
              <w:top w:val="none" w:sz="0" w:space="0" w:color="auto"/>
              <w:left w:val="none" w:sz="0" w:space="0" w:color="auto"/>
              <w:bottom w:val="none" w:sz="0" w:space="0" w:color="auto"/>
              <w:right w:val="none" w:sz="0" w:space="0" w:color="auto"/>
            </w:tcBorders>
          </w:tcPr>
          <w:p w14:paraId="37304425" w14:textId="65203100" w:rsidR="00AF6CFC" w:rsidRDefault="00AF6CFC" w:rsidP="00AF6CFC">
            <w:pPr>
              <w:jc w:val="center"/>
            </w:pPr>
            <w:r>
              <w:t>TRANSCRIPCION</w:t>
            </w:r>
          </w:p>
        </w:tc>
        <w:tc>
          <w:tcPr>
            <w:tcW w:w="2993" w:type="dxa"/>
            <w:tcBorders>
              <w:top w:val="none" w:sz="0" w:space="0" w:color="auto"/>
              <w:left w:val="none" w:sz="0" w:space="0" w:color="auto"/>
              <w:bottom w:val="none" w:sz="0" w:space="0" w:color="auto"/>
              <w:right w:val="none" w:sz="0" w:space="0" w:color="auto"/>
            </w:tcBorders>
          </w:tcPr>
          <w:p w14:paraId="51B31C94" w14:textId="1F04C9AF" w:rsidR="00AF6CFC" w:rsidRPr="00AF6CFC" w:rsidRDefault="00AF6CFC" w:rsidP="00AF6CFC">
            <w:pPr>
              <w:jc w:val="center"/>
              <w:cnfStyle w:val="100000000000" w:firstRow="1" w:lastRow="0" w:firstColumn="0" w:lastColumn="0" w:oddVBand="0" w:evenVBand="0" w:oddHBand="0" w:evenHBand="0" w:firstRowFirstColumn="0" w:firstRowLastColumn="0" w:lastRowFirstColumn="0" w:lastRowLastColumn="0"/>
              <w:rPr>
                <w:sz w:val="22"/>
              </w:rPr>
            </w:pPr>
            <w:r w:rsidRPr="00AF6CFC">
              <w:rPr>
                <w:sz w:val="22"/>
              </w:rPr>
              <w:t>REFLEXIONES Y PREGUNTAS</w:t>
            </w:r>
          </w:p>
        </w:tc>
        <w:tc>
          <w:tcPr>
            <w:tcW w:w="2993" w:type="dxa"/>
            <w:tcBorders>
              <w:top w:val="none" w:sz="0" w:space="0" w:color="auto"/>
              <w:left w:val="none" w:sz="0" w:space="0" w:color="auto"/>
              <w:bottom w:val="none" w:sz="0" w:space="0" w:color="auto"/>
              <w:right w:val="none" w:sz="0" w:space="0" w:color="auto"/>
            </w:tcBorders>
          </w:tcPr>
          <w:p w14:paraId="5F5C2B23" w14:textId="15B9FBA5" w:rsidR="00AF6CFC" w:rsidRDefault="00AF6CFC" w:rsidP="00AF6CFC">
            <w:pPr>
              <w:jc w:val="center"/>
              <w:cnfStyle w:val="100000000000" w:firstRow="1" w:lastRow="0" w:firstColumn="0" w:lastColumn="0" w:oddVBand="0" w:evenVBand="0" w:oddHBand="0" w:evenHBand="0" w:firstRowFirstColumn="0" w:firstRowLastColumn="0" w:lastRowFirstColumn="0" w:lastRowLastColumn="0"/>
            </w:pPr>
            <w:r>
              <w:t>CATEGORIA SOCIALES EMPIRICAS</w:t>
            </w:r>
          </w:p>
        </w:tc>
      </w:tr>
      <w:tr w:rsidR="00AF6CFC" w14:paraId="54D40712" w14:textId="77777777" w:rsidTr="009D7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right w:val="none" w:sz="0" w:space="0" w:color="auto"/>
            </w:tcBorders>
          </w:tcPr>
          <w:p w14:paraId="34A22F9A" w14:textId="77777777" w:rsidR="00AF6CFC" w:rsidRDefault="00C77E10">
            <w:r>
              <w:t>I</w:t>
            </w:r>
            <w:r w:rsidRPr="00C77E10">
              <w:t>nvestigación etnográfica “estudio directo de personas o grupos durante un cierto periodo utilizando la observación participante o las entrevistas para conocer su comportamiento social”. (</w:t>
            </w:r>
            <w:proofErr w:type="spellStart"/>
            <w:r w:rsidRPr="00C77E10">
              <w:t>Giddens</w:t>
            </w:r>
            <w:proofErr w:type="spellEnd"/>
            <w:r w:rsidRPr="00C77E10">
              <w:t>)</w:t>
            </w:r>
          </w:p>
          <w:p w14:paraId="4D0906EE" w14:textId="77777777" w:rsidR="00C77E10" w:rsidRDefault="00C77E10"/>
          <w:p w14:paraId="49F607D6" w14:textId="77777777" w:rsidR="00C77E10" w:rsidRDefault="00C77E10">
            <w:r>
              <w:t xml:space="preserve">Esta observación si fue etnográfica ya que de acuerdo con el autor anterior utilizamos algunas entrevistas hacia los padres de familia. </w:t>
            </w:r>
            <w:r w:rsidRPr="00C77E10">
              <w:t>Se utiliza también lo que es la observación abierta “consiste en describir y analizar sistemáticamente características homogéneas de los fenómenos  estudiados según la realidad, va a la búsqueda de aspectos que se desean conocer y de los que se pretende obtener respuesta.” (</w:t>
            </w:r>
            <w:proofErr w:type="spellStart"/>
            <w:r w:rsidRPr="00C77E10">
              <w:t>Bravaresco</w:t>
            </w:r>
            <w:proofErr w:type="spellEnd"/>
            <w:r w:rsidRPr="00C77E10">
              <w:t>, 2002)</w:t>
            </w:r>
          </w:p>
          <w:p w14:paraId="21E2C2EE" w14:textId="3C5099A8" w:rsidR="007E27E5" w:rsidRDefault="007E27E5" w:rsidP="000F7FD2">
            <w:r w:rsidRPr="007E27E5">
              <w:t xml:space="preserve">Al presentarme ahí a realizar la observación lo primero que vi fue que están las paredes dañadas (rayadas) externamente, lo cual da una mala imagen ya que es una institución educativa, de hecho las personas entrevistadas también señalaron o mencionaron que esos rayones daban mala imagen y que los que hacen eso deberían de respetar el entorno escolar. Alrededor se nota que hay un ambiente tranquilo ya que hay puras casas  en las cuales habitan familias las cuales no </w:t>
            </w:r>
            <w:r w:rsidRPr="007E27E5">
              <w:lastRenderedPageBreak/>
              <w:t xml:space="preserve">se observa que sean malas, pero hay un local en el cual arreglan bicicletas en el cual se observan chicos tipo pandilleros . Pude observar por un pedacito del barandal adentro del kínder, se observaba limpio aunque en las calles de afuera había un poco de basura </w:t>
            </w:r>
            <w:r w:rsidR="000F7FD2">
              <w:t>regada por parte de los vecinos.</w:t>
            </w:r>
            <w:r w:rsidRPr="007E27E5">
              <w:t xml:space="preserve"> Pegada al jardín se encuentra una escuela (Roberto Vega Mandujano) la cual también se encuentra un poco </w:t>
            </w:r>
            <w:proofErr w:type="gramStart"/>
            <w:r w:rsidRPr="007E27E5">
              <w:t xml:space="preserve">rayada </w:t>
            </w:r>
            <w:r w:rsidR="000F7FD2">
              <w:t>,</w:t>
            </w:r>
            <w:proofErr w:type="gramEnd"/>
            <w:r w:rsidR="000F7FD2">
              <w:t xml:space="preserve"> se observa </w:t>
            </w:r>
            <w:r w:rsidRPr="007E27E5">
              <w:t xml:space="preserve">una plaza, albercas públicas en donde siempre se han observado que asiste pura familia, jóvenes y personas </w:t>
            </w:r>
            <w:r w:rsidR="000F7FD2">
              <w:t>,</w:t>
            </w:r>
            <w:r w:rsidRPr="007E27E5">
              <w:t xml:space="preserve">también existe una iglesia la cual es pequeña, la cual la abren cada fin de semana y asisten cierto número de personas en esa época por la pandemia que estamos pasando </w:t>
            </w:r>
            <w:r w:rsidR="000F7FD2">
              <w:t>.Se presenta la clase media en esta comunidad. El (INEGI) clasifica sus hogares según sus ingresos.</w:t>
            </w:r>
            <w:r>
              <w:t xml:space="preserve"> </w:t>
            </w:r>
          </w:p>
        </w:tc>
        <w:tc>
          <w:tcPr>
            <w:tcW w:w="2993" w:type="dxa"/>
            <w:tcBorders>
              <w:top w:val="none" w:sz="0" w:space="0" w:color="auto"/>
              <w:left w:val="none" w:sz="0" w:space="0" w:color="auto"/>
              <w:bottom w:val="none" w:sz="0" w:space="0" w:color="auto"/>
              <w:right w:val="none" w:sz="0" w:space="0" w:color="auto"/>
            </w:tcBorders>
          </w:tcPr>
          <w:p w14:paraId="135CEEB8" w14:textId="3E72E777" w:rsidR="009D7FC3" w:rsidRDefault="009D7FC3">
            <w:pPr>
              <w:cnfStyle w:val="000000100000" w:firstRow="0" w:lastRow="0" w:firstColumn="0" w:lastColumn="0" w:oddVBand="0" w:evenVBand="0" w:oddHBand="1" w:evenHBand="0" w:firstRowFirstColumn="0" w:firstRowLastColumn="0" w:lastRowFirstColumn="0" w:lastRowLastColumn="0"/>
            </w:pPr>
            <w:r>
              <w:lastRenderedPageBreak/>
              <w:t>“La entrevista es una forma de comunicación interpersonal que tiene por objeto proporcionar o recibir información, y en virtud de las cuales se toman determinadas decisiones” (Arias Galicia, 1976)</w:t>
            </w:r>
          </w:p>
          <w:p w14:paraId="2573048E" w14:textId="7BA80BA7" w:rsidR="00A045F2" w:rsidRDefault="00A045F2">
            <w:pPr>
              <w:cnfStyle w:val="000000100000" w:firstRow="0" w:lastRow="0" w:firstColumn="0" w:lastColumn="0" w:oddVBand="0" w:evenVBand="0" w:oddHBand="1" w:evenHBand="0" w:firstRowFirstColumn="0" w:firstRowLastColumn="0" w:lastRowFirstColumn="0" w:lastRowLastColumn="0"/>
            </w:pPr>
            <w:r>
              <w:t xml:space="preserve">Es un proceso interactivo que involucra muchos aspectos de la comunicación como el simple hablar, escuchar, posturas, expresiones y otros complementos .(Morgan y </w:t>
            </w:r>
            <w:proofErr w:type="spellStart"/>
            <w:r>
              <w:t>Cogger</w:t>
            </w:r>
            <w:proofErr w:type="spellEnd"/>
            <w:r>
              <w:t>, 1975)</w:t>
            </w:r>
          </w:p>
          <w:p w14:paraId="78D3ED71" w14:textId="77777777" w:rsidR="00A045F2" w:rsidRDefault="00A045F2">
            <w:pPr>
              <w:cnfStyle w:val="000000100000" w:firstRow="0" w:lastRow="0" w:firstColumn="0" w:lastColumn="0" w:oddVBand="0" w:evenVBand="0" w:oddHBand="1" w:evenHBand="0" w:firstRowFirstColumn="0" w:firstRowLastColumn="0" w:lastRowFirstColumn="0" w:lastRowLastColumn="0"/>
            </w:pPr>
          </w:p>
          <w:p w14:paraId="7548F7EA" w14:textId="78F8A28D" w:rsidR="00A045F2" w:rsidRDefault="00A045F2">
            <w:pPr>
              <w:cnfStyle w:val="000000100000" w:firstRow="0" w:lastRow="0" w:firstColumn="0" w:lastColumn="0" w:oddVBand="0" w:evenVBand="0" w:oddHBand="1" w:evenHBand="0" w:firstRowFirstColumn="0" w:firstRowLastColumn="0" w:lastRowFirstColumn="0" w:lastRowLastColumn="0"/>
            </w:pPr>
            <w:r>
              <w:t xml:space="preserve">En estas entrevistas trabajamos un poco más la confianza y comunicación hacia las demás personas, </w:t>
            </w:r>
            <w:r w:rsidR="008427B4">
              <w:t xml:space="preserve">así como también </w:t>
            </w:r>
            <w:r>
              <w:t xml:space="preserve"> la escucha de sus opiniones. </w:t>
            </w:r>
            <w:r w:rsidR="008427B4">
              <w:t>A partir</w:t>
            </w:r>
            <w:r>
              <w:t xml:space="preserve"> de ellas nos damos cuen</w:t>
            </w:r>
            <w:r w:rsidR="008427B4">
              <w:t xml:space="preserve">ta sobre las diferentes maneras de trabajar y como se organizan para llevar a cabo su labor docente y lo que les  corresponde. También escuchamos e investigamos maso menos cuanto personal se necesita para una instalación de preescolar, los instrumentos que se necesitan y como se trabaja, con esto vamos formando una idea más amplia de lo que es trabajar en la educación. </w:t>
            </w:r>
          </w:p>
          <w:p w14:paraId="7580E1DF" w14:textId="4D5A5090" w:rsidR="008427B4" w:rsidRDefault="008427B4">
            <w:pPr>
              <w:cnfStyle w:val="000000100000" w:firstRow="0" w:lastRow="0" w:firstColumn="0" w:lastColumn="0" w:oddVBand="0" w:evenVBand="0" w:oddHBand="1" w:evenHBand="0" w:firstRowFirstColumn="0" w:firstRowLastColumn="0" w:lastRowFirstColumn="0" w:lastRowLastColumn="0"/>
            </w:pPr>
            <w:r>
              <w:t xml:space="preserve">Entrevistando a los padres nos damos cuenta de lo que ellos </w:t>
            </w:r>
            <w:r w:rsidR="008C7E1B">
              <w:t>esperan,</w:t>
            </w:r>
            <w:r>
              <w:t xml:space="preserve"> la segur</w:t>
            </w:r>
            <w:r w:rsidR="008C7E1B">
              <w:t xml:space="preserve">idad que quieren para sus hijos, y su colaboración y compromiso </w:t>
            </w:r>
            <w:r w:rsidR="008C7E1B">
              <w:lastRenderedPageBreak/>
              <w:t>junto con la escuela.</w:t>
            </w:r>
          </w:p>
          <w:p w14:paraId="5926A83B" w14:textId="77777777" w:rsidR="00AF6CFC" w:rsidRPr="009D7FC3" w:rsidRDefault="00AF6CFC" w:rsidP="009D7FC3">
            <w:pPr>
              <w:cnfStyle w:val="000000100000" w:firstRow="0" w:lastRow="0" w:firstColumn="0" w:lastColumn="0" w:oddVBand="0" w:evenVBand="0" w:oddHBand="1" w:evenHBand="0" w:firstRowFirstColumn="0" w:firstRowLastColumn="0" w:lastRowFirstColumn="0" w:lastRowLastColumn="0"/>
            </w:pPr>
          </w:p>
        </w:tc>
        <w:tc>
          <w:tcPr>
            <w:tcW w:w="2993" w:type="dxa"/>
            <w:tcBorders>
              <w:top w:val="none" w:sz="0" w:space="0" w:color="auto"/>
              <w:left w:val="none" w:sz="0" w:space="0" w:color="auto"/>
              <w:bottom w:val="none" w:sz="0" w:space="0" w:color="auto"/>
            </w:tcBorders>
          </w:tcPr>
          <w:p w14:paraId="6B7A8011" w14:textId="77777777" w:rsidR="00F1090C" w:rsidRDefault="00F1090C" w:rsidP="00F1090C">
            <w:pPr>
              <w:jc w:val="center"/>
              <w:cnfStyle w:val="000000100000" w:firstRow="0" w:lastRow="0" w:firstColumn="0" w:lastColumn="0" w:oddVBand="0" w:evenVBand="0" w:oddHBand="1" w:evenHBand="0" w:firstRowFirstColumn="0" w:firstRowLastColumn="0" w:lastRowFirstColumn="0" w:lastRowLastColumn="0"/>
              <w:rPr>
                <w:sz w:val="32"/>
              </w:rPr>
            </w:pPr>
          </w:p>
          <w:p w14:paraId="05EEBD17" w14:textId="0E4C66AB" w:rsidR="00AF6CFC" w:rsidRDefault="00C327AE" w:rsidP="00F1090C">
            <w:pPr>
              <w:jc w:val="center"/>
              <w:cnfStyle w:val="000000100000" w:firstRow="0" w:lastRow="0" w:firstColumn="0" w:lastColumn="0" w:oddVBand="0" w:evenVBand="0" w:oddHBand="1" w:evenHBand="0" w:firstRowFirstColumn="0" w:firstRowLastColumn="0" w:lastRowFirstColumn="0" w:lastRowLastColumn="0"/>
              <w:rPr>
                <w:sz w:val="32"/>
              </w:rPr>
            </w:pPr>
            <w:r w:rsidRPr="00F1090C">
              <w:rPr>
                <w:sz w:val="32"/>
              </w:rPr>
              <w:t xml:space="preserve">Directivo – a través </w:t>
            </w:r>
            <w:r w:rsidR="00F1090C">
              <w:rPr>
                <w:sz w:val="32"/>
              </w:rPr>
              <w:t xml:space="preserve">de video </w:t>
            </w:r>
            <w:r w:rsidRPr="00F1090C">
              <w:rPr>
                <w:sz w:val="32"/>
              </w:rPr>
              <w:t>llamada y google from</w:t>
            </w:r>
            <w:r w:rsidR="00F1090C">
              <w:rPr>
                <w:sz w:val="32"/>
              </w:rPr>
              <w:t>.</w:t>
            </w:r>
          </w:p>
          <w:p w14:paraId="64CB6F52" w14:textId="77777777" w:rsidR="00F1090C" w:rsidRDefault="00F1090C" w:rsidP="00F1090C">
            <w:pPr>
              <w:jc w:val="center"/>
              <w:cnfStyle w:val="000000100000" w:firstRow="0" w:lastRow="0" w:firstColumn="0" w:lastColumn="0" w:oddVBand="0" w:evenVBand="0" w:oddHBand="1" w:evenHBand="0" w:firstRowFirstColumn="0" w:firstRowLastColumn="0" w:lastRowFirstColumn="0" w:lastRowLastColumn="0"/>
              <w:rPr>
                <w:sz w:val="32"/>
              </w:rPr>
            </w:pPr>
          </w:p>
          <w:p w14:paraId="4B129DD9" w14:textId="240B6917" w:rsidR="00F1090C" w:rsidRPr="00F1090C" w:rsidRDefault="00F1090C" w:rsidP="00F1090C">
            <w:pPr>
              <w:jc w:val="center"/>
              <w:cnfStyle w:val="000000100000" w:firstRow="0" w:lastRow="0" w:firstColumn="0" w:lastColumn="0" w:oddVBand="0" w:evenVBand="0" w:oddHBand="1" w:evenHBand="0" w:firstRowFirstColumn="0" w:firstRowLastColumn="0" w:lastRowFirstColumn="0" w:lastRowLastColumn="0"/>
              <w:rPr>
                <w:sz w:val="32"/>
              </w:rPr>
            </w:pPr>
            <w:r>
              <w:rPr>
                <w:sz w:val="32"/>
              </w:rPr>
              <w:t>Padres de familia – a través de whatsapp y google from.</w:t>
            </w:r>
          </w:p>
          <w:p w14:paraId="6F3EBC8B" w14:textId="2B0BFCD2" w:rsidR="00C327AE" w:rsidRDefault="00C327AE" w:rsidP="009D7FC3">
            <w:pPr>
              <w:cnfStyle w:val="000000100000" w:firstRow="0" w:lastRow="0" w:firstColumn="0" w:lastColumn="0" w:oddVBand="0" w:evenVBand="0" w:oddHBand="1" w:evenHBand="0" w:firstRowFirstColumn="0" w:firstRowLastColumn="0" w:lastRowFirstColumn="0" w:lastRowLastColumn="0"/>
            </w:pPr>
          </w:p>
        </w:tc>
        <w:bookmarkStart w:id="0" w:name="_GoBack"/>
        <w:bookmarkEnd w:id="0"/>
      </w:tr>
    </w:tbl>
    <w:p w14:paraId="4D6A1F24" w14:textId="243E5EE8" w:rsidR="00AF6CFC" w:rsidRDefault="00AF6CFC"/>
    <w:sectPr w:rsidR="00AF6C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CECE7" w14:textId="77777777" w:rsidR="002E2633" w:rsidRDefault="002E2633" w:rsidP="00A72BC8">
      <w:pPr>
        <w:spacing w:after="0" w:line="240" w:lineRule="auto"/>
      </w:pPr>
      <w:r>
        <w:separator/>
      </w:r>
    </w:p>
  </w:endnote>
  <w:endnote w:type="continuationSeparator" w:id="0">
    <w:p w14:paraId="02CBC88D" w14:textId="77777777" w:rsidR="002E2633" w:rsidRDefault="002E2633" w:rsidP="00A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344F5" w14:textId="77777777" w:rsidR="002E2633" w:rsidRDefault="002E2633" w:rsidP="00A72BC8">
      <w:pPr>
        <w:spacing w:after="0" w:line="240" w:lineRule="auto"/>
      </w:pPr>
      <w:r>
        <w:separator/>
      </w:r>
    </w:p>
  </w:footnote>
  <w:footnote w:type="continuationSeparator" w:id="0">
    <w:p w14:paraId="5BFE12C1" w14:textId="77777777" w:rsidR="002E2633" w:rsidRDefault="002E2633" w:rsidP="00A72B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A0"/>
    <w:rsid w:val="000C7931"/>
    <w:rsid w:val="000F1CC5"/>
    <w:rsid w:val="000F7FD2"/>
    <w:rsid w:val="002E2633"/>
    <w:rsid w:val="00384E13"/>
    <w:rsid w:val="005D5819"/>
    <w:rsid w:val="007E27E5"/>
    <w:rsid w:val="008427B4"/>
    <w:rsid w:val="00842EA0"/>
    <w:rsid w:val="008C7E1B"/>
    <w:rsid w:val="009A70C9"/>
    <w:rsid w:val="009D7FC3"/>
    <w:rsid w:val="00A045F2"/>
    <w:rsid w:val="00A72BC8"/>
    <w:rsid w:val="00AF6CFC"/>
    <w:rsid w:val="00B0555B"/>
    <w:rsid w:val="00C327AE"/>
    <w:rsid w:val="00C3632F"/>
    <w:rsid w:val="00C77E10"/>
    <w:rsid w:val="00CF3ACE"/>
    <w:rsid w:val="00D33811"/>
    <w:rsid w:val="00F1090C"/>
    <w:rsid w:val="00F16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CFC"/>
    <w:rPr>
      <w:rFonts w:ascii="Tahoma" w:hAnsi="Tahoma" w:cs="Tahoma"/>
      <w:sz w:val="16"/>
      <w:szCs w:val="16"/>
    </w:rPr>
  </w:style>
  <w:style w:type="table" w:styleId="Tablaconcuadrcula">
    <w:name w:val="Table Grid"/>
    <w:basedOn w:val="Tablanormal"/>
    <w:uiPriority w:val="39"/>
    <w:rsid w:val="00AF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D3381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media2-nfasis2">
    <w:name w:val="Medium List 2 Accent 2"/>
    <w:basedOn w:val="Tablanormal"/>
    <w:uiPriority w:val="66"/>
    <w:rsid w:val="00D338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uiPriority w:val="99"/>
    <w:unhideWhenUsed/>
    <w:rsid w:val="00A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BC8"/>
  </w:style>
  <w:style w:type="paragraph" w:styleId="Piedepgina">
    <w:name w:val="footer"/>
    <w:basedOn w:val="Normal"/>
    <w:link w:val="PiedepginaCar"/>
    <w:uiPriority w:val="99"/>
    <w:unhideWhenUsed/>
    <w:rsid w:val="00A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CFC"/>
    <w:rPr>
      <w:rFonts w:ascii="Tahoma" w:hAnsi="Tahoma" w:cs="Tahoma"/>
      <w:sz w:val="16"/>
      <w:szCs w:val="16"/>
    </w:rPr>
  </w:style>
  <w:style w:type="table" w:styleId="Tablaconcuadrcula">
    <w:name w:val="Table Grid"/>
    <w:basedOn w:val="Tablanormal"/>
    <w:uiPriority w:val="39"/>
    <w:rsid w:val="00AF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D3381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stamedia2-nfasis2">
    <w:name w:val="Medium List 2 Accent 2"/>
    <w:basedOn w:val="Tablanormal"/>
    <w:uiPriority w:val="66"/>
    <w:rsid w:val="00D338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cabezado">
    <w:name w:val="header"/>
    <w:basedOn w:val="Normal"/>
    <w:link w:val="EncabezadoCar"/>
    <w:uiPriority w:val="99"/>
    <w:unhideWhenUsed/>
    <w:rsid w:val="00A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BC8"/>
  </w:style>
  <w:style w:type="paragraph" w:styleId="Piedepgina">
    <w:name w:val="footer"/>
    <w:basedOn w:val="Normal"/>
    <w:link w:val="PiedepginaCar"/>
    <w:uiPriority w:val="99"/>
    <w:unhideWhenUsed/>
    <w:rsid w:val="00A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GUADALUPE RAMOS SUAREZ</dc:creator>
  <cp:lastModifiedBy>Usuario de Windows</cp:lastModifiedBy>
  <cp:revision>2</cp:revision>
  <dcterms:created xsi:type="dcterms:W3CDTF">2021-05-17T22:29:00Z</dcterms:created>
  <dcterms:modified xsi:type="dcterms:W3CDTF">2021-05-17T22:29:00Z</dcterms:modified>
</cp:coreProperties>
</file>