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4169" w14:textId="5C64A37E" w:rsidR="00D21AB4" w:rsidRDefault="00D21AB4" w:rsidP="00D21AB4">
      <w:pPr>
        <w:spacing w:after="0" w:line="240" w:lineRule="auto"/>
        <w:textAlignment w:val="baseline"/>
        <w:rPr>
          <w:rFonts w:ascii="Century Gothic" w:eastAsia="Times New Roman" w:hAnsi="Century Gothic" w:cs="Arial"/>
          <w:b/>
          <w:bCs/>
          <w:sz w:val="24"/>
          <w:szCs w:val="24"/>
          <w:lang w:eastAsia="es-ES"/>
        </w:rPr>
      </w:pPr>
      <w:r w:rsidRPr="00090403">
        <w:rPr>
          <w:rFonts w:ascii="Arial" w:eastAsia="Calibri" w:hAnsi="Arial" w:cs="Arial"/>
          <w:noProof/>
          <w:sz w:val="24"/>
          <w:szCs w:val="24"/>
          <w:lang w:eastAsia="es-MX"/>
        </w:rPr>
        <w:drawing>
          <wp:anchor distT="0" distB="0" distL="114300" distR="114300" simplePos="0" relativeHeight="251659264" behindDoc="1" locked="0" layoutInCell="1" allowOverlap="1" wp14:anchorId="2A133C12" wp14:editId="1BE10B31">
            <wp:simplePos x="0" y="0"/>
            <wp:positionH relativeFrom="margin">
              <wp:align>center</wp:align>
            </wp:positionH>
            <wp:positionV relativeFrom="paragraph">
              <wp:posOffset>-8255</wp:posOffset>
            </wp:positionV>
            <wp:extent cx="1007265" cy="1247775"/>
            <wp:effectExtent l="0" t="0" r="2540" b="0"/>
            <wp:wrapNone/>
            <wp:docPr id="9" name="Imagen 9"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1007265"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182E56" w14:textId="73248DE6" w:rsidR="00D21AB4" w:rsidRPr="00090403" w:rsidRDefault="00D21AB4" w:rsidP="00D21AB4">
      <w:pPr>
        <w:rPr>
          <w:rFonts w:ascii="Arial" w:eastAsia="Calibri" w:hAnsi="Arial" w:cs="Arial"/>
          <w:sz w:val="24"/>
          <w:szCs w:val="24"/>
        </w:rPr>
      </w:pPr>
    </w:p>
    <w:p w14:paraId="3FB6873D" w14:textId="32004E5F" w:rsidR="00D21AB4" w:rsidRDefault="00D21AB4" w:rsidP="00D21AB4">
      <w:pPr>
        <w:jc w:val="center"/>
        <w:rPr>
          <w:rFonts w:ascii="Arial" w:eastAsia="Calibri" w:hAnsi="Arial" w:cs="Arial"/>
          <w:sz w:val="48"/>
          <w:szCs w:val="48"/>
        </w:rPr>
      </w:pPr>
    </w:p>
    <w:p w14:paraId="182065D5" w14:textId="77777777" w:rsidR="00D21AB4" w:rsidRDefault="00D21AB4" w:rsidP="00D21AB4">
      <w:pPr>
        <w:jc w:val="center"/>
        <w:rPr>
          <w:rFonts w:ascii="Century Gothic" w:eastAsia="Calibri" w:hAnsi="Century Gothic" w:cs="Arial"/>
          <w:sz w:val="48"/>
          <w:szCs w:val="48"/>
        </w:rPr>
      </w:pPr>
    </w:p>
    <w:p w14:paraId="586EFB83" w14:textId="6C07EC7B" w:rsidR="00D21AB4" w:rsidRPr="00D21AB4" w:rsidRDefault="00D21AB4" w:rsidP="00D21AB4">
      <w:pPr>
        <w:jc w:val="center"/>
        <w:rPr>
          <w:rFonts w:ascii="Century Gothic" w:eastAsia="Calibri" w:hAnsi="Century Gothic" w:cs="Arial"/>
          <w:sz w:val="48"/>
          <w:szCs w:val="48"/>
        </w:rPr>
      </w:pPr>
      <w:r w:rsidRPr="00D21AB4">
        <w:rPr>
          <w:rFonts w:ascii="Century Gothic" w:eastAsia="Calibri" w:hAnsi="Century Gothic" w:cs="Arial"/>
          <w:sz w:val="48"/>
          <w:szCs w:val="48"/>
        </w:rPr>
        <w:t>Escuela Normal de Educación Preescolar</w:t>
      </w:r>
    </w:p>
    <w:p w14:paraId="34B3ADF4" w14:textId="77777777" w:rsidR="00D21AB4" w:rsidRPr="00D21AB4" w:rsidRDefault="00D21AB4" w:rsidP="00D21AB4">
      <w:pPr>
        <w:jc w:val="center"/>
        <w:rPr>
          <w:rFonts w:ascii="Century Gothic" w:eastAsia="Calibri" w:hAnsi="Century Gothic" w:cs="Arial"/>
          <w:sz w:val="24"/>
          <w:szCs w:val="24"/>
        </w:rPr>
      </w:pPr>
      <w:r w:rsidRPr="00D21AB4">
        <w:rPr>
          <w:rFonts w:ascii="Century Gothic" w:eastAsia="Calibri" w:hAnsi="Century Gothic" w:cs="Arial"/>
          <w:sz w:val="24"/>
          <w:szCs w:val="24"/>
        </w:rPr>
        <w:t>Licenciatura en Educación Preescolar</w:t>
      </w:r>
    </w:p>
    <w:p w14:paraId="6C25298D" w14:textId="77777777" w:rsidR="00D21AB4" w:rsidRPr="00D21AB4" w:rsidRDefault="00D21AB4" w:rsidP="00D21AB4">
      <w:pPr>
        <w:jc w:val="center"/>
        <w:rPr>
          <w:rFonts w:ascii="Century Gothic" w:eastAsia="Calibri" w:hAnsi="Century Gothic" w:cs="Arial"/>
          <w:sz w:val="24"/>
          <w:szCs w:val="24"/>
        </w:rPr>
      </w:pPr>
      <w:r w:rsidRPr="00D21AB4">
        <w:rPr>
          <w:rFonts w:ascii="Century Gothic" w:eastAsia="Calibri" w:hAnsi="Century Gothic" w:cs="Arial"/>
          <w:sz w:val="24"/>
          <w:szCs w:val="24"/>
        </w:rPr>
        <w:t>Asignatura: Atención a la diversidad</w:t>
      </w:r>
    </w:p>
    <w:p w14:paraId="68B8041A" w14:textId="77777777" w:rsidR="00D21AB4" w:rsidRPr="00D21AB4" w:rsidRDefault="00D21AB4" w:rsidP="00D21AB4">
      <w:pPr>
        <w:jc w:val="center"/>
        <w:rPr>
          <w:rFonts w:ascii="Century Gothic" w:eastAsia="Calibri" w:hAnsi="Century Gothic" w:cs="Arial"/>
          <w:sz w:val="24"/>
          <w:szCs w:val="24"/>
        </w:rPr>
      </w:pPr>
      <w:r w:rsidRPr="00D21AB4">
        <w:rPr>
          <w:rFonts w:ascii="Century Gothic" w:eastAsia="Calibri" w:hAnsi="Century Gothic" w:cs="Arial"/>
          <w:sz w:val="24"/>
          <w:szCs w:val="24"/>
        </w:rPr>
        <w:t xml:space="preserve">Maestro: Alejandra Isabel Cárdenas González </w:t>
      </w:r>
    </w:p>
    <w:p w14:paraId="76823947" w14:textId="77777777" w:rsidR="00D21AB4" w:rsidRPr="00D21AB4" w:rsidRDefault="00D21AB4" w:rsidP="00D21AB4">
      <w:pPr>
        <w:jc w:val="center"/>
        <w:rPr>
          <w:rFonts w:ascii="Century Gothic" w:eastAsia="Calibri" w:hAnsi="Century Gothic" w:cs="Arial"/>
          <w:sz w:val="24"/>
          <w:szCs w:val="24"/>
        </w:rPr>
      </w:pPr>
    </w:p>
    <w:p w14:paraId="7CDC3ED8" w14:textId="77777777" w:rsidR="00D21AB4" w:rsidRPr="00D21AB4" w:rsidRDefault="00D21AB4" w:rsidP="00D21AB4">
      <w:pPr>
        <w:jc w:val="center"/>
        <w:rPr>
          <w:rFonts w:ascii="Century Gothic" w:eastAsia="Calibri" w:hAnsi="Century Gothic" w:cs="Arial"/>
          <w:sz w:val="44"/>
          <w:szCs w:val="44"/>
        </w:rPr>
      </w:pPr>
      <w:r w:rsidRPr="00D21AB4">
        <w:rPr>
          <w:rFonts w:ascii="Century Gothic" w:eastAsia="Calibri" w:hAnsi="Century Gothic" w:cs="Arial"/>
          <w:sz w:val="44"/>
          <w:szCs w:val="44"/>
        </w:rPr>
        <w:t>“El contagio de la literatura y paratextos”</w:t>
      </w:r>
    </w:p>
    <w:p w14:paraId="2863CD98" w14:textId="77777777" w:rsidR="00D21AB4" w:rsidRPr="00D21AB4" w:rsidRDefault="00D21AB4" w:rsidP="00D21AB4">
      <w:pPr>
        <w:jc w:val="center"/>
        <w:rPr>
          <w:rFonts w:ascii="Century Gothic" w:eastAsia="Calibri" w:hAnsi="Century Gothic" w:cs="Arial"/>
          <w:sz w:val="40"/>
          <w:szCs w:val="40"/>
        </w:rPr>
      </w:pPr>
      <w:r w:rsidRPr="00D21AB4">
        <w:rPr>
          <w:rFonts w:ascii="Century Gothic" w:eastAsia="Calibri" w:hAnsi="Century Gothic" w:cs="Arial"/>
          <w:sz w:val="40"/>
          <w:szCs w:val="40"/>
        </w:rPr>
        <w:t>Unidad II</w:t>
      </w:r>
    </w:p>
    <w:p w14:paraId="17D31411" w14:textId="77777777" w:rsidR="00D21AB4" w:rsidRPr="00D21AB4" w:rsidRDefault="00D21AB4" w:rsidP="00D21AB4">
      <w:pPr>
        <w:jc w:val="center"/>
        <w:rPr>
          <w:rFonts w:ascii="Century Gothic" w:eastAsia="Calibri" w:hAnsi="Century Gothic" w:cs="Arial"/>
          <w:b/>
          <w:bCs/>
          <w:sz w:val="28"/>
          <w:szCs w:val="28"/>
        </w:rPr>
      </w:pPr>
      <w:r w:rsidRPr="00D21AB4">
        <w:rPr>
          <w:rFonts w:ascii="Century Gothic" w:eastAsia="Calibri" w:hAnsi="Century Gothic" w:cs="Arial"/>
          <w:b/>
          <w:bCs/>
          <w:sz w:val="28"/>
          <w:szCs w:val="28"/>
        </w:rPr>
        <w:t>EL LECTOR ANTE LOS TEXTOS.</w:t>
      </w:r>
    </w:p>
    <w:p w14:paraId="17B58D78" w14:textId="77777777" w:rsidR="00D21AB4" w:rsidRPr="00D21AB4" w:rsidRDefault="00D21AB4" w:rsidP="00D21AB4">
      <w:pPr>
        <w:jc w:val="center"/>
        <w:rPr>
          <w:rFonts w:ascii="Century Gothic" w:eastAsia="Calibri" w:hAnsi="Century Gothic" w:cs="Arial"/>
          <w:sz w:val="28"/>
          <w:szCs w:val="28"/>
        </w:rPr>
      </w:pPr>
      <w:r w:rsidRPr="00D21AB4">
        <w:rPr>
          <w:rFonts w:ascii="Century Gothic" w:eastAsia="Calibri" w:hAnsi="Century Gothic" w:cs="Arial"/>
          <w:sz w:val="28"/>
          <w:szCs w:val="28"/>
        </w:rPr>
        <w:tab/>
      </w:r>
    </w:p>
    <w:p w14:paraId="2B00FE66" w14:textId="77777777" w:rsidR="00D21AB4" w:rsidRPr="00D21AB4" w:rsidRDefault="00D21AB4" w:rsidP="00D21AB4">
      <w:pPr>
        <w:jc w:val="center"/>
        <w:rPr>
          <w:rFonts w:ascii="Century Gothic" w:eastAsia="Calibri" w:hAnsi="Century Gothic" w:cs="Arial"/>
          <w:sz w:val="28"/>
          <w:szCs w:val="28"/>
        </w:rPr>
      </w:pPr>
      <w:r w:rsidRPr="00D21AB4">
        <w:rPr>
          <w:rFonts w:ascii="Century Gothic" w:eastAsia="Calibri" w:hAnsi="Century Gothic" w:cs="Arial"/>
          <w:sz w:val="28"/>
          <w:szCs w:val="28"/>
        </w:rPr>
        <w:t>Detecta los procesos de aprendizaje de sus alumnos para favorecer su desarrollo cognitivo y socioemocional.</w:t>
      </w:r>
    </w:p>
    <w:p w14:paraId="602C65AC" w14:textId="77777777" w:rsidR="00D21AB4" w:rsidRPr="00D21AB4" w:rsidRDefault="00D21AB4" w:rsidP="00D21AB4">
      <w:pPr>
        <w:jc w:val="center"/>
        <w:rPr>
          <w:rFonts w:ascii="Century Gothic" w:eastAsia="Calibri" w:hAnsi="Century Gothic" w:cs="Arial"/>
          <w:sz w:val="28"/>
          <w:szCs w:val="28"/>
        </w:rPr>
      </w:pPr>
      <w:r w:rsidRPr="00D21AB4">
        <w:rPr>
          <w:rFonts w:ascii="Century Gothic" w:eastAsia="Calibri" w:hAnsi="Century Gothic" w:cs="Arial"/>
          <w:sz w:val="28"/>
          <w:szCs w:val="28"/>
        </w:rPr>
        <w:tab/>
      </w:r>
    </w:p>
    <w:p w14:paraId="2C4A632D" w14:textId="77777777" w:rsidR="00D21AB4" w:rsidRDefault="00D21AB4" w:rsidP="00D21AB4">
      <w:pPr>
        <w:jc w:val="center"/>
        <w:rPr>
          <w:rFonts w:ascii="Century Gothic" w:eastAsia="Calibri" w:hAnsi="Century Gothic" w:cs="Arial"/>
          <w:sz w:val="28"/>
          <w:szCs w:val="28"/>
        </w:rPr>
      </w:pPr>
      <w:r w:rsidRPr="00D21AB4">
        <w:rPr>
          <w:rFonts w:ascii="Century Gothic" w:eastAsia="Calibri" w:hAnsi="Century Gothic" w:cs="Arial"/>
          <w:sz w:val="28"/>
          <w:szCs w:val="28"/>
        </w:rPr>
        <w:t>Aplica el plan y programas de estudio para alcanzar los propósitos educativos y contribuir al pleno desenvolvimiento de las capacidades de sus alumnos.</w:t>
      </w:r>
    </w:p>
    <w:p w14:paraId="73E0100A" w14:textId="241EFF46" w:rsidR="00D21AB4" w:rsidRPr="00D21AB4" w:rsidRDefault="00D21AB4" w:rsidP="00D21AB4">
      <w:pPr>
        <w:jc w:val="center"/>
        <w:rPr>
          <w:rFonts w:ascii="Century Gothic" w:eastAsia="Calibri" w:hAnsi="Century Gothic" w:cs="Arial"/>
          <w:sz w:val="28"/>
          <w:szCs w:val="28"/>
        </w:rPr>
      </w:pPr>
      <w:r w:rsidRPr="00D21AB4">
        <w:rPr>
          <w:rFonts w:ascii="Century Gothic" w:eastAsia="Calibri" w:hAnsi="Century Gothic" w:cs="Arial"/>
          <w:sz w:val="28"/>
          <w:szCs w:val="28"/>
        </w:rPr>
        <w:t>Sahima Guadalupe Beltrán Balandrán</w:t>
      </w:r>
      <w:r>
        <w:rPr>
          <w:rFonts w:ascii="Century Gothic" w:eastAsia="Calibri" w:hAnsi="Century Gothic" w:cs="Arial"/>
          <w:sz w:val="28"/>
          <w:szCs w:val="28"/>
        </w:rPr>
        <w:t xml:space="preserve">    </w:t>
      </w:r>
      <w:r w:rsidRPr="00D21AB4">
        <w:rPr>
          <w:rFonts w:ascii="Century Gothic" w:eastAsia="Calibri" w:hAnsi="Century Gothic" w:cs="Arial"/>
          <w:sz w:val="28"/>
          <w:szCs w:val="28"/>
        </w:rPr>
        <w:t>#3</w:t>
      </w:r>
    </w:p>
    <w:p w14:paraId="75D4475E" w14:textId="5AA65CA5" w:rsidR="00D21AB4" w:rsidRDefault="00D21AB4" w:rsidP="00D21AB4">
      <w:r>
        <w:rPr>
          <w:rFonts w:ascii="Century Gothic" w:hAnsi="Century Gothic" w:cs="Arial"/>
          <w:b/>
          <w:bCs/>
          <w:noProof/>
        </w:rPr>
        <w:lastRenderedPageBreak/>
        <w:drawing>
          <wp:inline distT="0" distB="0" distL="0" distR="0" wp14:anchorId="3B3D1C2E" wp14:editId="326EDC51">
            <wp:extent cx="5296639" cy="2953162"/>
            <wp:effectExtent l="0" t="0" r="0" b="0"/>
            <wp:docPr id="1" name="Imagen 1" descr="Imagen que contiene texto, pizarr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 pizarrón&#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296639" cy="2953162"/>
                    </a:xfrm>
                    <a:prstGeom prst="rect">
                      <a:avLst/>
                    </a:prstGeom>
                  </pic:spPr>
                </pic:pic>
              </a:graphicData>
            </a:graphic>
          </wp:inline>
        </w:drawing>
      </w:r>
    </w:p>
    <w:p w14:paraId="4F6A4616" w14:textId="6BC2C52D" w:rsidR="00D21AB4" w:rsidRDefault="00D21AB4">
      <w:pPr>
        <w:rPr>
          <w:rStyle w:val="normaltextrun"/>
          <w:rFonts w:ascii="Century Gothic" w:eastAsia="Times New Roman" w:hAnsi="Century Gothic" w:cs="Arial"/>
          <w:b/>
          <w:bCs/>
          <w:sz w:val="24"/>
          <w:szCs w:val="24"/>
          <w:lang w:eastAsia="es-ES"/>
        </w:rPr>
      </w:pPr>
    </w:p>
    <w:p w14:paraId="6C8DAF03" w14:textId="1ED406B4" w:rsidR="00D21AB4" w:rsidRDefault="00D21AB4" w:rsidP="00D21AB4">
      <w:pPr>
        <w:pStyle w:val="paragraph"/>
        <w:spacing w:before="0" w:beforeAutospacing="0" w:after="0" w:afterAutospacing="0"/>
        <w:jc w:val="center"/>
        <w:textAlignment w:val="baseline"/>
        <w:rPr>
          <w:rStyle w:val="normaltextrun"/>
          <w:rFonts w:ascii="Century Gothic" w:hAnsi="Century Gothic" w:cs="Arial"/>
          <w:b/>
          <w:bCs/>
        </w:rPr>
      </w:pPr>
    </w:p>
    <w:p w14:paraId="509943E6" w14:textId="3A05375B" w:rsidR="00D21AB4" w:rsidRPr="00D21AB4" w:rsidRDefault="00D21AB4" w:rsidP="00D21AB4">
      <w:pPr>
        <w:pStyle w:val="paragraph"/>
        <w:spacing w:before="0" w:beforeAutospacing="0" w:after="0" w:afterAutospacing="0"/>
        <w:jc w:val="both"/>
        <w:textAlignment w:val="baseline"/>
        <w:rPr>
          <w:rFonts w:ascii="Century Gothic" w:hAnsi="Century Gothic" w:cs="Segoe UI"/>
          <w:b/>
          <w:bCs/>
          <w:color w:val="FF0066"/>
        </w:rPr>
      </w:pPr>
      <w:r w:rsidRPr="00D21AB4">
        <w:rPr>
          <w:rStyle w:val="normaltextrun"/>
          <w:rFonts w:ascii="Century Gothic" w:hAnsi="Century Gothic" w:cs="Arial"/>
          <w:b/>
          <w:bCs/>
          <w:color w:val="FF0066"/>
        </w:rPr>
        <w:t xml:space="preserve">Lee de la </w:t>
      </w:r>
      <w:r w:rsidRPr="00D21AB4">
        <w:rPr>
          <w:rStyle w:val="normaltextrun"/>
          <w:rFonts w:ascii="Century Gothic" w:hAnsi="Century Gothic" w:cs="Arial"/>
          <w:b/>
          <w:bCs/>
          <w:color w:val="FF0066"/>
        </w:rPr>
        <w:t>página 51</w:t>
      </w:r>
      <w:r w:rsidRPr="00D21AB4">
        <w:rPr>
          <w:rStyle w:val="normaltextrun"/>
          <w:rFonts w:ascii="Century Gothic" w:hAnsi="Century Gothic" w:cs="Arial"/>
          <w:b/>
          <w:bCs/>
          <w:color w:val="FF0066"/>
        </w:rPr>
        <w:t xml:space="preserve"> a la 57 de la antología de </w:t>
      </w:r>
      <w:proofErr w:type="gramStart"/>
      <w:r w:rsidRPr="00D21AB4">
        <w:rPr>
          <w:rStyle w:val="normaltextrun"/>
          <w:rFonts w:ascii="Century Gothic" w:hAnsi="Century Gothic" w:cs="Arial"/>
          <w:b/>
          <w:bCs/>
          <w:color w:val="FF0066"/>
        </w:rPr>
        <w:t>trabajo  y</w:t>
      </w:r>
      <w:proofErr w:type="gramEnd"/>
      <w:r w:rsidRPr="00D21AB4">
        <w:rPr>
          <w:rStyle w:val="normaltextrun"/>
          <w:rFonts w:ascii="Century Gothic" w:hAnsi="Century Gothic" w:cs="Arial"/>
          <w:b/>
          <w:bCs/>
          <w:color w:val="FF0066"/>
        </w:rPr>
        <w:t xml:space="preserve"> responde</w:t>
      </w:r>
      <w:r w:rsidRPr="00D21AB4">
        <w:rPr>
          <w:rStyle w:val="eop"/>
          <w:rFonts w:ascii="Century Gothic" w:hAnsi="Century Gothic" w:cs="Arial"/>
          <w:b/>
          <w:bCs/>
          <w:color w:val="FF0066"/>
        </w:rPr>
        <w:t> </w:t>
      </w:r>
    </w:p>
    <w:p w14:paraId="22CEA45A"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eop"/>
          <w:rFonts w:ascii="Century Gothic" w:hAnsi="Century Gothic" w:cs="Arial"/>
        </w:rPr>
        <w:t> </w:t>
      </w:r>
    </w:p>
    <w:p w14:paraId="6C83C358"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u w:val="single"/>
        </w:rPr>
      </w:pPr>
      <w:r w:rsidRPr="00D21AB4">
        <w:rPr>
          <w:rStyle w:val="normaltextrun"/>
          <w:rFonts w:ascii="Century Gothic" w:hAnsi="Century Gothic" w:cs="Arial"/>
          <w:color w:val="FF0066"/>
          <w:u w:val="single"/>
        </w:rPr>
        <w:t>ELECCIONES Y CONSTITUCIÓN DE ACERVOS EN LA EDUCACIÓN INFANTIL CRITERIOS Y CONDICIONES DE SELECCIÓN DE LIBROS (1ª parte)</w:t>
      </w:r>
      <w:r w:rsidRPr="00D21AB4">
        <w:rPr>
          <w:rStyle w:val="eop"/>
          <w:rFonts w:ascii="Century Gothic" w:hAnsi="Century Gothic" w:cs="Arial"/>
          <w:color w:val="FF0066"/>
          <w:u w:val="single"/>
        </w:rPr>
        <w:t> </w:t>
      </w:r>
    </w:p>
    <w:p w14:paraId="15E9FF15" w14:textId="77777777" w:rsidR="00D21AB4" w:rsidRPr="00D21AB4" w:rsidRDefault="00D21AB4" w:rsidP="00D21AB4">
      <w:pPr>
        <w:pStyle w:val="paragraph"/>
        <w:numPr>
          <w:ilvl w:val="0"/>
          <w:numId w:val="1"/>
        </w:numPr>
        <w:spacing w:before="0" w:beforeAutospacing="0" w:after="0" w:afterAutospacing="0"/>
        <w:ind w:left="1080" w:firstLine="0"/>
        <w:jc w:val="both"/>
        <w:textAlignment w:val="baseline"/>
        <w:rPr>
          <w:rFonts w:ascii="Century Gothic" w:hAnsi="Century Gothic" w:cs="Arial"/>
          <w:color w:val="FF0066"/>
        </w:rPr>
      </w:pPr>
      <w:r w:rsidRPr="00D21AB4">
        <w:rPr>
          <w:rStyle w:val="normaltextrun"/>
          <w:rFonts w:ascii="Century Gothic" w:hAnsi="Century Gothic" w:cs="Arial"/>
          <w:color w:val="FF0066"/>
          <w:lang w:val="es-MX"/>
        </w:rPr>
        <w:t>¿Cómo podemos definir la calidad…?</w:t>
      </w:r>
      <w:r w:rsidRPr="00D21AB4">
        <w:rPr>
          <w:rStyle w:val="eop"/>
          <w:rFonts w:ascii="Century Gothic" w:hAnsi="Century Gothic" w:cs="Arial"/>
          <w:color w:val="FF0066"/>
        </w:rPr>
        <w:t> </w:t>
      </w:r>
    </w:p>
    <w:p w14:paraId="4CEB82B3" w14:textId="77777777" w:rsidR="00D21AB4" w:rsidRPr="00D21AB4" w:rsidRDefault="00D21AB4" w:rsidP="00D21AB4">
      <w:pPr>
        <w:pStyle w:val="paragraph"/>
        <w:numPr>
          <w:ilvl w:val="0"/>
          <w:numId w:val="1"/>
        </w:numPr>
        <w:spacing w:before="0" w:beforeAutospacing="0" w:after="0" w:afterAutospacing="0"/>
        <w:ind w:left="1080" w:firstLine="0"/>
        <w:jc w:val="both"/>
        <w:textAlignment w:val="baseline"/>
        <w:rPr>
          <w:rFonts w:ascii="Century Gothic" w:hAnsi="Century Gothic" w:cs="Arial"/>
          <w:color w:val="FF0066"/>
        </w:rPr>
      </w:pPr>
      <w:r w:rsidRPr="00D21AB4">
        <w:rPr>
          <w:rStyle w:val="normaltextrun"/>
          <w:rFonts w:ascii="Century Gothic" w:hAnsi="Century Gothic" w:cs="Arial"/>
          <w:color w:val="FF0066"/>
          <w:lang w:val="es-MX"/>
        </w:rPr>
        <w:t>La historia que narra</w:t>
      </w:r>
      <w:r w:rsidRPr="00D21AB4">
        <w:rPr>
          <w:rStyle w:val="eop"/>
          <w:rFonts w:ascii="Century Gothic" w:hAnsi="Century Gothic" w:cs="Arial"/>
          <w:color w:val="FF0066"/>
        </w:rPr>
        <w:t> </w:t>
      </w:r>
    </w:p>
    <w:p w14:paraId="0201DE1B" w14:textId="77777777" w:rsidR="00D21AB4" w:rsidRPr="00D21AB4" w:rsidRDefault="00D21AB4" w:rsidP="00D21AB4">
      <w:pPr>
        <w:pStyle w:val="paragraph"/>
        <w:numPr>
          <w:ilvl w:val="0"/>
          <w:numId w:val="2"/>
        </w:numPr>
        <w:spacing w:before="0" w:beforeAutospacing="0" w:after="0" w:afterAutospacing="0"/>
        <w:ind w:left="1080" w:firstLine="0"/>
        <w:jc w:val="both"/>
        <w:textAlignment w:val="baseline"/>
        <w:rPr>
          <w:rFonts w:ascii="Century Gothic" w:hAnsi="Century Gothic" w:cs="Arial"/>
          <w:color w:val="FF0066"/>
        </w:rPr>
      </w:pPr>
      <w:r w:rsidRPr="00D21AB4">
        <w:rPr>
          <w:rStyle w:val="normaltextrun"/>
          <w:rFonts w:ascii="Century Gothic" w:hAnsi="Century Gothic" w:cs="Arial"/>
          <w:color w:val="FF0066"/>
          <w:lang w:val="es-MX"/>
        </w:rPr>
        <w:t>Los elementos materiales del libro</w:t>
      </w:r>
      <w:r w:rsidRPr="00D21AB4">
        <w:rPr>
          <w:rStyle w:val="eop"/>
          <w:rFonts w:ascii="Century Gothic" w:hAnsi="Century Gothic" w:cs="Arial"/>
          <w:color w:val="FF0066"/>
        </w:rPr>
        <w:t> </w:t>
      </w:r>
    </w:p>
    <w:p w14:paraId="1CB25374" w14:textId="77777777" w:rsidR="00D21AB4" w:rsidRPr="00D21AB4" w:rsidRDefault="00D21AB4" w:rsidP="00D21AB4">
      <w:pPr>
        <w:pStyle w:val="paragraph"/>
        <w:numPr>
          <w:ilvl w:val="0"/>
          <w:numId w:val="2"/>
        </w:numPr>
        <w:spacing w:before="0" w:beforeAutospacing="0" w:after="0" w:afterAutospacing="0"/>
        <w:ind w:left="1080" w:firstLine="0"/>
        <w:jc w:val="both"/>
        <w:textAlignment w:val="baseline"/>
        <w:rPr>
          <w:rFonts w:ascii="Century Gothic" w:hAnsi="Century Gothic" w:cs="Segoe UI"/>
          <w:color w:val="FF0066"/>
        </w:rPr>
      </w:pPr>
      <w:r w:rsidRPr="00D21AB4">
        <w:rPr>
          <w:rStyle w:val="normaltextrun"/>
          <w:rFonts w:ascii="Century Gothic" w:hAnsi="Century Gothic" w:cs="Arial"/>
          <w:color w:val="FF0066"/>
          <w:lang w:val="es-MX"/>
        </w:rPr>
        <w:t>¿Qué parámetros y criterios…?</w:t>
      </w:r>
      <w:r w:rsidRPr="00D21AB4">
        <w:rPr>
          <w:rStyle w:val="eop"/>
          <w:rFonts w:ascii="Century Gothic" w:hAnsi="Century Gothic" w:cs="Arial"/>
          <w:color w:val="FF0066"/>
        </w:rPr>
        <w:t> </w:t>
      </w:r>
    </w:p>
    <w:p w14:paraId="003851FA"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Responde o complementa los siguientes cuestionamientos:</w:t>
      </w:r>
      <w:r w:rsidRPr="00D21AB4">
        <w:rPr>
          <w:rStyle w:val="eop"/>
          <w:rFonts w:ascii="Century Gothic" w:hAnsi="Century Gothic" w:cs="Arial"/>
          <w:color w:val="FF0066"/>
        </w:rPr>
        <w:t> </w:t>
      </w:r>
    </w:p>
    <w:p w14:paraId="0BAD9D38" w14:textId="77777777" w:rsidR="00D21AB4" w:rsidRPr="00D21AB4" w:rsidRDefault="00D21AB4" w:rsidP="00D21AB4">
      <w:pPr>
        <w:pStyle w:val="paragraph"/>
        <w:numPr>
          <w:ilvl w:val="0"/>
          <w:numId w:val="3"/>
        </w:numPr>
        <w:spacing w:before="0" w:beforeAutospacing="0" w:after="0" w:afterAutospacing="0"/>
        <w:ind w:left="1080" w:firstLine="0"/>
        <w:jc w:val="both"/>
        <w:textAlignment w:val="baseline"/>
        <w:rPr>
          <w:rFonts w:ascii="Century Gothic" w:hAnsi="Century Gothic" w:cs="Segoe UI"/>
        </w:rPr>
      </w:pPr>
      <w:r w:rsidRPr="00D21AB4">
        <w:rPr>
          <w:rStyle w:val="normaltextrun"/>
          <w:rFonts w:ascii="Century Gothic" w:hAnsi="Century Gothic" w:cs="Arial"/>
          <w:lang w:val="es-MX"/>
        </w:rPr>
        <w:t>1.- La creación de los libros para primeras edades ha estado favorecida por varios factores específicos: </w:t>
      </w:r>
      <w:r w:rsidRPr="00D21AB4">
        <w:rPr>
          <w:rStyle w:val="eop"/>
          <w:rFonts w:ascii="Century Gothic" w:hAnsi="Century Gothic" w:cs="Arial"/>
        </w:rPr>
        <w:t> </w:t>
      </w:r>
    </w:p>
    <w:p w14:paraId="1E752611" w14:textId="77777777" w:rsidR="00D21AB4" w:rsidRPr="00D21AB4" w:rsidRDefault="00D21AB4" w:rsidP="00D21AB4">
      <w:pPr>
        <w:pStyle w:val="paragraph"/>
        <w:numPr>
          <w:ilvl w:val="0"/>
          <w:numId w:val="3"/>
        </w:numPr>
        <w:spacing w:before="0" w:beforeAutospacing="0" w:after="0" w:afterAutospacing="0"/>
        <w:ind w:left="1080" w:firstLine="0"/>
        <w:jc w:val="both"/>
        <w:textAlignment w:val="baseline"/>
        <w:rPr>
          <w:rFonts w:ascii="Century Gothic" w:hAnsi="Century Gothic" w:cs="Segoe UI"/>
          <w:lang w:val="es-MX"/>
        </w:rPr>
      </w:pPr>
      <w:r w:rsidRPr="00D21AB4">
        <w:rPr>
          <w:rStyle w:val="normaltextrun"/>
          <w:rFonts w:ascii="Century Gothic" w:hAnsi="Century Gothic" w:cs="Segoe UI"/>
        </w:rPr>
        <w:t>La escolarización de los niños en edades cada vez más tempranas.</w:t>
      </w:r>
      <w:r w:rsidRPr="00D21AB4">
        <w:rPr>
          <w:rStyle w:val="eop"/>
          <w:rFonts w:ascii="Century Gothic" w:hAnsi="Century Gothic" w:cs="Segoe UI"/>
          <w:lang w:val="es-MX"/>
        </w:rPr>
        <w:t> </w:t>
      </w:r>
    </w:p>
    <w:p w14:paraId="0F422F4A" w14:textId="77777777" w:rsidR="00D21AB4" w:rsidRPr="00D21AB4" w:rsidRDefault="00D21AB4" w:rsidP="00D21AB4">
      <w:pPr>
        <w:pStyle w:val="paragraph"/>
        <w:numPr>
          <w:ilvl w:val="0"/>
          <w:numId w:val="3"/>
        </w:numPr>
        <w:spacing w:before="0" w:beforeAutospacing="0" w:after="0" w:afterAutospacing="0"/>
        <w:ind w:left="1080" w:firstLine="0"/>
        <w:jc w:val="both"/>
        <w:textAlignment w:val="baseline"/>
        <w:rPr>
          <w:rFonts w:ascii="Century Gothic" w:hAnsi="Century Gothic" w:cs="Segoe UI"/>
          <w:lang w:val="es-MX"/>
        </w:rPr>
      </w:pPr>
      <w:r w:rsidRPr="00D21AB4">
        <w:rPr>
          <w:rStyle w:val="normaltextrun"/>
          <w:rFonts w:ascii="Century Gothic" w:hAnsi="Century Gothic" w:cs="Segoe UI"/>
        </w:rPr>
        <w:t>La creación masiva de escuelas de educación infantil o jardines de infancia.</w:t>
      </w:r>
      <w:r w:rsidRPr="00D21AB4">
        <w:rPr>
          <w:rStyle w:val="eop"/>
          <w:rFonts w:ascii="Century Gothic" w:hAnsi="Century Gothic" w:cs="Segoe UI"/>
          <w:lang w:val="es-MX"/>
        </w:rPr>
        <w:t> </w:t>
      </w:r>
    </w:p>
    <w:p w14:paraId="791CDB4B" w14:textId="77777777" w:rsidR="00D21AB4" w:rsidRPr="00D21AB4" w:rsidRDefault="00D21AB4" w:rsidP="00D21AB4">
      <w:pPr>
        <w:pStyle w:val="paragraph"/>
        <w:numPr>
          <w:ilvl w:val="0"/>
          <w:numId w:val="3"/>
        </w:numPr>
        <w:spacing w:before="0" w:beforeAutospacing="0" w:after="0" w:afterAutospacing="0"/>
        <w:ind w:left="1080" w:firstLine="0"/>
        <w:jc w:val="both"/>
        <w:textAlignment w:val="baseline"/>
        <w:rPr>
          <w:rFonts w:ascii="Century Gothic" w:hAnsi="Century Gothic" w:cs="Segoe UI"/>
          <w:lang w:val="es-MX"/>
        </w:rPr>
      </w:pPr>
      <w:r w:rsidRPr="00D21AB4">
        <w:rPr>
          <w:rStyle w:val="normaltextrun"/>
          <w:rFonts w:ascii="Century Gothic" w:hAnsi="Century Gothic" w:cs="Segoe UI"/>
        </w:rPr>
        <w:t>La profesionalización del personal que atiende a los más pequeños. </w:t>
      </w:r>
      <w:r w:rsidRPr="00D21AB4">
        <w:rPr>
          <w:rStyle w:val="eop"/>
          <w:rFonts w:ascii="Century Gothic" w:hAnsi="Century Gothic" w:cs="Segoe UI"/>
          <w:lang w:val="es-MX"/>
        </w:rPr>
        <w:t> </w:t>
      </w:r>
    </w:p>
    <w:p w14:paraId="6315D7A6" w14:textId="77777777" w:rsidR="00D21AB4" w:rsidRPr="00D21AB4" w:rsidRDefault="00D21AB4" w:rsidP="00D21AB4">
      <w:pPr>
        <w:pStyle w:val="paragraph"/>
        <w:numPr>
          <w:ilvl w:val="0"/>
          <w:numId w:val="3"/>
        </w:numPr>
        <w:spacing w:before="0" w:beforeAutospacing="0" w:after="0" w:afterAutospacing="0"/>
        <w:ind w:left="1080" w:firstLine="0"/>
        <w:jc w:val="both"/>
        <w:textAlignment w:val="baseline"/>
        <w:rPr>
          <w:rFonts w:ascii="Century Gothic" w:hAnsi="Century Gothic" w:cs="Segoe UI"/>
          <w:lang w:val="es-MX"/>
        </w:rPr>
      </w:pPr>
      <w:r w:rsidRPr="00D21AB4">
        <w:rPr>
          <w:rStyle w:val="normaltextrun"/>
          <w:rFonts w:ascii="Century Gothic" w:hAnsi="Century Gothic" w:cs="Segoe UI"/>
        </w:rPr>
        <w:t>Las evidencias sobre los beneficios de la lectura en las primeras edades.</w:t>
      </w:r>
      <w:r w:rsidRPr="00D21AB4">
        <w:rPr>
          <w:rStyle w:val="normaltextrun"/>
          <w:rFonts w:ascii="Century Gothic" w:hAnsi="Century Gothic" w:cs="Segoe UI"/>
          <w:u w:val="single"/>
        </w:rPr>
        <w:t>  </w:t>
      </w:r>
      <w:r w:rsidRPr="00D21AB4">
        <w:rPr>
          <w:rStyle w:val="eop"/>
          <w:rFonts w:ascii="Century Gothic" w:hAnsi="Century Gothic" w:cs="Segoe UI"/>
          <w:lang w:val="es-MX"/>
        </w:rPr>
        <w:t> </w:t>
      </w:r>
    </w:p>
    <w:p w14:paraId="57FEE63A"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2.- Los avances de la neurociencia y la psicología cognitiva han hecho evidente la necesidad que tienen los pequeños de entrar en las formas del relato y el arte visual que les permite: </w:t>
      </w:r>
      <w:r w:rsidRPr="00D21AB4">
        <w:rPr>
          <w:rStyle w:val="eop"/>
          <w:rFonts w:ascii="Century Gothic" w:hAnsi="Century Gothic" w:cs="Arial"/>
          <w:color w:val="FF0066"/>
        </w:rPr>
        <w:t> </w:t>
      </w:r>
    </w:p>
    <w:p w14:paraId="68D320A0" w14:textId="77777777" w:rsidR="00D21AB4" w:rsidRPr="00D21AB4" w:rsidRDefault="00D21AB4" w:rsidP="00D21AB4">
      <w:pPr>
        <w:pStyle w:val="paragraph"/>
        <w:numPr>
          <w:ilvl w:val="0"/>
          <w:numId w:val="4"/>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Le abre la puerta a la imaginación, el dominio de la palabra y la imagen, la ficción y el conocimiento del mundo</w:t>
      </w:r>
      <w:r w:rsidRPr="00D21AB4">
        <w:rPr>
          <w:rStyle w:val="normaltextrun"/>
          <w:rFonts w:ascii="Century Gothic" w:hAnsi="Century Gothic" w:cs="Arial"/>
          <w:lang w:val="es-MX"/>
        </w:rPr>
        <w:t>. </w:t>
      </w:r>
      <w:r w:rsidRPr="00D21AB4">
        <w:rPr>
          <w:rStyle w:val="eop"/>
          <w:rFonts w:ascii="Century Gothic" w:hAnsi="Century Gothic" w:cs="Arial"/>
          <w:lang w:val="es-MX"/>
        </w:rPr>
        <w:t> </w:t>
      </w:r>
    </w:p>
    <w:p w14:paraId="0697870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3.- Algunas de las características </w:t>
      </w:r>
      <w:proofErr w:type="gramStart"/>
      <w:r w:rsidRPr="00D21AB4">
        <w:rPr>
          <w:rStyle w:val="normaltextrun"/>
          <w:rFonts w:ascii="Century Gothic" w:hAnsi="Century Gothic" w:cs="Arial"/>
          <w:b/>
          <w:bCs/>
          <w:color w:val="FF0066"/>
        </w:rPr>
        <w:t>a</w:t>
      </w:r>
      <w:proofErr w:type="gramEnd"/>
      <w:r w:rsidRPr="00D21AB4">
        <w:rPr>
          <w:rStyle w:val="normaltextrun"/>
          <w:rFonts w:ascii="Century Gothic" w:hAnsi="Century Gothic" w:cs="Arial"/>
          <w:b/>
          <w:bCs/>
          <w:color w:val="FF0066"/>
        </w:rPr>
        <w:t> tener en cuenta para distinguir los buenos libros para las primeras edades son:</w:t>
      </w:r>
      <w:r w:rsidRPr="00D21AB4">
        <w:rPr>
          <w:rStyle w:val="eop"/>
          <w:rFonts w:ascii="Century Gothic" w:hAnsi="Century Gothic" w:cs="Arial"/>
          <w:color w:val="FF0066"/>
        </w:rPr>
        <w:t> </w:t>
      </w:r>
    </w:p>
    <w:p w14:paraId="7E22BB8D"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Tienden a utilizar pocos personajes.</w:t>
      </w:r>
      <w:r w:rsidRPr="00D21AB4">
        <w:rPr>
          <w:rStyle w:val="eop"/>
          <w:rFonts w:ascii="Century Gothic" w:hAnsi="Century Gothic"/>
          <w:lang w:val="es-MX"/>
        </w:rPr>
        <w:t> </w:t>
      </w:r>
    </w:p>
    <w:p w14:paraId="1582050A"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Adoptan pautas regulares de repetición.</w:t>
      </w:r>
      <w:r w:rsidRPr="00D21AB4">
        <w:rPr>
          <w:rStyle w:val="eop"/>
          <w:rFonts w:ascii="Century Gothic" w:hAnsi="Century Gothic"/>
          <w:lang w:val="es-MX"/>
        </w:rPr>
        <w:t> </w:t>
      </w:r>
    </w:p>
    <w:p w14:paraId="38080B01"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No usan más allá de dos mil palabras.</w:t>
      </w:r>
      <w:r w:rsidRPr="00D21AB4">
        <w:rPr>
          <w:rStyle w:val="eop"/>
          <w:rFonts w:ascii="Century Gothic" w:hAnsi="Century Gothic"/>
          <w:lang w:val="es-MX"/>
        </w:rPr>
        <w:t> </w:t>
      </w:r>
    </w:p>
    <w:p w14:paraId="279AEBF3"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 Ofrecen la ayuda de la ilustración.</w:t>
      </w:r>
      <w:r w:rsidRPr="00D21AB4">
        <w:rPr>
          <w:rStyle w:val="eop"/>
          <w:rFonts w:ascii="Century Gothic" w:hAnsi="Century Gothic"/>
          <w:lang w:val="es-MX"/>
        </w:rPr>
        <w:t> </w:t>
      </w:r>
    </w:p>
    <w:p w14:paraId="7D5A80CC"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 Son historias contadas en tercera persona.</w:t>
      </w:r>
      <w:r w:rsidRPr="00D21AB4">
        <w:rPr>
          <w:rStyle w:val="eop"/>
          <w:rFonts w:ascii="Century Gothic" w:hAnsi="Century Gothic"/>
          <w:lang w:val="es-MX"/>
        </w:rPr>
        <w:t> </w:t>
      </w:r>
    </w:p>
    <w:p w14:paraId="140C02CE"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 Utilizan abundantemente los animales humanizados.</w:t>
      </w:r>
      <w:r w:rsidRPr="00D21AB4">
        <w:rPr>
          <w:rStyle w:val="eop"/>
          <w:rFonts w:ascii="Century Gothic" w:hAnsi="Century Gothic"/>
          <w:lang w:val="es-MX"/>
        </w:rPr>
        <w:t> </w:t>
      </w:r>
    </w:p>
    <w:p w14:paraId="2BD45382" w14:textId="77777777" w:rsidR="00D21AB4" w:rsidRPr="00D21AB4" w:rsidRDefault="00D21AB4" w:rsidP="00D21AB4">
      <w:pPr>
        <w:pStyle w:val="paragraph"/>
        <w:numPr>
          <w:ilvl w:val="0"/>
          <w:numId w:val="5"/>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rPr>
        <w:t>Se ubican en espacios atemporales y familiares.</w:t>
      </w:r>
      <w:r w:rsidRPr="00D21AB4">
        <w:rPr>
          <w:rStyle w:val="eop"/>
          <w:rFonts w:ascii="Century Gothic" w:hAnsi="Century Gothic"/>
          <w:lang w:val="es-MX"/>
        </w:rPr>
        <w:t> </w:t>
      </w:r>
    </w:p>
    <w:p w14:paraId="0B945E53"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4.- Sintetiza los criterios de calidad de los elementos materiales constructivos y visuales del propio libro son:</w:t>
      </w:r>
      <w:r w:rsidRPr="00D21AB4">
        <w:rPr>
          <w:rStyle w:val="eop"/>
          <w:rFonts w:ascii="Century Gothic" w:hAnsi="Century Gothic" w:cs="Arial"/>
          <w:color w:val="FF0066"/>
        </w:rPr>
        <w:t> </w:t>
      </w:r>
    </w:p>
    <w:p w14:paraId="55F33D3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lang w:val="es-MX"/>
        </w:rPr>
      </w:pPr>
      <w:r w:rsidRPr="00D21AB4">
        <w:rPr>
          <w:rStyle w:val="normaltextrun"/>
          <w:rFonts w:ascii="Century Gothic" w:hAnsi="Century Gothic" w:cs="Segoe UI"/>
          <w:b/>
          <w:bCs/>
          <w:color w:val="FF0066"/>
        </w:rPr>
        <w:t>La calidad editorial del libro: </w:t>
      </w:r>
      <w:r w:rsidRPr="00D21AB4">
        <w:rPr>
          <w:rStyle w:val="eop"/>
          <w:rFonts w:ascii="Century Gothic" w:hAnsi="Century Gothic" w:cs="Segoe UI"/>
          <w:color w:val="FF0066"/>
          <w:lang w:val="es-MX"/>
        </w:rPr>
        <w:t> </w:t>
      </w:r>
    </w:p>
    <w:p w14:paraId="6F7F4CA0" w14:textId="77777777" w:rsidR="00D21AB4" w:rsidRPr="00D21AB4" w:rsidRDefault="00D21AB4" w:rsidP="00D21AB4">
      <w:pPr>
        <w:pStyle w:val="paragraph"/>
        <w:numPr>
          <w:ilvl w:val="0"/>
          <w:numId w:val="6"/>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Reconociendo los autores y los ilustradores.</w:t>
      </w:r>
      <w:r w:rsidRPr="00D21AB4">
        <w:rPr>
          <w:rStyle w:val="eop"/>
          <w:rFonts w:ascii="Century Gothic" w:hAnsi="Century Gothic"/>
          <w:lang w:val="es-MX"/>
        </w:rPr>
        <w:t> </w:t>
      </w:r>
    </w:p>
    <w:p w14:paraId="01AB8F70" w14:textId="77777777" w:rsidR="00D21AB4" w:rsidRPr="00D21AB4" w:rsidRDefault="00D21AB4" w:rsidP="00D21AB4">
      <w:pPr>
        <w:pStyle w:val="paragraph"/>
        <w:numPr>
          <w:ilvl w:val="0"/>
          <w:numId w:val="6"/>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Teniendo en cuenta aspectos como la editorial, dimensiones, paginas, formato, papel, etc.</w:t>
      </w:r>
      <w:r w:rsidRPr="00D21AB4">
        <w:rPr>
          <w:rStyle w:val="eop"/>
          <w:rFonts w:ascii="Century Gothic" w:hAnsi="Century Gothic"/>
          <w:lang w:val="es-MX"/>
        </w:rPr>
        <w:t> </w:t>
      </w:r>
    </w:p>
    <w:p w14:paraId="2DAA7229" w14:textId="77777777" w:rsidR="00D21AB4" w:rsidRPr="00D21AB4" w:rsidRDefault="00D21AB4" w:rsidP="00D21AB4">
      <w:pPr>
        <w:pStyle w:val="paragraph"/>
        <w:numPr>
          <w:ilvl w:val="0"/>
          <w:numId w:val="6"/>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Escogiendo el tipo adecuado: libro-álbum, libro ilustrado, imaginario, libro-juego, libro informativo, antología de poemas, etc.</w:t>
      </w:r>
      <w:r w:rsidRPr="00D21AB4">
        <w:rPr>
          <w:rStyle w:val="eop"/>
          <w:rFonts w:ascii="Century Gothic" w:hAnsi="Century Gothic"/>
          <w:lang w:val="es-MX"/>
        </w:rPr>
        <w:t> </w:t>
      </w:r>
    </w:p>
    <w:p w14:paraId="7EEA6AC1"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lang w:val="es-MX"/>
        </w:rPr>
      </w:pPr>
      <w:r w:rsidRPr="00D21AB4">
        <w:rPr>
          <w:rStyle w:val="normaltextrun"/>
          <w:rFonts w:ascii="Century Gothic" w:hAnsi="Century Gothic" w:cs="Segoe UI"/>
          <w:b/>
          <w:bCs/>
          <w:color w:val="FF0066"/>
        </w:rPr>
        <w:t>El texto o los elementos constructivos de la narración:</w:t>
      </w:r>
      <w:r w:rsidRPr="00D21AB4">
        <w:rPr>
          <w:rStyle w:val="eop"/>
          <w:rFonts w:ascii="Century Gothic" w:hAnsi="Century Gothic" w:cs="Segoe UI"/>
          <w:color w:val="FF0066"/>
          <w:lang w:val="es-MX"/>
        </w:rPr>
        <w:t> </w:t>
      </w:r>
    </w:p>
    <w:p w14:paraId="020E797C" w14:textId="77777777" w:rsidR="00D21AB4" w:rsidRPr="00D21AB4" w:rsidRDefault="00D21AB4" w:rsidP="00D21AB4">
      <w:pPr>
        <w:pStyle w:val="paragraph"/>
        <w:numPr>
          <w:ilvl w:val="0"/>
          <w:numId w:val="7"/>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Existe un equilibrio entre la descripción y la acción. Cuidando la calidad de su léxico, su ritmo, su sintaxis. Elementos constructivos de la narración bien elaborados. </w:t>
      </w:r>
      <w:r w:rsidRPr="00D21AB4">
        <w:rPr>
          <w:rStyle w:val="eop"/>
          <w:rFonts w:ascii="Century Gothic" w:hAnsi="Century Gothic"/>
          <w:lang w:val="es-MX"/>
        </w:rPr>
        <w:t> </w:t>
      </w:r>
    </w:p>
    <w:p w14:paraId="005737D5"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lang w:val="es-MX"/>
        </w:rPr>
      </w:pPr>
      <w:r w:rsidRPr="00D21AB4">
        <w:rPr>
          <w:rStyle w:val="normaltextrun"/>
          <w:rFonts w:ascii="Century Gothic" w:hAnsi="Century Gothic" w:cs="Segoe UI"/>
          <w:b/>
          <w:bCs/>
          <w:color w:val="FF0066"/>
        </w:rPr>
        <w:t>La calidad visual de las imágenes:</w:t>
      </w:r>
      <w:r w:rsidRPr="00D21AB4">
        <w:rPr>
          <w:rStyle w:val="eop"/>
          <w:rFonts w:ascii="Century Gothic" w:hAnsi="Century Gothic" w:cs="Segoe UI"/>
          <w:color w:val="FF0066"/>
          <w:lang w:val="es-MX"/>
        </w:rPr>
        <w:t> </w:t>
      </w:r>
    </w:p>
    <w:p w14:paraId="2D05992F" w14:textId="77777777" w:rsidR="00D21AB4" w:rsidRPr="00D21AB4" w:rsidRDefault="00D21AB4" w:rsidP="00D21AB4">
      <w:pPr>
        <w:pStyle w:val="paragraph"/>
        <w:numPr>
          <w:ilvl w:val="0"/>
          <w:numId w:val="8"/>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Diversidad de estilos y técnicas.</w:t>
      </w:r>
      <w:r w:rsidRPr="00D21AB4">
        <w:rPr>
          <w:rStyle w:val="eop"/>
          <w:rFonts w:ascii="Century Gothic" w:hAnsi="Century Gothic"/>
          <w:lang w:val="es-MX"/>
        </w:rPr>
        <w:t> </w:t>
      </w:r>
    </w:p>
    <w:p w14:paraId="4AD27064" w14:textId="77777777" w:rsidR="00D21AB4" w:rsidRPr="00D21AB4" w:rsidRDefault="00D21AB4" w:rsidP="00D21AB4">
      <w:pPr>
        <w:pStyle w:val="paragraph"/>
        <w:numPr>
          <w:ilvl w:val="0"/>
          <w:numId w:val="8"/>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Buena relación entre el texto y la imagen.</w:t>
      </w:r>
      <w:r w:rsidRPr="00D21AB4">
        <w:rPr>
          <w:rStyle w:val="eop"/>
          <w:rFonts w:ascii="Century Gothic" w:hAnsi="Century Gothic"/>
          <w:lang w:val="es-MX"/>
        </w:rPr>
        <w:t> </w:t>
      </w:r>
    </w:p>
    <w:p w14:paraId="062E917C" w14:textId="77777777" w:rsidR="00D21AB4" w:rsidRPr="00D21AB4" w:rsidRDefault="00D21AB4" w:rsidP="00D21AB4">
      <w:pPr>
        <w:pStyle w:val="paragraph"/>
        <w:numPr>
          <w:ilvl w:val="0"/>
          <w:numId w:val="8"/>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Buena relación entre todos los elementos compositivos: paginación, fondo, textura, trazo, ritmo, cromatismo, perspectiva.</w:t>
      </w:r>
      <w:r w:rsidRPr="00D21AB4">
        <w:rPr>
          <w:rStyle w:val="eop"/>
          <w:rFonts w:ascii="Century Gothic" w:hAnsi="Century Gothic"/>
          <w:lang w:val="es-MX"/>
        </w:rPr>
        <w:t> </w:t>
      </w:r>
    </w:p>
    <w:p w14:paraId="438FFDC4" w14:textId="77777777" w:rsidR="00D21AB4" w:rsidRPr="00D21AB4" w:rsidRDefault="00D21AB4" w:rsidP="00D21AB4">
      <w:pPr>
        <w:pStyle w:val="paragraph"/>
        <w:numPr>
          <w:ilvl w:val="0"/>
          <w:numId w:val="8"/>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Pueden crear en el lector una atracción y una empatía emotiva. </w:t>
      </w:r>
      <w:r w:rsidRPr="00D21AB4">
        <w:rPr>
          <w:rStyle w:val="eop"/>
          <w:rFonts w:ascii="Century Gothic" w:hAnsi="Century Gothic"/>
          <w:lang w:val="es-MX"/>
        </w:rPr>
        <w:t> </w:t>
      </w:r>
    </w:p>
    <w:p w14:paraId="06071921"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lang w:val="es-MX"/>
        </w:rPr>
      </w:pPr>
      <w:r w:rsidRPr="00D21AB4">
        <w:rPr>
          <w:rStyle w:val="normaltextrun"/>
          <w:rFonts w:ascii="Century Gothic" w:hAnsi="Century Gothic" w:cs="Segoe UI"/>
          <w:b/>
          <w:bCs/>
          <w:color w:val="FF0066"/>
        </w:rPr>
        <w:t>Elementos paratextuales:</w:t>
      </w:r>
      <w:r w:rsidRPr="00D21AB4">
        <w:rPr>
          <w:rStyle w:val="eop"/>
          <w:rFonts w:ascii="Century Gothic" w:hAnsi="Century Gothic" w:cs="Segoe UI"/>
          <w:color w:val="FF0066"/>
          <w:lang w:val="es-MX"/>
        </w:rPr>
        <w:t> </w:t>
      </w:r>
    </w:p>
    <w:p w14:paraId="595BC10E"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Portada, contraportada, cubierta, tapa, guardas. </w:t>
      </w:r>
      <w:r w:rsidRPr="00D21AB4">
        <w:rPr>
          <w:rStyle w:val="eop"/>
          <w:rFonts w:ascii="Century Gothic" w:hAnsi="Century Gothic" w:cs="Segoe UI"/>
          <w:lang w:val="es-MX"/>
        </w:rPr>
        <w:t> </w:t>
      </w:r>
    </w:p>
    <w:p w14:paraId="300A2D86" w14:textId="77777777" w:rsidR="00D21AB4" w:rsidRPr="00D21AB4" w:rsidRDefault="00D21AB4" w:rsidP="00D21AB4">
      <w:pPr>
        <w:pStyle w:val="paragraph"/>
        <w:numPr>
          <w:ilvl w:val="0"/>
          <w:numId w:val="9"/>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Encuadernación.</w:t>
      </w:r>
      <w:r w:rsidRPr="00D21AB4">
        <w:rPr>
          <w:rStyle w:val="eop"/>
          <w:rFonts w:ascii="Century Gothic" w:hAnsi="Century Gothic"/>
          <w:lang w:val="es-MX"/>
        </w:rPr>
        <w:t> </w:t>
      </w:r>
    </w:p>
    <w:p w14:paraId="118135B0" w14:textId="77777777" w:rsidR="00D21AB4" w:rsidRPr="00D21AB4" w:rsidRDefault="00D21AB4" w:rsidP="00D21AB4">
      <w:pPr>
        <w:pStyle w:val="paragraph"/>
        <w:numPr>
          <w:ilvl w:val="0"/>
          <w:numId w:val="9"/>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Diagramación.</w:t>
      </w:r>
      <w:r w:rsidRPr="00D21AB4">
        <w:rPr>
          <w:rStyle w:val="eop"/>
          <w:rFonts w:ascii="Century Gothic" w:hAnsi="Century Gothic"/>
          <w:lang w:val="es-MX"/>
        </w:rPr>
        <w:t> </w:t>
      </w:r>
    </w:p>
    <w:p w14:paraId="24F569C5" w14:textId="77777777" w:rsidR="00D21AB4" w:rsidRPr="00D21AB4" w:rsidRDefault="00D21AB4" w:rsidP="00D21AB4">
      <w:pPr>
        <w:pStyle w:val="paragraph"/>
        <w:numPr>
          <w:ilvl w:val="0"/>
          <w:numId w:val="9"/>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Tipografía. </w:t>
      </w:r>
      <w:r w:rsidRPr="00D21AB4">
        <w:rPr>
          <w:rStyle w:val="eop"/>
          <w:rFonts w:ascii="Century Gothic" w:hAnsi="Century Gothic"/>
          <w:lang w:val="es-MX"/>
        </w:rPr>
        <w:t> </w:t>
      </w:r>
    </w:p>
    <w:p w14:paraId="75E77352" w14:textId="77777777" w:rsidR="00D21AB4" w:rsidRPr="00D21AB4" w:rsidRDefault="00D21AB4" w:rsidP="00D21AB4">
      <w:pPr>
        <w:pStyle w:val="paragraph"/>
        <w:numPr>
          <w:ilvl w:val="0"/>
          <w:numId w:val="9"/>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lang w:val="es-MX"/>
        </w:rPr>
        <w:t>Traducción.</w:t>
      </w:r>
      <w:r w:rsidRPr="00D21AB4">
        <w:rPr>
          <w:rStyle w:val="eop"/>
          <w:rFonts w:ascii="Century Gothic" w:hAnsi="Century Gothic"/>
          <w:lang w:val="es-MX"/>
        </w:rPr>
        <w:t> </w:t>
      </w:r>
    </w:p>
    <w:p w14:paraId="4B3FF8F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lang w:val="es-MX"/>
        </w:rPr>
      </w:pPr>
      <w:r w:rsidRPr="00D21AB4">
        <w:rPr>
          <w:rStyle w:val="normaltextrun"/>
          <w:rFonts w:ascii="Century Gothic" w:hAnsi="Century Gothic" w:cs="Arial"/>
          <w:b/>
          <w:bCs/>
          <w:color w:val="FF0066"/>
        </w:rPr>
        <w:t>5.- Los mediadores son quienes deben seleccionar los libros para los niños, pero para hacerlo con criterio deberían haber leído un gran número de éstos, ya que la elaboración de juicios requiere un cierto entrenamiento, porque… </w:t>
      </w:r>
      <w:r w:rsidRPr="00D21AB4">
        <w:rPr>
          <w:rStyle w:val="eop"/>
          <w:rFonts w:ascii="Century Gothic" w:hAnsi="Century Gothic" w:cs="Arial"/>
          <w:color w:val="FF0066"/>
          <w:lang w:val="es-MX"/>
        </w:rPr>
        <w:t> </w:t>
      </w:r>
    </w:p>
    <w:p w14:paraId="703DFB9B"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Solo dominando un amplio grupo de lecturas se podrá evaluar la validez y lo que aporta cada obra. </w:t>
      </w:r>
      <w:r w:rsidRPr="00D21AB4">
        <w:rPr>
          <w:rStyle w:val="eop"/>
          <w:rFonts w:ascii="Century Gothic" w:hAnsi="Century Gothic" w:cs="Arial"/>
          <w:lang w:val="es-MX"/>
        </w:rPr>
        <w:t> </w:t>
      </w:r>
    </w:p>
    <w:p w14:paraId="14EA6325"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6.- Para elegir los libros es importante, aparte de su criterio, el mediador debe tomar en cuenta:</w:t>
      </w:r>
      <w:r w:rsidRPr="00D21AB4">
        <w:rPr>
          <w:rStyle w:val="eop"/>
          <w:rFonts w:ascii="Century Gothic" w:hAnsi="Century Gothic" w:cs="Arial"/>
          <w:color w:val="FF0066"/>
        </w:rPr>
        <w:t> </w:t>
      </w:r>
    </w:p>
    <w:p w14:paraId="7EEA4367" w14:textId="77777777" w:rsidR="00D21AB4" w:rsidRPr="00D21AB4" w:rsidRDefault="00D21AB4" w:rsidP="00D21AB4">
      <w:pPr>
        <w:pStyle w:val="paragraph"/>
        <w:numPr>
          <w:ilvl w:val="0"/>
          <w:numId w:val="10"/>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Es importante que, aparte del criterio del mediador, la selección pueda ser comparada con selecciones realizadas por otras instituciones.</w:t>
      </w:r>
      <w:r w:rsidRPr="00D21AB4">
        <w:rPr>
          <w:rStyle w:val="eop"/>
          <w:rFonts w:ascii="Century Gothic" w:hAnsi="Century Gothic" w:cs="Arial"/>
          <w:lang w:val="es-MX"/>
        </w:rPr>
        <w:t> </w:t>
      </w:r>
    </w:p>
    <w:p w14:paraId="7C28B2C3" w14:textId="77777777" w:rsidR="00D21AB4" w:rsidRPr="00D21AB4" w:rsidRDefault="00D21AB4" w:rsidP="00D21AB4">
      <w:pPr>
        <w:pStyle w:val="paragraph"/>
        <w:numPr>
          <w:ilvl w:val="0"/>
          <w:numId w:val="10"/>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Podemos tomar en cuenta también a premios literarios específicos para las primeras edades que nos ayuden en la selección de obras. </w:t>
      </w:r>
      <w:r w:rsidRPr="00D21AB4">
        <w:rPr>
          <w:rStyle w:val="eop"/>
          <w:rFonts w:ascii="Century Gothic" w:hAnsi="Century Gothic" w:cs="Arial"/>
          <w:lang w:val="es-MX"/>
        </w:rPr>
        <w:t> </w:t>
      </w:r>
    </w:p>
    <w:p w14:paraId="405ED5DB" w14:textId="77777777" w:rsidR="00D21AB4" w:rsidRPr="00D21AB4" w:rsidRDefault="00D21AB4" w:rsidP="00D21AB4">
      <w:pPr>
        <w:pStyle w:val="paragraph"/>
        <w:numPr>
          <w:ilvl w:val="0"/>
          <w:numId w:val="10"/>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Recomendaciones realizadas por revistas, instituciones y organismos locales o internacionales dedicados al fomento de la lectura y promoción del libro infantil. </w:t>
      </w:r>
      <w:r w:rsidRPr="00D21AB4">
        <w:rPr>
          <w:rStyle w:val="eop"/>
          <w:rFonts w:ascii="Century Gothic" w:hAnsi="Century Gothic" w:cs="Arial"/>
          <w:lang w:val="es-MX"/>
        </w:rPr>
        <w:t> </w:t>
      </w:r>
    </w:p>
    <w:p w14:paraId="113F0582"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7.- Sintetiza los tres criterios que debemos tomar en cuenta para seleccionar libros infantiles</w:t>
      </w:r>
      <w:r w:rsidRPr="00D21AB4">
        <w:rPr>
          <w:rStyle w:val="normaltextrun"/>
          <w:rFonts w:ascii="Century Gothic" w:hAnsi="Century Gothic" w:cs="Arial"/>
          <w:color w:val="FF0066"/>
        </w:rPr>
        <w:t>:</w:t>
      </w:r>
      <w:r w:rsidRPr="00D21AB4">
        <w:rPr>
          <w:rStyle w:val="eop"/>
          <w:rFonts w:ascii="Century Gothic" w:hAnsi="Century Gothic" w:cs="Arial"/>
          <w:color w:val="FF0066"/>
        </w:rPr>
        <w:t> </w:t>
      </w:r>
    </w:p>
    <w:p w14:paraId="39C302A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a. Abren el interés y placer por la lectura </w:t>
      </w:r>
      <w:r w:rsidRPr="00D21AB4">
        <w:rPr>
          <w:rStyle w:val="normaltextrun"/>
          <w:rFonts w:ascii="Century Gothic" w:hAnsi="Century Gothic" w:cs="Segoe UI"/>
          <w:u w:val="single"/>
        </w:rPr>
        <w:t>L</w:t>
      </w:r>
      <w:r w:rsidRPr="00D21AB4">
        <w:rPr>
          <w:rStyle w:val="normaltextrun"/>
          <w:rFonts w:ascii="Century Gothic" w:hAnsi="Century Gothic" w:cs="Segoe UI"/>
        </w:rPr>
        <w:t>os introducen a la cultura actual, ofrecen textos e imágenes que los seducen y presentan una variedad de formas, géneros que propician interactividad, etc.</w:t>
      </w:r>
      <w:r w:rsidRPr="00D21AB4">
        <w:rPr>
          <w:rStyle w:val="eop"/>
          <w:rFonts w:ascii="Century Gothic" w:hAnsi="Century Gothic" w:cs="Segoe UI"/>
          <w:lang w:val="es-MX"/>
        </w:rPr>
        <w:t> </w:t>
      </w:r>
    </w:p>
    <w:p w14:paraId="09488906"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b. Se adecua a los intereses y capacidades de los niños </w:t>
      </w:r>
      <w:r w:rsidRPr="00D21AB4">
        <w:rPr>
          <w:rStyle w:val="normaltextrun"/>
          <w:rFonts w:ascii="Century Gothic" w:hAnsi="Century Gothic" w:cs="Segoe UI"/>
          <w:u w:val="single"/>
        </w:rPr>
        <w:t>T</w:t>
      </w:r>
      <w:r w:rsidRPr="00D21AB4">
        <w:rPr>
          <w:rStyle w:val="normaltextrun"/>
          <w:rFonts w:ascii="Century Gothic" w:hAnsi="Century Gothic" w:cs="Segoe UI"/>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D21AB4">
        <w:rPr>
          <w:rStyle w:val="normaltextrun"/>
          <w:rFonts w:ascii="Century Gothic" w:hAnsi="Century Gothic" w:cs="Segoe UI"/>
          <w:u w:val="single"/>
        </w:rPr>
        <w:t> </w:t>
      </w:r>
      <w:r w:rsidRPr="00D21AB4">
        <w:rPr>
          <w:rStyle w:val="eop"/>
          <w:rFonts w:ascii="Century Gothic" w:hAnsi="Century Gothic" w:cs="Segoe UI"/>
          <w:lang w:val="es-MX"/>
        </w:rPr>
        <w:t> </w:t>
      </w:r>
    </w:p>
    <w:p w14:paraId="3EBD56F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c. Las funciones que queramos otorgarles. ¿Libros para qué? Para aprender a leer textos interesantes, ayudarlos a interpretar el mundo que les rodea y gozar de diferentes experiencias estéticas.</w:t>
      </w:r>
      <w:r w:rsidRPr="00D21AB4">
        <w:rPr>
          <w:rStyle w:val="eop"/>
          <w:rFonts w:ascii="Century Gothic" w:hAnsi="Century Gothic" w:cs="Segoe UI"/>
          <w:lang w:val="es-MX"/>
        </w:rPr>
        <w:t> </w:t>
      </w:r>
    </w:p>
    <w:p w14:paraId="00BD1207"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8.- Los libros para primeros lectores no solo cumplen una función de aprendizaje, sino que ofrecen una comunicación y transmisión cultural. que no se puede obviar. El debería incluir en los criterios de selección obras extranjeras y obras locales para…</w:t>
      </w:r>
      <w:r w:rsidRPr="00D21AB4">
        <w:rPr>
          <w:rStyle w:val="eop"/>
          <w:rFonts w:ascii="Century Gothic" w:hAnsi="Century Gothic" w:cs="Arial"/>
          <w:color w:val="FF0066"/>
        </w:rPr>
        <w:t> </w:t>
      </w:r>
    </w:p>
    <w:p w14:paraId="70694C0A"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normaltextrun"/>
          <w:rFonts w:ascii="Century Gothic" w:hAnsi="Century Gothic" w:cs="Arial"/>
        </w:rPr>
        <w:t>Garantizar esta transmisión cultural local y universal a la vez. </w:t>
      </w:r>
      <w:r w:rsidRPr="00D21AB4">
        <w:rPr>
          <w:rStyle w:val="eop"/>
          <w:rFonts w:ascii="Century Gothic" w:hAnsi="Century Gothic" w:cs="Arial"/>
        </w:rPr>
        <w:t> </w:t>
      </w:r>
    </w:p>
    <w:p w14:paraId="51D89D0C" w14:textId="7777777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p>
    <w:p w14:paraId="6F2C3C01" w14:textId="7777777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p>
    <w:p w14:paraId="18C2745B" w14:textId="6BA4A52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r>
        <w:rPr>
          <w:rFonts w:ascii="Century Gothic" w:hAnsi="Century Gothic" w:cs="Arial"/>
          <w:b/>
          <w:bCs/>
          <w:noProof/>
        </w:rPr>
        <w:drawing>
          <wp:inline distT="0" distB="0" distL="0" distR="0" wp14:anchorId="2660CB05" wp14:editId="35D79D23">
            <wp:extent cx="5191850" cy="3000794"/>
            <wp:effectExtent l="0" t="0" r="889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191850" cy="3000794"/>
                    </a:xfrm>
                    <a:prstGeom prst="rect">
                      <a:avLst/>
                    </a:prstGeom>
                  </pic:spPr>
                </pic:pic>
              </a:graphicData>
            </a:graphic>
          </wp:inline>
        </w:drawing>
      </w:r>
    </w:p>
    <w:p w14:paraId="6B5FAD91" w14:textId="7777777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p>
    <w:p w14:paraId="1D82E710" w14:textId="7777777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p>
    <w:p w14:paraId="597F1B51" w14:textId="7777777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p>
    <w:p w14:paraId="12971000" w14:textId="41E7178C"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u w:val="single"/>
        </w:rPr>
      </w:pPr>
      <w:r w:rsidRPr="00D21AB4">
        <w:rPr>
          <w:rStyle w:val="normaltextrun"/>
          <w:rFonts w:ascii="Century Gothic" w:hAnsi="Century Gothic" w:cs="Arial"/>
          <w:b/>
          <w:bCs/>
          <w:color w:val="FF0066"/>
          <w:u w:val="single"/>
        </w:rPr>
        <w:t>ELECCIONES Y CONSTITUCIÓN DE ACERVOS EN LA EDUCACIÓN INFANTIL CRITERIOS Y CONDICIONES DE SELECCIÓN DE LIBROS (2ª parte)</w:t>
      </w:r>
      <w:r w:rsidRPr="00D21AB4">
        <w:rPr>
          <w:rStyle w:val="eop"/>
          <w:rFonts w:ascii="Century Gothic" w:hAnsi="Century Gothic" w:cs="Arial"/>
          <w:color w:val="FF0066"/>
          <w:u w:val="single"/>
        </w:rPr>
        <w:t> </w:t>
      </w:r>
    </w:p>
    <w:p w14:paraId="62F89720" w14:textId="7CF2015A" w:rsidR="00D21AB4" w:rsidRPr="00D21AB4" w:rsidRDefault="00D21AB4" w:rsidP="00D21AB4">
      <w:pPr>
        <w:pStyle w:val="paragraph"/>
        <w:spacing w:before="0" w:beforeAutospacing="0" w:after="0" w:afterAutospacing="0"/>
        <w:jc w:val="both"/>
        <w:textAlignment w:val="baseline"/>
        <w:rPr>
          <w:rFonts w:ascii="Century Gothic" w:hAnsi="Century Gothic" w:cs="Arial"/>
        </w:rPr>
      </w:pPr>
      <w:r w:rsidRPr="00D21AB4">
        <w:rPr>
          <w:rStyle w:val="normaltextrun"/>
          <w:rFonts w:ascii="Century Gothic" w:hAnsi="Century Gothic" w:cs="Arial"/>
          <w:b/>
          <w:bCs/>
          <w:lang w:val="es-MX"/>
        </w:rPr>
        <w:t>¿Cómo estos parámetros…? ¿Qué materiales/acervos serían adecuados…?</w:t>
      </w:r>
      <w:r w:rsidRPr="00D21AB4">
        <w:rPr>
          <w:rStyle w:val="eop"/>
          <w:rFonts w:ascii="Century Gothic" w:hAnsi="Century Gothic" w:cs="Arial"/>
        </w:rPr>
        <w:t> </w:t>
      </w:r>
      <w:r>
        <w:rPr>
          <w:rFonts w:ascii="Century Gothic" w:hAnsi="Century Gothic" w:cs="Arial"/>
        </w:rPr>
        <w:t xml:space="preserve"> </w:t>
      </w:r>
      <w:r w:rsidRPr="00D21AB4">
        <w:rPr>
          <w:rStyle w:val="normaltextrun"/>
          <w:rFonts w:ascii="Century Gothic" w:hAnsi="Century Gothic" w:cs="Arial"/>
          <w:b/>
          <w:bCs/>
        </w:rPr>
        <w:t>Tener un cierto número de títulos clásicos en nuestras selecciones porque éstos otorgan el sentido de jerarquía y permite a los lectores disfrutar “lecturas famosas” </w:t>
      </w:r>
      <w:r w:rsidRPr="00D21AB4">
        <w:rPr>
          <w:rStyle w:val="eop"/>
          <w:rFonts w:ascii="Century Gothic" w:hAnsi="Century Gothic" w:cs="Arial"/>
          <w:lang w:val="es-MX"/>
        </w:rPr>
        <w:t> </w:t>
      </w:r>
    </w:p>
    <w:p w14:paraId="75CA93CB"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eop"/>
          <w:rFonts w:ascii="Century Gothic" w:hAnsi="Century Gothic" w:cs="Arial"/>
        </w:rPr>
        <w:t> </w:t>
      </w:r>
    </w:p>
    <w:p w14:paraId="7794C588"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u w:val="single"/>
        </w:rPr>
        <w:t>Responde o complementa los siguientes cuestionamientos:</w:t>
      </w:r>
      <w:r w:rsidRPr="00D21AB4">
        <w:rPr>
          <w:rStyle w:val="eop"/>
          <w:rFonts w:ascii="Century Gothic" w:hAnsi="Century Gothic" w:cs="Arial"/>
          <w:color w:val="FF0066"/>
        </w:rPr>
        <w:t> </w:t>
      </w:r>
    </w:p>
    <w:p w14:paraId="64DF4AEB" w14:textId="77777777" w:rsidR="00D21AB4" w:rsidRDefault="00D21AB4" w:rsidP="00D21AB4">
      <w:pPr>
        <w:pStyle w:val="paragraph"/>
        <w:spacing w:before="0" w:beforeAutospacing="0" w:after="0" w:afterAutospacing="0"/>
        <w:jc w:val="both"/>
        <w:textAlignment w:val="baseline"/>
        <w:rPr>
          <w:rStyle w:val="normaltextrun"/>
          <w:rFonts w:ascii="Century Gothic" w:hAnsi="Century Gothic" w:cs="Arial"/>
          <w:b/>
          <w:bCs/>
        </w:rPr>
      </w:pPr>
    </w:p>
    <w:p w14:paraId="216AFD1A" w14:textId="6B2AD2A1"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9.- La temática de los libros ha variado a lo largo de los siglos; han cambios los modos de leer y sus temas están determinados por el contexto social. Por todo eso, los mediadores deben elegir una variada selección de libros que contenga:</w:t>
      </w:r>
      <w:r w:rsidRPr="00D21AB4">
        <w:rPr>
          <w:rStyle w:val="eop"/>
          <w:rFonts w:ascii="Century Gothic" w:hAnsi="Century Gothic" w:cs="Arial"/>
          <w:color w:val="FF0066"/>
        </w:rPr>
        <w:t> </w:t>
      </w:r>
    </w:p>
    <w:p w14:paraId="207C8A51"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Una literatura autóctona, de calidad y evitando caer en proteccionismos absurdos. </w:t>
      </w:r>
      <w:r w:rsidRPr="00D21AB4">
        <w:rPr>
          <w:rStyle w:val="eop"/>
          <w:rFonts w:ascii="Century Gothic" w:hAnsi="Century Gothic" w:cs="Arial"/>
          <w:lang w:val="es-MX"/>
        </w:rPr>
        <w:t> </w:t>
      </w:r>
    </w:p>
    <w:p w14:paraId="64D2FDEB"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10.- Además de la cantidad y variedad de libros, una biblioteca para las primeras edades debería tener en cuenta…</w:t>
      </w:r>
      <w:r w:rsidRPr="00D21AB4">
        <w:rPr>
          <w:rStyle w:val="eop"/>
          <w:rFonts w:ascii="Century Gothic" w:hAnsi="Century Gothic" w:cs="Arial"/>
          <w:color w:val="FF0066"/>
        </w:rPr>
        <w:t> </w:t>
      </w:r>
    </w:p>
    <w:p w14:paraId="0D641EEE" w14:textId="77777777" w:rsidR="00D21AB4" w:rsidRPr="00D21AB4" w:rsidRDefault="00D21AB4" w:rsidP="00D21AB4">
      <w:pPr>
        <w:pStyle w:val="paragraph"/>
        <w:numPr>
          <w:ilvl w:val="0"/>
          <w:numId w:val="12"/>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Disponer de libros.</w:t>
      </w:r>
      <w:r w:rsidRPr="00D21AB4">
        <w:rPr>
          <w:rStyle w:val="eop"/>
          <w:rFonts w:ascii="Century Gothic" w:hAnsi="Century Gothic" w:cs="Arial"/>
          <w:lang w:val="es-MX"/>
        </w:rPr>
        <w:t> </w:t>
      </w:r>
    </w:p>
    <w:p w14:paraId="55033BEB" w14:textId="77777777" w:rsidR="00D21AB4" w:rsidRPr="00D21AB4" w:rsidRDefault="00D21AB4" w:rsidP="00D21AB4">
      <w:pPr>
        <w:pStyle w:val="paragraph"/>
        <w:numPr>
          <w:ilvl w:val="0"/>
          <w:numId w:val="12"/>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Garantizar la presencia de libros clásicos que den sentido de pertenencia una comunidad global y permitan entender el mundo.  </w:t>
      </w:r>
      <w:r w:rsidRPr="00D21AB4">
        <w:rPr>
          <w:rStyle w:val="eop"/>
          <w:rFonts w:ascii="Century Gothic" w:hAnsi="Century Gothic" w:cs="Arial"/>
          <w:lang w:val="es-MX"/>
        </w:rPr>
        <w:t> </w:t>
      </w:r>
    </w:p>
    <w:p w14:paraId="781E8DB2" w14:textId="77777777" w:rsidR="00D21AB4" w:rsidRPr="00D21AB4" w:rsidRDefault="00D21AB4" w:rsidP="00D21AB4">
      <w:pPr>
        <w:pStyle w:val="paragraph"/>
        <w:numPr>
          <w:ilvl w:val="0"/>
          <w:numId w:val="12"/>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Añadir novedades editoriales incorporando obras de autores de prestigio actuales. </w:t>
      </w:r>
      <w:r w:rsidRPr="00D21AB4">
        <w:rPr>
          <w:rStyle w:val="eop"/>
          <w:rFonts w:ascii="Century Gothic" w:hAnsi="Century Gothic" w:cs="Arial"/>
          <w:lang w:val="es-MX"/>
        </w:rPr>
        <w:t> </w:t>
      </w:r>
    </w:p>
    <w:p w14:paraId="472ED203" w14:textId="77777777" w:rsidR="00D21AB4" w:rsidRPr="00D21AB4" w:rsidRDefault="00D21AB4" w:rsidP="00D21AB4">
      <w:pPr>
        <w:pStyle w:val="paragraph"/>
        <w:numPr>
          <w:ilvl w:val="0"/>
          <w:numId w:val="12"/>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Ofrecer una amplia diversidad de obras para familiarizar a los más pequeños con distintos géneros y tipologías.</w:t>
      </w:r>
      <w:r w:rsidRPr="00D21AB4">
        <w:rPr>
          <w:rStyle w:val="eop"/>
          <w:rFonts w:ascii="Century Gothic" w:hAnsi="Century Gothic" w:cs="Arial"/>
          <w:lang w:val="es-MX"/>
        </w:rPr>
        <w:t> </w:t>
      </w:r>
    </w:p>
    <w:p w14:paraId="6A3B89BD" w14:textId="77777777" w:rsidR="00D21AB4" w:rsidRPr="00D21AB4" w:rsidRDefault="00D21AB4" w:rsidP="00D21AB4">
      <w:pPr>
        <w:pStyle w:val="paragraph"/>
        <w:numPr>
          <w:ilvl w:val="0"/>
          <w:numId w:val="12"/>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Crear espacios físicos cómodos y separados, con cojines y donde los libros estén disponibles para los más pequeños. </w:t>
      </w:r>
      <w:r w:rsidRPr="00D21AB4">
        <w:rPr>
          <w:rStyle w:val="eop"/>
          <w:rFonts w:ascii="Century Gothic" w:hAnsi="Century Gothic" w:cs="Arial"/>
          <w:lang w:val="es-MX"/>
        </w:rPr>
        <w:t> </w:t>
      </w:r>
    </w:p>
    <w:p w14:paraId="092010E6" w14:textId="77777777" w:rsidR="00D21AB4" w:rsidRPr="00D21AB4" w:rsidRDefault="00D21AB4" w:rsidP="00D21AB4">
      <w:pPr>
        <w:pStyle w:val="paragraph"/>
        <w:numPr>
          <w:ilvl w:val="0"/>
          <w:numId w:val="12"/>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 xml:space="preserve">Espacios físicos acomodados </w:t>
      </w:r>
      <w:proofErr w:type="gramStart"/>
      <w:r w:rsidRPr="00D21AB4">
        <w:rPr>
          <w:rStyle w:val="normaltextrun"/>
          <w:rFonts w:ascii="Century Gothic" w:hAnsi="Century Gothic" w:cs="Arial"/>
          <w:lang w:val="es-MX"/>
        </w:rPr>
        <w:t>de acuerdo a</w:t>
      </w:r>
      <w:proofErr w:type="gramEnd"/>
      <w:r w:rsidRPr="00D21AB4">
        <w:rPr>
          <w:rStyle w:val="normaltextrun"/>
          <w:rFonts w:ascii="Century Gothic" w:hAnsi="Century Gothic" w:cs="Arial"/>
          <w:lang w:val="es-MX"/>
        </w:rPr>
        <w:t xml:space="preserve"> determinados criterios</w:t>
      </w:r>
      <w:r w:rsidRPr="00D21AB4">
        <w:rPr>
          <w:rStyle w:val="eop"/>
          <w:rFonts w:ascii="Century Gothic" w:hAnsi="Century Gothic" w:cs="Arial"/>
          <w:lang w:val="es-MX"/>
        </w:rPr>
        <w:t> </w:t>
      </w:r>
    </w:p>
    <w:p w14:paraId="2E34F6FC"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normaltextrun"/>
          <w:rFonts w:ascii="Century Gothic" w:hAnsi="Century Gothic" w:cs="Arial"/>
          <w:b/>
          <w:bCs/>
          <w:color w:val="FF0066"/>
        </w:rPr>
        <w:t>11.- Para dinamizar el proceso lector, el mediador de la lectura elegir instrumentos literarios que permitan: </w:t>
      </w:r>
      <w:r w:rsidRPr="00D21AB4">
        <w:rPr>
          <w:rStyle w:val="normaltextrun"/>
          <w:rFonts w:ascii="Century Gothic" w:hAnsi="Century Gothic" w:cs="Segoe UI"/>
        </w:rPr>
        <w:t xml:space="preserve">Programar de antemano un itinerario lector de los 0 a los 5 años que tenga en cuenta las diferentes etapas evolutivas de </w:t>
      </w:r>
      <w:proofErr w:type="gramStart"/>
      <w:r w:rsidRPr="00D21AB4">
        <w:rPr>
          <w:rStyle w:val="normaltextrun"/>
          <w:rFonts w:ascii="Century Gothic" w:hAnsi="Century Gothic" w:cs="Segoe UI"/>
        </w:rPr>
        <w:t>los niños y niñas</w:t>
      </w:r>
      <w:proofErr w:type="gramEnd"/>
      <w:r w:rsidRPr="00D21AB4">
        <w:rPr>
          <w:rStyle w:val="normaltextrun"/>
          <w:rFonts w:ascii="Century Gothic" w:hAnsi="Century Gothic" w:cs="Segoe UI"/>
        </w:rPr>
        <w:t>.</w:t>
      </w:r>
      <w:r w:rsidRPr="00D21AB4">
        <w:rPr>
          <w:rStyle w:val="eop"/>
          <w:rFonts w:ascii="Century Gothic" w:hAnsi="Century Gothic" w:cs="Segoe UI"/>
        </w:rPr>
        <w:t> </w:t>
      </w:r>
    </w:p>
    <w:p w14:paraId="40F3FA9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Modelos narrativos repetitivos, previsibles y progresivos.</w:t>
      </w:r>
      <w:r w:rsidRPr="00D21AB4">
        <w:rPr>
          <w:rStyle w:val="normaltextrun"/>
          <w:rFonts w:ascii="Century Gothic" w:hAnsi="Century Gothic" w:cs="Segoe UI"/>
          <w:u w:val="single"/>
        </w:rPr>
        <w:t> </w:t>
      </w:r>
      <w:r w:rsidRPr="00D21AB4">
        <w:rPr>
          <w:rStyle w:val="eop"/>
          <w:rFonts w:ascii="Century Gothic" w:hAnsi="Century Gothic" w:cs="Segoe UI"/>
          <w:lang w:val="es-MX"/>
        </w:rPr>
        <w:t> </w:t>
      </w:r>
    </w:p>
    <w:p w14:paraId="6AE0380F"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 Fomento de la lectura en voz alta y de la literatura de tradición oral.</w:t>
      </w:r>
      <w:r w:rsidRPr="00D21AB4">
        <w:rPr>
          <w:rStyle w:val="normaltextrun"/>
          <w:rFonts w:ascii="Century Gothic" w:hAnsi="Century Gothic" w:cs="Segoe UI"/>
          <w:u w:val="single"/>
        </w:rPr>
        <w:t> </w:t>
      </w:r>
      <w:r w:rsidRPr="00D21AB4">
        <w:rPr>
          <w:rStyle w:val="eop"/>
          <w:rFonts w:ascii="Century Gothic" w:hAnsi="Century Gothic" w:cs="Segoe UI"/>
          <w:lang w:val="es-MX"/>
        </w:rPr>
        <w:t> </w:t>
      </w:r>
    </w:p>
    <w:p w14:paraId="36D377CF"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 Personajes bien definidos y de caracterización progresiva.</w:t>
      </w:r>
      <w:r w:rsidRPr="00D21AB4">
        <w:rPr>
          <w:rStyle w:val="normaltextrun"/>
          <w:rFonts w:ascii="Century Gothic" w:hAnsi="Century Gothic" w:cs="Segoe UI"/>
          <w:u w:val="single"/>
        </w:rPr>
        <w:t> </w:t>
      </w:r>
      <w:r w:rsidRPr="00D21AB4">
        <w:rPr>
          <w:rStyle w:val="eop"/>
          <w:rFonts w:ascii="Century Gothic" w:hAnsi="Century Gothic" w:cs="Segoe UI"/>
          <w:lang w:val="es-MX"/>
        </w:rPr>
        <w:t> </w:t>
      </w:r>
    </w:p>
    <w:p w14:paraId="69A80A73"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Segoe UI"/>
        </w:rPr>
        <w:t> Adquisición del sentido de pasar página, secuencialidad, anticipaciones.</w:t>
      </w:r>
      <w:r w:rsidRPr="00D21AB4">
        <w:rPr>
          <w:rStyle w:val="eop"/>
          <w:rFonts w:ascii="Century Gothic" w:hAnsi="Century Gothic" w:cs="Segoe UI"/>
          <w:lang w:val="es-MX"/>
        </w:rPr>
        <w:t> </w:t>
      </w:r>
    </w:p>
    <w:p w14:paraId="6EA5DE34"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lang w:val="es-MX"/>
        </w:rPr>
      </w:pPr>
      <w:r w:rsidRPr="00D21AB4">
        <w:rPr>
          <w:rStyle w:val="normaltextrun"/>
          <w:rFonts w:ascii="Century Gothic" w:hAnsi="Century Gothic" w:cs="Arial"/>
          <w:b/>
          <w:bCs/>
          <w:color w:val="FF0066"/>
        </w:rPr>
        <w:t>12.- Las oportunidades creativas, imaginativas y de aprendizaje que un mediador desarrollo con los niños deben incluir la adquisición y las competencias… </w:t>
      </w:r>
      <w:r w:rsidRPr="00D21AB4">
        <w:rPr>
          <w:rStyle w:val="eop"/>
          <w:rFonts w:ascii="Century Gothic" w:hAnsi="Century Gothic" w:cs="Arial"/>
          <w:color w:val="FF0066"/>
          <w:lang w:val="es-MX"/>
        </w:rPr>
        <w:t> </w:t>
      </w:r>
    </w:p>
    <w:p w14:paraId="6C4A5777" w14:textId="77777777" w:rsidR="00D21AB4" w:rsidRPr="00D21AB4" w:rsidRDefault="00D21AB4" w:rsidP="00D21AB4">
      <w:pPr>
        <w:pStyle w:val="paragraph"/>
        <w:numPr>
          <w:ilvl w:val="0"/>
          <w:numId w:val="13"/>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Verbal, visual y literaria. </w:t>
      </w:r>
      <w:r w:rsidRPr="00D21AB4">
        <w:rPr>
          <w:rStyle w:val="eop"/>
          <w:rFonts w:ascii="Century Gothic" w:hAnsi="Century Gothic" w:cs="Arial"/>
          <w:lang w:val="es-MX"/>
        </w:rPr>
        <w:t> </w:t>
      </w:r>
    </w:p>
    <w:p w14:paraId="7B0A63B1" w14:textId="77777777" w:rsidR="00D21AB4" w:rsidRPr="00D21AB4" w:rsidRDefault="00D21AB4" w:rsidP="00D21AB4">
      <w:pPr>
        <w:pStyle w:val="paragraph"/>
        <w:numPr>
          <w:ilvl w:val="0"/>
          <w:numId w:val="13"/>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Adquisición y exposición, socialización cultural y patrimonial.</w:t>
      </w:r>
      <w:r w:rsidRPr="00D21AB4">
        <w:rPr>
          <w:rStyle w:val="eop"/>
          <w:rFonts w:ascii="Century Gothic" w:hAnsi="Century Gothic" w:cs="Arial"/>
          <w:lang w:val="es-MX"/>
        </w:rPr>
        <w:t> </w:t>
      </w:r>
    </w:p>
    <w:p w14:paraId="589F7A0E"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13.- Para la adquisición/mejora de la competencia verbal se recomienda:</w:t>
      </w:r>
      <w:r w:rsidRPr="00D21AB4">
        <w:rPr>
          <w:rStyle w:val="eop"/>
          <w:rFonts w:ascii="Century Gothic" w:hAnsi="Century Gothic" w:cs="Arial"/>
          <w:color w:val="FF0066"/>
        </w:rPr>
        <w:t> </w:t>
      </w:r>
    </w:p>
    <w:p w14:paraId="791A558E" w14:textId="77777777" w:rsidR="00D21AB4" w:rsidRPr="00D21AB4" w:rsidRDefault="00D21AB4" w:rsidP="00D21AB4">
      <w:pPr>
        <w:pStyle w:val="paragraph"/>
        <w:numPr>
          <w:ilvl w:val="0"/>
          <w:numId w:val="14"/>
        </w:numPr>
        <w:spacing w:before="0" w:beforeAutospacing="0" w:after="0" w:afterAutospacing="0"/>
        <w:ind w:left="1080" w:firstLine="0"/>
        <w:jc w:val="both"/>
        <w:textAlignment w:val="baseline"/>
        <w:rPr>
          <w:rFonts w:ascii="Century Gothic" w:hAnsi="Century Gothic" w:cs="Arial"/>
          <w:lang w:val="es-MX"/>
        </w:rPr>
      </w:pPr>
      <w:r w:rsidRPr="00D21AB4">
        <w:rPr>
          <w:rStyle w:val="normaltextrun"/>
          <w:rFonts w:ascii="Century Gothic" w:hAnsi="Century Gothic" w:cs="Arial"/>
          <w:lang w:val="es-MX"/>
        </w:rPr>
        <w:t>Buscar álbumes sin texto o que promuevan una interacción y un diálogo.</w:t>
      </w:r>
      <w:r w:rsidRPr="00D21AB4">
        <w:rPr>
          <w:rStyle w:val="eop"/>
          <w:rFonts w:ascii="Century Gothic" w:hAnsi="Century Gothic" w:cs="Arial"/>
          <w:lang w:val="es-MX"/>
        </w:rPr>
        <w:t> </w:t>
      </w:r>
    </w:p>
    <w:p w14:paraId="02512D10" w14:textId="77777777" w:rsidR="00D21AB4" w:rsidRPr="00D21AB4" w:rsidRDefault="00D21AB4" w:rsidP="00D21AB4">
      <w:pPr>
        <w:pStyle w:val="paragraph"/>
        <w:numPr>
          <w:ilvl w:val="0"/>
          <w:numId w:val="14"/>
        </w:numPr>
        <w:spacing w:before="0" w:beforeAutospacing="0" w:after="0" w:afterAutospacing="0"/>
        <w:ind w:left="1080" w:firstLine="0"/>
        <w:jc w:val="both"/>
        <w:textAlignment w:val="baseline"/>
        <w:rPr>
          <w:rFonts w:ascii="Century Gothic" w:hAnsi="Century Gothic" w:cs="Arial"/>
          <w:lang w:val="es-MX"/>
        </w:rPr>
      </w:pPr>
      <w:r w:rsidRPr="00D21AB4">
        <w:rPr>
          <w:rStyle w:val="normaltextrun"/>
          <w:rFonts w:ascii="Century Gothic" w:hAnsi="Century Gothic" w:cs="Arial"/>
          <w:lang w:val="es-MX"/>
        </w:rPr>
        <w:t>Fomentar de la lectura en voz alta de cuentos, canciones, juegos, adivinanzas. </w:t>
      </w:r>
      <w:r w:rsidRPr="00D21AB4">
        <w:rPr>
          <w:rStyle w:val="eop"/>
          <w:rFonts w:ascii="Century Gothic" w:hAnsi="Century Gothic" w:cs="Arial"/>
          <w:lang w:val="es-MX"/>
        </w:rPr>
        <w:t> </w:t>
      </w:r>
    </w:p>
    <w:p w14:paraId="7F3A77AE" w14:textId="77777777" w:rsidR="00D21AB4" w:rsidRPr="00D21AB4" w:rsidRDefault="00D21AB4" w:rsidP="00D21AB4">
      <w:pPr>
        <w:pStyle w:val="paragraph"/>
        <w:numPr>
          <w:ilvl w:val="0"/>
          <w:numId w:val="14"/>
        </w:numPr>
        <w:spacing w:before="0" w:beforeAutospacing="0" w:after="0" w:afterAutospacing="0"/>
        <w:ind w:left="1080" w:firstLine="0"/>
        <w:jc w:val="both"/>
        <w:textAlignment w:val="baseline"/>
        <w:rPr>
          <w:rFonts w:ascii="Century Gothic" w:hAnsi="Century Gothic" w:cs="Arial"/>
          <w:lang w:val="es-MX"/>
        </w:rPr>
      </w:pPr>
      <w:r w:rsidRPr="00D21AB4">
        <w:rPr>
          <w:rStyle w:val="normaltextrun"/>
          <w:rFonts w:ascii="Century Gothic" w:hAnsi="Century Gothic" w:cs="Arial"/>
          <w:lang w:val="es-MX"/>
        </w:rPr>
        <w:t>Realizar grabaciones en audio y video para evidenciar la importancia de la lectura en voz alta. </w:t>
      </w:r>
      <w:r w:rsidRPr="00D21AB4">
        <w:rPr>
          <w:rStyle w:val="eop"/>
          <w:rFonts w:ascii="Century Gothic" w:hAnsi="Century Gothic" w:cs="Arial"/>
          <w:lang w:val="es-MX"/>
        </w:rPr>
        <w:t> </w:t>
      </w:r>
    </w:p>
    <w:p w14:paraId="010E4940" w14:textId="77777777" w:rsidR="00D21AB4" w:rsidRPr="00D21AB4" w:rsidRDefault="00D21AB4" w:rsidP="00D21AB4">
      <w:pPr>
        <w:pStyle w:val="paragraph"/>
        <w:numPr>
          <w:ilvl w:val="0"/>
          <w:numId w:val="14"/>
        </w:numPr>
        <w:spacing w:before="0" w:beforeAutospacing="0" w:after="0" w:afterAutospacing="0"/>
        <w:ind w:left="1080" w:firstLine="0"/>
        <w:jc w:val="both"/>
        <w:textAlignment w:val="baseline"/>
        <w:rPr>
          <w:rFonts w:ascii="Century Gothic" w:hAnsi="Century Gothic"/>
          <w:lang w:val="es-MX"/>
        </w:rPr>
      </w:pPr>
      <w:r w:rsidRPr="00D21AB4">
        <w:rPr>
          <w:rStyle w:val="normaltextrun"/>
          <w:rFonts w:ascii="Century Gothic" w:hAnsi="Century Gothic" w:cs="Arial"/>
          <w:lang w:val="es-MX"/>
        </w:rPr>
        <w:t>Incluir actividades diarias de lectura individual y grupal. </w:t>
      </w:r>
      <w:r w:rsidRPr="00D21AB4">
        <w:rPr>
          <w:rStyle w:val="normaltextrun"/>
          <w:rFonts w:ascii="Century Gothic" w:hAnsi="Century Gothic"/>
          <w:lang w:val="es-MX"/>
        </w:rPr>
        <w:t> </w:t>
      </w:r>
      <w:r w:rsidRPr="00D21AB4">
        <w:rPr>
          <w:rStyle w:val="eop"/>
          <w:rFonts w:ascii="Century Gothic" w:hAnsi="Century Gothic"/>
          <w:lang w:val="es-MX"/>
        </w:rPr>
        <w:t> </w:t>
      </w:r>
    </w:p>
    <w:p w14:paraId="1C1CCA2F"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14.- Para la adquisición/mejora de la competencia visual se recomienda:</w:t>
      </w:r>
      <w:r w:rsidRPr="00D21AB4">
        <w:rPr>
          <w:rStyle w:val="eop"/>
          <w:rFonts w:ascii="Century Gothic" w:hAnsi="Century Gothic" w:cs="Arial"/>
          <w:color w:val="FF0066"/>
        </w:rPr>
        <w:t> </w:t>
      </w:r>
    </w:p>
    <w:p w14:paraId="17852DD1"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-Libros álbum que enseñen a leer.</w:t>
      </w:r>
      <w:r w:rsidRPr="00D21AB4">
        <w:rPr>
          <w:rStyle w:val="eop"/>
          <w:rFonts w:ascii="Century Gothic" w:hAnsi="Century Gothic" w:cs="Arial"/>
          <w:lang w:val="es-MX"/>
        </w:rPr>
        <w:t> </w:t>
      </w:r>
    </w:p>
    <w:p w14:paraId="6B3B6781"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-Diferentes tipos de libros y álbumes ilustrados realizados en diferentes técnicas y estilos.</w:t>
      </w:r>
      <w:r w:rsidRPr="00D21AB4">
        <w:rPr>
          <w:rStyle w:val="eop"/>
          <w:rFonts w:ascii="Century Gothic" w:hAnsi="Century Gothic" w:cs="Arial"/>
          <w:lang w:val="es-MX"/>
        </w:rPr>
        <w:t> </w:t>
      </w:r>
    </w:p>
    <w:p w14:paraId="60FEA76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-Ordenar las obras en escenas, determinando objetos y personajes para cada episodio.</w:t>
      </w:r>
      <w:r w:rsidRPr="00D21AB4">
        <w:rPr>
          <w:rStyle w:val="eop"/>
          <w:rFonts w:ascii="Century Gothic" w:hAnsi="Century Gothic" w:cs="Arial"/>
          <w:lang w:val="es-MX"/>
        </w:rPr>
        <w:t> </w:t>
      </w:r>
    </w:p>
    <w:p w14:paraId="2467F880"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-Identificar elementos paratextuales: cubiertas, portada, autoría.</w:t>
      </w:r>
      <w:r w:rsidRPr="00D21AB4">
        <w:rPr>
          <w:rStyle w:val="eop"/>
          <w:rFonts w:ascii="Century Gothic" w:hAnsi="Century Gothic" w:cs="Arial"/>
          <w:lang w:val="es-MX"/>
        </w:rPr>
        <w:t> </w:t>
      </w:r>
    </w:p>
    <w:p w14:paraId="43B50C2F"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15.- Para la socialización cultural y patrimonial se recomienda:</w:t>
      </w:r>
      <w:r w:rsidRPr="00D21AB4">
        <w:rPr>
          <w:rStyle w:val="eop"/>
          <w:rFonts w:ascii="Century Gothic" w:hAnsi="Century Gothic" w:cs="Arial"/>
          <w:color w:val="FF0066"/>
        </w:rPr>
        <w:t> </w:t>
      </w:r>
    </w:p>
    <w:p w14:paraId="13A13E12"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-Que los niños adquieran el sentido de libro y de pasar página. </w:t>
      </w:r>
      <w:r w:rsidRPr="00D21AB4">
        <w:rPr>
          <w:rStyle w:val="eop"/>
          <w:rFonts w:ascii="Century Gothic" w:hAnsi="Century Gothic" w:cs="Arial"/>
          <w:lang w:val="es-MX"/>
        </w:rPr>
        <w:t> </w:t>
      </w:r>
    </w:p>
    <w:p w14:paraId="2BD6E798"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-La lectura y narración de obras tradicionales y locales. </w:t>
      </w:r>
      <w:r w:rsidRPr="00D21AB4">
        <w:rPr>
          <w:rStyle w:val="eop"/>
          <w:rFonts w:ascii="Century Gothic" w:hAnsi="Century Gothic" w:cs="Arial"/>
          <w:lang w:val="es-MX"/>
        </w:rPr>
        <w:t> </w:t>
      </w:r>
    </w:p>
    <w:p w14:paraId="6E7F8EC1"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-Realizar una lista de valoraciones y recomendaciones de obras entre los niños.</w:t>
      </w:r>
      <w:r w:rsidRPr="00D21AB4">
        <w:rPr>
          <w:rStyle w:val="eop"/>
          <w:rFonts w:ascii="Century Gothic" w:hAnsi="Century Gothic" w:cs="Arial"/>
          <w:lang w:val="es-MX"/>
        </w:rPr>
        <w:t> </w:t>
      </w:r>
    </w:p>
    <w:p w14:paraId="2E946877"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lang w:val="es-MX"/>
        </w:rPr>
      </w:pPr>
      <w:r w:rsidRPr="00D21AB4">
        <w:rPr>
          <w:rStyle w:val="normaltextrun"/>
          <w:rFonts w:ascii="Century Gothic" w:hAnsi="Century Gothic" w:cs="Arial"/>
        </w:rPr>
        <w:t>-Hablar del contexto del álbum para situar al lector.</w:t>
      </w:r>
      <w:r w:rsidRPr="00D21AB4">
        <w:rPr>
          <w:rStyle w:val="eop"/>
          <w:rFonts w:ascii="Century Gothic" w:hAnsi="Century Gothic" w:cs="Arial"/>
          <w:lang w:val="es-MX"/>
        </w:rPr>
        <w:t> </w:t>
      </w:r>
    </w:p>
    <w:p w14:paraId="0E787BDE"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color w:val="FF0066"/>
        </w:rPr>
      </w:pPr>
      <w:r w:rsidRPr="00D21AB4">
        <w:rPr>
          <w:rStyle w:val="normaltextrun"/>
          <w:rFonts w:ascii="Century Gothic" w:hAnsi="Century Gothic" w:cs="Arial"/>
          <w:b/>
          <w:bCs/>
          <w:color w:val="FF0066"/>
        </w:rPr>
        <w:t>16.- Para la adquisición/ Mejora de la competencia interpretativa se recomienda:</w:t>
      </w:r>
      <w:r w:rsidRPr="00D21AB4">
        <w:rPr>
          <w:rStyle w:val="eop"/>
          <w:rFonts w:ascii="Century Gothic" w:hAnsi="Century Gothic" w:cs="Arial"/>
          <w:color w:val="FF0066"/>
        </w:rPr>
        <w:t> </w:t>
      </w:r>
    </w:p>
    <w:p w14:paraId="3F34B6EF"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normaltextrun"/>
          <w:rFonts w:ascii="Century Gothic" w:hAnsi="Century Gothic" w:cs="Arial"/>
        </w:rPr>
        <w:t>-Realizar anticipaciones o hipótesis en las lecturas ayuda a la comprensión de los textos.</w:t>
      </w:r>
      <w:r w:rsidRPr="00D21AB4">
        <w:rPr>
          <w:rStyle w:val="eop"/>
          <w:rFonts w:ascii="Century Gothic" w:hAnsi="Century Gothic" w:cs="Arial"/>
        </w:rPr>
        <w:t> </w:t>
      </w:r>
    </w:p>
    <w:p w14:paraId="645ACD02"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normaltextrun"/>
          <w:rFonts w:ascii="Century Gothic" w:hAnsi="Century Gothic" w:cs="Arial"/>
        </w:rPr>
        <w:t>-Identificar y definir a los personajes que tendrán una caracterización progresiva.</w:t>
      </w:r>
      <w:r w:rsidRPr="00D21AB4">
        <w:rPr>
          <w:rStyle w:val="eop"/>
          <w:rFonts w:ascii="Century Gothic" w:hAnsi="Century Gothic" w:cs="Arial"/>
        </w:rPr>
        <w:t> </w:t>
      </w:r>
    </w:p>
    <w:p w14:paraId="0A77ABEF"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normaltextrun"/>
          <w:rFonts w:ascii="Century Gothic" w:hAnsi="Century Gothic" w:cs="Arial"/>
        </w:rPr>
        <w:t>-Organizar conversaciones que fomenten las respuestas individuales y promuevan construcciones colectivas.</w:t>
      </w:r>
      <w:r w:rsidRPr="00D21AB4">
        <w:rPr>
          <w:rStyle w:val="eop"/>
          <w:rFonts w:ascii="Century Gothic" w:hAnsi="Century Gothic" w:cs="Arial"/>
        </w:rPr>
        <w:t> </w:t>
      </w:r>
    </w:p>
    <w:p w14:paraId="2C0B9A03"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normaltextrun"/>
          <w:rFonts w:ascii="Century Gothic" w:hAnsi="Century Gothic" w:cs="Arial"/>
        </w:rPr>
        <w:t>-Organizar las secuencias narrativas para que las puedan ordenar. </w:t>
      </w:r>
      <w:r w:rsidRPr="00D21AB4">
        <w:rPr>
          <w:rStyle w:val="eop"/>
          <w:rFonts w:ascii="Century Gothic" w:hAnsi="Century Gothic" w:cs="Arial"/>
        </w:rPr>
        <w:t> </w:t>
      </w:r>
    </w:p>
    <w:p w14:paraId="542022AE" w14:textId="77777777" w:rsidR="00D21AB4" w:rsidRPr="00D21AB4" w:rsidRDefault="00D21AB4" w:rsidP="00D21AB4">
      <w:pPr>
        <w:pStyle w:val="paragraph"/>
        <w:spacing w:before="0" w:beforeAutospacing="0" w:after="0" w:afterAutospacing="0"/>
        <w:ind w:left="720"/>
        <w:jc w:val="both"/>
        <w:textAlignment w:val="baseline"/>
        <w:rPr>
          <w:rFonts w:ascii="Century Gothic" w:hAnsi="Century Gothic" w:cs="Segoe UI"/>
        </w:rPr>
      </w:pPr>
      <w:r w:rsidRPr="00D21AB4">
        <w:rPr>
          <w:rStyle w:val="eop"/>
          <w:rFonts w:ascii="Century Gothic" w:hAnsi="Century Gothic" w:cs="Segoe UI"/>
        </w:rPr>
        <w:t> </w:t>
      </w:r>
    </w:p>
    <w:p w14:paraId="6FDF52E3" w14:textId="77777777" w:rsidR="00D21AB4" w:rsidRPr="00D21AB4" w:rsidRDefault="00D21AB4" w:rsidP="00D21AB4">
      <w:pPr>
        <w:pStyle w:val="paragraph"/>
        <w:spacing w:before="0" w:beforeAutospacing="0" w:after="0" w:afterAutospacing="0"/>
        <w:jc w:val="both"/>
        <w:textAlignment w:val="baseline"/>
        <w:rPr>
          <w:rFonts w:ascii="Century Gothic" w:hAnsi="Century Gothic" w:cs="Segoe UI"/>
        </w:rPr>
      </w:pPr>
      <w:r w:rsidRPr="00D21AB4">
        <w:rPr>
          <w:rStyle w:val="eop"/>
          <w:rFonts w:ascii="Century Gothic" w:hAnsi="Century Gothic" w:cs="Calibri"/>
        </w:rPr>
        <w:t> </w:t>
      </w:r>
    </w:p>
    <w:p w14:paraId="374AE7A0" w14:textId="77777777" w:rsidR="00D21AB4" w:rsidRDefault="00D21AB4" w:rsidP="00D21AB4">
      <w:pPr>
        <w:jc w:val="both"/>
      </w:pPr>
    </w:p>
    <w:sectPr w:rsidR="00D21AB4" w:rsidSect="00D21AB4">
      <w:pgSz w:w="11906" w:h="16838"/>
      <w:pgMar w:top="1417" w:right="1701" w:bottom="1417" w:left="1701" w:header="708" w:footer="708" w:gutter="0"/>
      <w:pgBorders w:offsetFrom="page">
        <w:top w:val="ovals" w:sz="10" w:space="24" w:color="FF0066"/>
        <w:left w:val="ovals" w:sz="10" w:space="24" w:color="FF0066"/>
        <w:bottom w:val="ovals" w:sz="10" w:space="24" w:color="FF0066"/>
        <w:right w:val="ovals" w:sz="10"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887"/>
    <w:multiLevelType w:val="multilevel"/>
    <w:tmpl w:val="9246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B3501"/>
    <w:multiLevelType w:val="multilevel"/>
    <w:tmpl w:val="2E4E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A28A2"/>
    <w:multiLevelType w:val="multilevel"/>
    <w:tmpl w:val="FA1A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D50EE"/>
    <w:multiLevelType w:val="multilevel"/>
    <w:tmpl w:val="F8E0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8C6791"/>
    <w:multiLevelType w:val="multilevel"/>
    <w:tmpl w:val="F4C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01552"/>
    <w:multiLevelType w:val="multilevel"/>
    <w:tmpl w:val="4D0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661F"/>
    <w:multiLevelType w:val="multilevel"/>
    <w:tmpl w:val="253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300C6"/>
    <w:multiLevelType w:val="multilevel"/>
    <w:tmpl w:val="D63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0C66BD"/>
    <w:multiLevelType w:val="multilevel"/>
    <w:tmpl w:val="455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88384F"/>
    <w:multiLevelType w:val="multilevel"/>
    <w:tmpl w:val="C4A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35178F"/>
    <w:multiLevelType w:val="multilevel"/>
    <w:tmpl w:val="1CA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926E45"/>
    <w:multiLevelType w:val="multilevel"/>
    <w:tmpl w:val="34F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A0E10"/>
    <w:multiLevelType w:val="multilevel"/>
    <w:tmpl w:val="3D7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3A359A"/>
    <w:multiLevelType w:val="multilevel"/>
    <w:tmpl w:val="328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9"/>
  </w:num>
  <w:num w:numId="4">
    <w:abstractNumId w:val="4"/>
  </w:num>
  <w:num w:numId="5">
    <w:abstractNumId w:val="7"/>
  </w:num>
  <w:num w:numId="6">
    <w:abstractNumId w:val="11"/>
  </w:num>
  <w:num w:numId="7">
    <w:abstractNumId w:val="1"/>
  </w:num>
  <w:num w:numId="8">
    <w:abstractNumId w:val="0"/>
  </w:num>
  <w:num w:numId="9">
    <w:abstractNumId w:val="8"/>
  </w:num>
  <w:num w:numId="10">
    <w:abstractNumId w:val="5"/>
  </w:num>
  <w:num w:numId="11">
    <w:abstractNumId w:val="10"/>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B4"/>
    <w:rsid w:val="00D21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9E3E"/>
  <w15:chartTrackingRefBased/>
  <w15:docId w15:val="{90E74A8E-5E8C-4F78-8211-99F491B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21A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21AB4"/>
  </w:style>
  <w:style w:type="character" w:customStyle="1" w:styleId="eop">
    <w:name w:val="eop"/>
    <w:basedOn w:val="Fuentedeprrafopredeter"/>
    <w:rsid w:val="00D21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7070">
      <w:bodyDiv w:val="1"/>
      <w:marLeft w:val="0"/>
      <w:marRight w:val="0"/>
      <w:marTop w:val="0"/>
      <w:marBottom w:val="0"/>
      <w:divBdr>
        <w:top w:val="none" w:sz="0" w:space="0" w:color="auto"/>
        <w:left w:val="none" w:sz="0" w:space="0" w:color="auto"/>
        <w:bottom w:val="none" w:sz="0" w:space="0" w:color="auto"/>
        <w:right w:val="none" w:sz="0" w:space="0" w:color="auto"/>
      </w:divBdr>
      <w:divsChild>
        <w:div w:id="1722052196">
          <w:marLeft w:val="0"/>
          <w:marRight w:val="0"/>
          <w:marTop w:val="0"/>
          <w:marBottom w:val="0"/>
          <w:divBdr>
            <w:top w:val="none" w:sz="0" w:space="0" w:color="auto"/>
            <w:left w:val="none" w:sz="0" w:space="0" w:color="auto"/>
            <w:bottom w:val="none" w:sz="0" w:space="0" w:color="auto"/>
            <w:right w:val="none" w:sz="0" w:space="0" w:color="auto"/>
          </w:divBdr>
          <w:divsChild>
            <w:div w:id="1446382948">
              <w:marLeft w:val="0"/>
              <w:marRight w:val="0"/>
              <w:marTop w:val="0"/>
              <w:marBottom w:val="0"/>
              <w:divBdr>
                <w:top w:val="none" w:sz="0" w:space="0" w:color="auto"/>
                <w:left w:val="none" w:sz="0" w:space="0" w:color="auto"/>
                <w:bottom w:val="none" w:sz="0" w:space="0" w:color="auto"/>
                <w:right w:val="none" w:sz="0" w:space="0" w:color="auto"/>
              </w:divBdr>
            </w:div>
            <w:div w:id="879316602">
              <w:marLeft w:val="0"/>
              <w:marRight w:val="0"/>
              <w:marTop w:val="0"/>
              <w:marBottom w:val="0"/>
              <w:divBdr>
                <w:top w:val="none" w:sz="0" w:space="0" w:color="auto"/>
                <w:left w:val="none" w:sz="0" w:space="0" w:color="auto"/>
                <w:bottom w:val="none" w:sz="0" w:space="0" w:color="auto"/>
                <w:right w:val="none" w:sz="0" w:space="0" w:color="auto"/>
              </w:divBdr>
            </w:div>
            <w:div w:id="880018813">
              <w:marLeft w:val="0"/>
              <w:marRight w:val="0"/>
              <w:marTop w:val="0"/>
              <w:marBottom w:val="0"/>
              <w:divBdr>
                <w:top w:val="none" w:sz="0" w:space="0" w:color="auto"/>
                <w:left w:val="none" w:sz="0" w:space="0" w:color="auto"/>
                <w:bottom w:val="none" w:sz="0" w:space="0" w:color="auto"/>
                <w:right w:val="none" w:sz="0" w:space="0" w:color="auto"/>
              </w:divBdr>
            </w:div>
            <w:div w:id="574122658">
              <w:marLeft w:val="0"/>
              <w:marRight w:val="0"/>
              <w:marTop w:val="0"/>
              <w:marBottom w:val="0"/>
              <w:divBdr>
                <w:top w:val="none" w:sz="0" w:space="0" w:color="auto"/>
                <w:left w:val="none" w:sz="0" w:space="0" w:color="auto"/>
                <w:bottom w:val="none" w:sz="0" w:space="0" w:color="auto"/>
                <w:right w:val="none" w:sz="0" w:space="0" w:color="auto"/>
              </w:divBdr>
            </w:div>
          </w:divsChild>
        </w:div>
        <w:div w:id="980698235">
          <w:marLeft w:val="0"/>
          <w:marRight w:val="0"/>
          <w:marTop w:val="0"/>
          <w:marBottom w:val="0"/>
          <w:divBdr>
            <w:top w:val="none" w:sz="0" w:space="0" w:color="auto"/>
            <w:left w:val="none" w:sz="0" w:space="0" w:color="auto"/>
            <w:bottom w:val="none" w:sz="0" w:space="0" w:color="auto"/>
            <w:right w:val="none" w:sz="0" w:space="0" w:color="auto"/>
          </w:divBdr>
          <w:divsChild>
            <w:div w:id="1467696262">
              <w:marLeft w:val="0"/>
              <w:marRight w:val="0"/>
              <w:marTop w:val="0"/>
              <w:marBottom w:val="0"/>
              <w:divBdr>
                <w:top w:val="none" w:sz="0" w:space="0" w:color="auto"/>
                <w:left w:val="none" w:sz="0" w:space="0" w:color="auto"/>
                <w:bottom w:val="none" w:sz="0" w:space="0" w:color="auto"/>
                <w:right w:val="none" w:sz="0" w:space="0" w:color="auto"/>
              </w:divBdr>
            </w:div>
            <w:div w:id="1894273606">
              <w:marLeft w:val="0"/>
              <w:marRight w:val="0"/>
              <w:marTop w:val="0"/>
              <w:marBottom w:val="0"/>
              <w:divBdr>
                <w:top w:val="none" w:sz="0" w:space="0" w:color="auto"/>
                <w:left w:val="none" w:sz="0" w:space="0" w:color="auto"/>
                <w:bottom w:val="none" w:sz="0" w:space="0" w:color="auto"/>
                <w:right w:val="none" w:sz="0" w:space="0" w:color="auto"/>
              </w:divBdr>
            </w:div>
            <w:div w:id="1905219177">
              <w:marLeft w:val="0"/>
              <w:marRight w:val="0"/>
              <w:marTop w:val="0"/>
              <w:marBottom w:val="0"/>
              <w:divBdr>
                <w:top w:val="none" w:sz="0" w:space="0" w:color="auto"/>
                <w:left w:val="none" w:sz="0" w:space="0" w:color="auto"/>
                <w:bottom w:val="none" w:sz="0" w:space="0" w:color="auto"/>
                <w:right w:val="none" w:sz="0" w:space="0" w:color="auto"/>
              </w:divBdr>
            </w:div>
            <w:div w:id="288243524">
              <w:marLeft w:val="0"/>
              <w:marRight w:val="0"/>
              <w:marTop w:val="0"/>
              <w:marBottom w:val="0"/>
              <w:divBdr>
                <w:top w:val="none" w:sz="0" w:space="0" w:color="auto"/>
                <w:left w:val="none" w:sz="0" w:space="0" w:color="auto"/>
                <w:bottom w:val="none" w:sz="0" w:space="0" w:color="auto"/>
                <w:right w:val="none" w:sz="0" w:space="0" w:color="auto"/>
              </w:divBdr>
            </w:div>
            <w:div w:id="610749343">
              <w:marLeft w:val="0"/>
              <w:marRight w:val="0"/>
              <w:marTop w:val="0"/>
              <w:marBottom w:val="0"/>
              <w:divBdr>
                <w:top w:val="none" w:sz="0" w:space="0" w:color="auto"/>
                <w:left w:val="none" w:sz="0" w:space="0" w:color="auto"/>
                <w:bottom w:val="none" w:sz="0" w:space="0" w:color="auto"/>
                <w:right w:val="none" w:sz="0" w:space="0" w:color="auto"/>
              </w:divBdr>
            </w:div>
          </w:divsChild>
        </w:div>
        <w:div w:id="1965380435">
          <w:marLeft w:val="0"/>
          <w:marRight w:val="0"/>
          <w:marTop w:val="0"/>
          <w:marBottom w:val="0"/>
          <w:divBdr>
            <w:top w:val="none" w:sz="0" w:space="0" w:color="auto"/>
            <w:left w:val="none" w:sz="0" w:space="0" w:color="auto"/>
            <w:bottom w:val="none" w:sz="0" w:space="0" w:color="auto"/>
            <w:right w:val="none" w:sz="0" w:space="0" w:color="auto"/>
          </w:divBdr>
          <w:divsChild>
            <w:div w:id="1128668650">
              <w:marLeft w:val="0"/>
              <w:marRight w:val="0"/>
              <w:marTop w:val="0"/>
              <w:marBottom w:val="0"/>
              <w:divBdr>
                <w:top w:val="none" w:sz="0" w:space="0" w:color="auto"/>
                <w:left w:val="none" w:sz="0" w:space="0" w:color="auto"/>
                <w:bottom w:val="none" w:sz="0" w:space="0" w:color="auto"/>
                <w:right w:val="none" w:sz="0" w:space="0" w:color="auto"/>
              </w:divBdr>
            </w:div>
            <w:div w:id="1100489207">
              <w:marLeft w:val="0"/>
              <w:marRight w:val="0"/>
              <w:marTop w:val="0"/>
              <w:marBottom w:val="0"/>
              <w:divBdr>
                <w:top w:val="none" w:sz="0" w:space="0" w:color="auto"/>
                <w:left w:val="none" w:sz="0" w:space="0" w:color="auto"/>
                <w:bottom w:val="none" w:sz="0" w:space="0" w:color="auto"/>
                <w:right w:val="none" w:sz="0" w:space="0" w:color="auto"/>
              </w:divBdr>
            </w:div>
            <w:div w:id="595941211">
              <w:marLeft w:val="0"/>
              <w:marRight w:val="0"/>
              <w:marTop w:val="0"/>
              <w:marBottom w:val="0"/>
              <w:divBdr>
                <w:top w:val="none" w:sz="0" w:space="0" w:color="auto"/>
                <w:left w:val="none" w:sz="0" w:space="0" w:color="auto"/>
                <w:bottom w:val="none" w:sz="0" w:space="0" w:color="auto"/>
                <w:right w:val="none" w:sz="0" w:space="0" w:color="auto"/>
              </w:divBdr>
            </w:div>
            <w:div w:id="1579826516">
              <w:marLeft w:val="0"/>
              <w:marRight w:val="0"/>
              <w:marTop w:val="0"/>
              <w:marBottom w:val="0"/>
              <w:divBdr>
                <w:top w:val="none" w:sz="0" w:space="0" w:color="auto"/>
                <w:left w:val="none" w:sz="0" w:space="0" w:color="auto"/>
                <w:bottom w:val="none" w:sz="0" w:space="0" w:color="auto"/>
                <w:right w:val="none" w:sz="0" w:space="0" w:color="auto"/>
              </w:divBdr>
            </w:div>
            <w:div w:id="1881700837">
              <w:marLeft w:val="0"/>
              <w:marRight w:val="0"/>
              <w:marTop w:val="0"/>
              <w:marBottom w:val="0"/>
              <w:divBdr>
                <w:top w:val="none" w:sz="0" w:space="0" w:color="auto"/>
                <w:left w:val="none" w:sz="0" w:space="0" w:color="auto"/>
                <w:bottom w:val="none" w:sz="0" w:space="0" w:color="auto"/>
                <w:right w:val="none" w:sz="0" w:space="0" w:color="auto"/>
              </w:divBdr>
            </w:div>
            <w:div w:id="1907103085">
              <w:marLeft w:val="0"/>
              <w:marRight w:val="0"/>
              <w:marTop w:val="0"/>
              <w:marBottom w:val="0"/>
              <w:divBdr>
                <w:top w:val="none" w:sz="0" w:space="0" w:color="auto"/>
                <w:left w:val="none" w:sz="0" w:space="0" w:color="auto"/>
                <w:bottom w:val="none" w:sz="0" w:space="0" w:color="auto"/>
                <w:right w:val="none" w:sz="0" w:space="0" w:color="auto"/>
              </w:divBdr>
            </w:div>
            <w:div w:id="189027290">
              <w:marLeft w:val="0"/>
              <w:marRight w:val="0"/>
              <w:marTop w:val="0"/>
              <w:marBottom w:val="0"/>
              <w:divBdr>
                <w:top w:val="none" w:sz="0" w:space="0" w:color="auto"/>
                <w:left w:val="none" w:sz="0" w:space="0" w:color="auto"/>
                <w:bottom w:val="none" w:sz="0" w:space="0" w:color="auto"/>
                <w:right w:val="none" w:sz="0" w:space="0" w:color="auto"/>
              </w:divBdr>
            </w:div>
            <w:div w:id="13388419">
              <w:marLeft w:val="0"/>
              <w:marRight w:val="0"/>
              <w:marTop w:val="0"/>
              <w:marBottom w:val="0"/>
              <w:divBdr>
                <w:top w:val="none" w:sz="0" w:space="0" w:color="auto"/>
                <w:left w:val="none" w:sz="0" w:space="0" w:color="auto"/>
                <w:bottom w:val="none" w:sz="0" w:space="0" w:color="auto"/>
                <w:right w:val="none" w:sz="0" w:space="0" w:color="auto"/>
              </w:divBdr>
            </w:div>
            <w:div w:id="952132484">
              <w:marLeft w:val="0"/>
              <w:marRight w:val="0"/>
              <w:marTop w:val="0"/>
              <w:marBottom w:val="0"/>
              <w:divBdr>
                <w:top w:val="none" w:sz="0" w:space="0" w:color="auto"/>
                <w:left w:val="none" w:sz="0" w:space="0" w:color="auto"/>
                <w:bottom w:val="none" w:sz="0" w:space="0" w:color="auto"/>
                <w:right w:val="none" w:sz="0" w:space="0" w:color="auto"/>
              </w:divBdr>
            </w:div>
            <w:div w:id="1491798483">
              <w:marLeft w:val="0"/>
              <w:marRight w:val="0"/>
              <w:marTop w:val="0"/>
              <w:marBottom w:val="0"/>
              <w:divBdr>
                <w:top w:val="none" w:sz="0" w:space="0" w:color="auto"/>
                <w:left w:val="none" w:sz="0" w:space="0" w:color="auto"/>
                <w:bottom w:val="none" w:sz="0" w:space="0" w:color="auto"/>
                <w:right w:val="none" w:sz="0" w:space="0" w:color="auto"/>
              </w:divBdr>
            </w:div>
            <w:div w:id="2101217786">
              <w:marLeft w:val="0"/>
              <w:marRight w:val="0"/>
              <w:marTop w:val="0"/>
              <w:marBottom w:val="0"/>
              <w:divBdr>
                <w:top w:val="none" w:sz="0" w:space="0" w:color="auto"/>
                <w:left w:val="none" w:sz="0" w:space="0" w:color="auto"/>
                <w:bottom w:val="none" w:sz="0" w:space="0" w:color="auto"/>
                <w:right w:val="none" w:sz="0" w:space="0" w:color="auto"/>
              </w:divBdr>
            </w:div>
            <w:div w:id="1600798392">
              <w:marLeft w:val="0"/>
              <w:marRight w:val="0"/>
              <w:marTop w:val="0"/>
              <w:marBottom w:val="0"/>
              <w:divBdr>
                <w:top w:val="none" w:sz="0" w:space="0" w:color="auto"/>
                <w:left w:val="none" w:sz="0" w:space="0" w:color="auto"/>
                <w:bottom w:val="none" w:sz="0" w:space="0" w:color="auto"/>
                <w:right w:val="none" w:sz="0" w:space="0" w:color="auto"/>
              </w:divBdr>
            </w:div>
            <w:div w:id="810753319">
              <w:marLeft w:val="0"/>
              <w:marRight w:val="0"/>
              <w:marTop w:val="0"/>
              <w:marBottom w:val="0"/>
              <w:divBdr>
                <w:top w:val="none" w:sz="0" w:space="0" w:color="auto"/>
                <w:left w:val="none" w:sz="0" w:space="0" w:color="auto"/>
                <w:bottom w:val="none" w:sz="0" w:space="0" w:color="auto"/>
                <w:right w:val="none" w:sz="0" w:space="0" w:color="auto"/>
              </w:divBdr>
            </w:div>
            <w:div w:id="1855683161">
              <w:marLeft w:val="0"/>
              <w:marRight w:val="0"/>
              <w:marTop w:val="0"/>
              <w:marBottom w:val="0"/>
              <w:divBdr>
                <w:top w:val="none" w:sz="0" w:space="0" w:color="auto"/>
                <w:left w:val="none" w:sz="0" w:space="0" w:color="auto"/>
                <w:bottom w:val="none" w:sz="0" w:space="0" w:color="auto"/>
                <w:right w:val="none" w:sz="0" w:space="0" w:color="auto"/>
              </w:divBdr>
            </w:div>
            <w:div w:id="1350838446">
              <w:marLeft w:val="0"/>
              <w:marRight w:val="0"/>
              <w:marTop w:val="0"/>
              <w:marBottom w:val="0"/>
              <w:divBdr>
                <w:top w:val="none" w:sz="0" w:space="0" w:color="auto"/>
                <w:left w:val="none" w:sz="0" w:space="0" w:color="auto"/>
                <w:bottom w:val="none" w:sz="0" w:space="0" w:color="auto"/>
                <w:right w:val="none" w:sz="0" w:space="0" w:color="auto"/>
              </w:divBdr>
            </w:div>
            <w:div w:id="166410440">
              <w:marLeft w:val="0"/>
              <w:marRight w:val="0"/>
              <w:marTop w:val="0"/>
              <w:marBottom w:val="0"/>
              <w:divBdr>
                <w:top w:val="none" w:sz="0" w:space="0" w:color="auto"/>
                <w:left w:val="none" w:sz="0" w:space="0" w:color="auto"/>
                <w:bottom w:val="none" w:sz="0" w:space="0" w:color="auto"/>
                <w:right w:val="none" w:sz="0" w:space="0" w:color="auto"/>
              </w:divBdr>
            </w:div>
            <w:div w:id="1667511357">
              <w:marLeft w:val="0"/>
              <w:marRight w:val="0"/>
              <w:marTop w:val="0"/>
              <w:marBottom w:val="0"/>
              <w:divBdr>
                <w:top w:val="none" w:sz="0" w:space="0" w:color="auto"/>
                <w:left w:val="none" w:sz="0" w:space="0" w:color="auto"/>
                <w:bottom w:val="none" w:sz="0" w:space="0" w:color="auto"/>
                <w:right w:val="none" w:sz="0" w:space="0" w:color="auto"/>
              </w:divBdr>
            </w:div>
            <w:div w:id="705640362">
              <w:marLeft w:val="0"/>
              <w:marRight w:val="0"/>
              <w:marTop w:val="0"/>
              <w:marBottom w:val="0"/>
              <w:divBdr>
                <w:top w:val="none" w:sz="0" w:space="0" w:color="auto"/>
                <w:left w:val="none" w:sz="0" w:space="0" w:color="auto"/>
                <w:bottom w:val="none" w:sz="0" w:space="0" w:color="auto"/>
                <w:right w:val="none" w:sz="0" w:space="0" w:color="auto"/>
              </w:divBdr>
            </w:div>
            <w:div w:id="326978529">
              <w:marLeft w:val="0"/>
              <w:marRight w:val="0"/>
              <w:marTop w:val="0"/>
              <w:marBottom w:val="0"/>
              <w:divBdr>
                <w:top w:val="none" w:sz="0" w:space="0" w:color="auto"/>
                <w:left w:val="none" w:sz="0" w:space="0" w:color="auto"/>
                <w:bottom w:val="none" w:sz="0" w:space="0" w:color="auto"/>
                <w:right w:val="none" w:sz="0" w:space="0" w:color="auto"/>
              </w:divBdr>
            </w:div>
            <w:div w:id="428162969">
              <w:marLeft w:val="0"/>
              <w:marRight w:val="0"/>
              <w:marTop w:val="0"/>
              <w:marBottom w:val="0"/>
              <w:divBdr>
                <w:top w:val="none" w:sz="0" w:space="0" w:color="auto"/>
                <w:left w:val="none" w:sz="0" w:space="0" w:color="auto"/>
                <w:bottom w:val="none" w:sz="0" w:space="0" w:color="auto"/>
                <w:right w:val="none" w:sz="0" w:space="0" w:color="auto"/>
              </w:divBdr>
            </w:div>
          </w:divsChild>
        </w:div>
        <w:div w:id="596527362">
          <w:marLeft w:val="0"/>
          <w:marRight w:val="0"/>
          <w:marTop w:val="0"/>
          <w:marBottom w:val="0"/>
          <w:divBdr>
            <w:top w:val="none" w:sz="0" w:space="0" w:color="auto"/>
            <w:left w:val="none" w:sz="0" w:space="0" w:color="auto"/>
            <w:bottom w:val="none" w:sz="0" w:space="0" w:color="auto"/>
            <w:right w:val="none" w:sz="0" w:space="0" w:color="auto"/>
          </w:divBdr>
          <w:divsChild>
            <w:div w:id="1142890738">
              <w:marLeft w:val="0"/>
              <w:marRight w:val="0"/>
              <w:marTop w:val="0"/>
              <w:marBottom w:val="0"/>
              <w:divBdr>
                <w:top w:val="none" w:sz="0" w:space="0" w:color="auto"/>
                <w:left w:val="none" w:sz="0" w:space="0" w:color="auto"/>
                <w:bottom w:val="none" w:sz="0" w:space="0" w:color="auto"/>
                <w:right w:val="none" w:sz="0" w:space="0" w:color="auto"/>
              </w:divBdr>
            </w:div>
            <w:div w:id="1946157699">
              <w:marLeft w:val="0"/>
              <w:marRight w:val="0"/>
              <w:marTop w:val="0"/>
              <w:marBottom w:val="0"/>
              <w:divBdr>
                <w:top w:val="none" w:sz="0" w:space="0" w:color="auto"/>
                <w:left w:val="none" w:sz="0" w:space="0" w:color="auto"/>
                <w:bottom w:val="none" w:sz="0" w:space="0" w:color="auto"/>
                <w:right w:val="none" w:sz="0" w:space="0" w:color="auto"/>
              </w:divBdr>
            </w:div>
            <w:div w:id="1634288721">
              <w:marLeft w:val="0"/>
              <w:marRight w:val="0"/>
              <w:marTop w:val="0"/>
              <w:marBottom w:val="0"/>
              <w:divBdr>
                <w:top w:val="none" w:sz="0" w:space="0" w:color="auto"/>
                <w:left w:val="none" w:sz="0" w:space="0" w:color="auto"/>
                <w:bottom w:val="none" w:sz="0" w:space="0" w:color="auto"/>
                <w:right w:val="none" w:sz="0" w:space="0" w:color="auto"/>
              </w:divBdr>
            </w:div>
            <w:div w:id="1220290365">
              <w:marLeft w:val="0"/>
              <w:marRight w:val="0"/>
              <w:marTop w:val="0"/>
              <w:marBottom w:val="0"/>
              <w:divBdr>
                <w:top w:val="none" w:sz="0" w:space="0" w:color="auto"/>
                <w:left w:val="none" w:sz="0" w:space="0" w:color="auto"/>
                <w:bottom w:val="none" w:sz="0" w:space="0" w:color="auto"/>
                <w:right w:val="none" w:sz="0" w:space="0" w:color="auto"/>
              </w:divBdr>
            </w:div>
            <w:div w:id="1530337241">
              <w:marLeft w:val="0"/>
              <w:marRight w:val="0"/>
              <w:marTop w:val="0"/>
              <w:marBottom w:val="0"/>
              <w:divBdr>
                <w:top w:val="none" w:sz="0" w:space="0" w:color="auto"/>
                <w:left w:val="none" w:sz="0" w:space="0" w:color="auto"/>
                <w:bottom w:val="none" w:sz="0" w:space="0" w:color="auto"/>
                <w:right w:val="none" w:sz="0" w:space="0" w:color="auto"/>
              </w:divBdr>
            </w:div>
            <w:div w:id="1857307664">
              <w:marLeft w:val="0"/>
              <w:marRight w:val="0"/>
              <w:marTop w:val="0"/>
              <w:marBottom w:val="0"/>
              <w:divBdr>
                <w:top w:val="none" w:sz="0" w:space="0" w:color="auto"/>
                <w:left w:val="none" w:sz="0" w:space="0" w:color="auto"/>
                <w:bottom w:val="none" w:sz="0" w:space="0" w:color="auto"/>
                <w:right w:val="none" w:sz="0" w:space="0" w:color="auto"/>
              </w:divBdr>
            </w:div>
          </w:divsChild>
        </w:div>
        <w:div w:id="1696881974">
          <w:marLeft w:val="0"/>
          <w:marRight w:val="0"/>
          <w:marTop w:val="0"/>
          <w:marBottom w:val="0"/>
          <w:divBdr>
            <w:top w:val="none" w:sz="0" w:space="0" w:color="auto"/>
            <w:left w:val="none" w:sz="0" w:space="0" w:color="auto"/>
            <w:bottom w:val="none" w:sz="0" w:space="0" w:color="auto"/>
            <w:right w:val="none" w:sz="0" w:space="0" w:color="auto"/>
          </w:divBdr>
          <w:divsChild>
            <w:div w:id="1739277753">
              <w:marLeft w:val="0"/>
              <w:marRight w:val="0"/>
              <w:marTop w:val="0"/>
              <w:marBottom w:val="0"/>
              <w:divBdr>
                <w:top w:val="none" w:sz="0" w:space="0" w:color="auto"/>
                <w:left w:val="none" w:sz="0" w:space="0" w:color="auto"/>
                <w:bottom w:val="none" w:sz="0" w:space="0" w:color="auto"/>
                <w:right w:val="none" w:sz="0" w:space="0" w:color="auto"/>
              </w:divBdr>
            </w:div>
            <w:div w:id="1727876673">
              <w:marLeft w:val="0"/>
              <w:marRight w:val="0"/>
              <w:marTop w:val="0"/>
              <w:marBottom w:val="0"/>
              <w:divBdr>
                <w:top w:val="none" w:sz="0" w:space="0" w:color="auto"/>
                <w:left w:val="none" w:sz="0" w:space="0" w:color="auto"/>
                <w:bottom w:val="none" w:sz="0" w:space="0" w:color="auto"/>
                <w:right w:val="none" w:sz="0" w:space="0" w:color="auto"/>
              </w:divBdr>
            </w:div>
            <w:div w:id="994796922">
              <w:marLeft w:val="0"/>
              <w:marRight w:val="0"/>
              <w:marTop w:val="0"/>
              <w:marBottom w:val="0"/>
              <w:divBdr>
                <w:top w:val="none" w:sz="0" w:space="0" w:color="auto"/>
                <w:left w:val="none" w:sz="0" w:space="0" w:color="auto"/>
                <w:bottom w:val="none" w:sz="0" w:space="0" w:color="auto"/>
                <w:right w:val="none" w:sz="0" w:space="0" w:color="auto"/>
              </w:divBdr>
            </w:div>
            <w:div w:id="253124908">
              <w:marLeft w:val="0"/>
              <w:marRight w:val="0"/>
              <w:marTop w:val="0"/>
              <w:marBottom w:val="0"/>
              <w:divBdr>
                <w:top w:val="none" w:sz="0" w:space="0" w:color="auto"/>
                <w:left w:val="none" w:sz="0" w:space="0" w:color="auto"/>
                <w:bottom w:val="none" w:sz="0" w:space="0" w:color="auto"/>
                <w:right w:val="none" w:sz="0" w:space="0" w:color="auto"/>
              </w:divBdr>
            </w:div>
            <w:div w:id="1750693675">
              <w:marLeft w:val="0"/>
              <w:marRight w:val="0"/>
              <w:marTop w:val="0"/>
              <w:marBottom w:val="0"/>
              <w:divBdr>
                <w:top w:val="none" w:sz="0" w:space="0" w:color="auto"/>
                <w:left w:val="none" w:sz="0" w:space="0" w:color="auto"/>
                <w:bottom w:val="none" w:sz="0" w:space="0" w:color="auto"/>
                <w:right w:val="none" w:sz="0" w:space="0" w:color="auto"/>
              </w:divBdr>
            </w:div>
            <w:div w:id="1675574374">
              <w:marLeft w:val="0"/>
              <w:marRight w:val="0"/>
              <w:marTop w:val="0"/>
              <w:marBottom w:val="0"/>
              <w:divBdr>
                <w:top w:val="none" w:sz="0" w:space="0" w:color="auto"/>
                <w:left w:val="none" w:sz="0" w:space="0" w:color="auto"/>
                <w:bottom w:val="none" w:sz="0" w:space="0" w:color="auto"/>
                <w:right w:val="none" w:sz="0" w:space="0" w:color="auto"/>
              </w:divBdr>
            </w:div>
            <w:div w:id="1002316239">
              <w:marLeft w:val="0"/>
              <w:marRight w:val="0"/>
              <w:marTop w:val="0"/>
              <w:marBottom w:val="0"/>
              <w:divBdr>
                <w:top w:val="none" w:sz="0" w:space="0" w:color="auto"/>
                <w:left w:val="none" w:sz="0" w:space="0" w:color="auto"/>
                <w:bottom w:val="none" w:sz="0" w:space="0" w:color="auto"/>
                <w:right w:val="none" w:sz="0" w:space="0" w:color="auto"/>
              </w:divBdr>
            </w:div>
            <w:div w:id="564728597">
              <w:marLeft w:val="0"/>
              <w:marRight w:val="0"/>
              <w:marTop w:val="0"/>
              <w:marBottom w:val="0"/>
              <w:divBdr>
                <w:top w:val="none" w:sz="0" w:space="0" w:color="auto"/>
                <w:left w:val="none" w:sz="0" w:space="0" w:color="auto"/>
                <w:bottom w:val="none" w:sz="0" w:space="0" w:color="auto"/>
                <w:right w:val="none" w:sz="0" w:space="0" w:color="auto"/>
              </w:divBdr>
            </w:div>
            <w:div w:id="379935449">
              <w:marLeft w:val="0"/>
              <w:marRight w:val="0"/>
              <w:marTop w:val="0"/>
              <w:marBottom w:val="0"/>
              <w:divBdr>
                <w:top w:val="none" w:sz="0" w:space="0" w:color="auto"/>
                <w:left w:val="none" w:sz="0" w:space="0" w:color="auto"/>
                <w:bottom w:val="none" w:sz="0" w:space="0" w:color="auto"/>
                <w:right w:val="none" w:sz="0" w:space="0" w:color="auto"/>
              </w:divBdr>
            </w:div>
            <w:div w:id="1663312307">
              <w:marLeft w:val="0"/>
              <w:marRight w:val="0"/>
              <w:marTop w:val="0"/>
              <w:marBottom w:val="0"/>
              <w:divBdr>
                <w:top w:val="none" w:sz="0" w:space="0" w:color="auto"/>
                <w:left w:val="none" w:sz="0" w:space="0" w:color="auto"/>
                <w:bottom w:val="none" w:sz="0" w:space="0" w:color="auto"/>
                <w:right w:val="none" w:sz="0" w:space="0" w:color="auto"/>
              </w:divBdr>
            </w:div>
            <w:div w:id="1877040978">
              <w:marLeft w:val="0"/>
              <w:marRight w:val="0"/>
              <w:marTop w:val="0"/>
              <w:marBottom w:val="0"/>
              <w:divBdr>
                <w:top w:val="none" w:sz="0" w:space="0" w:color="auto"/>
                <w:left w:val="none" w:sz="0" w:space="0" w:color="auto"/>
                <w:bottom w:val="none" w:sz="0" w:space="0" w:color="auto"/>
                <w:right w:val="none" w:sz="0" w:space="0" w:color="auto"/>
              </w:divBdr>
            </w:div>
            <w:div w:id="1365131868">
              <w:marLeft w:val="0"/>
              <w:marRight w:val="0"/>
              <w:marTop w:val="0"/>
              <w:marBottom w:val="0"/>
              <w:divBdr>
                <w:top w:val="none" w:sz="0" w:space="0" w:color="auto"/>
                <w:left w:val="none" w:sz="0" w:space="0" w:color="auto"/>
                <w:bottom w:val="none" w:sz="0" w:space="0" w:color="auto"/>
                <w:right w:val="none" w:sz="0" w:space="0" w:color="auto"/>
              </w:divBdr>
            </w:div>
          </w:divsChild>
        </w:div>
        <w:div w:id="24253723">
          <w:marLeft w:val="0"/>
          <w:marRight w:val="0"/>
          <w:marTop w:val="0"/>
          <w:marBottom w:val="0"/>
          <w:divBdr>
            <w:top w:val="none" w:sz="0" w:space="0" w:color="auto"/>
            <w:left w:val="none" w:sz="0" w:space="0" w:color="auto"/>
            <w:bottom w:val="none" w:sz="0" w:space="0" w:color="auto"/>
            <w:right w:val="none" w:sz="0" w:space="0" w:color="auto"/>
          </w:divBdr>
          <w:divsChild>
            <w:div w:id="1981837318">
              <w:marLeft w:val="0"/>
              <w:marRight w:val="0"/>
              <w:marTop w:val="0"/>
              <w:marBottom w:val="0"/>
              <w:divBdr>
                <w:top w:val="none" w:sz="0" w:space="0" w:color="auto"/>
                <w:left w:val="none" w:sz="0" w:space="0" w:color="auto"/>
                <w:bottom w:val="none" w:sz="0" w:space="0" w:color="auto"/>
                <w:right w:val="none" w:sz="0" w:space="0" w:color="auto"/>
              </w:divBdr>
            </w:div>
            <w:div w:id="394663660">
              <w:marLeft w:val="0"/>
              <w:marRight w:val="0"/>
              <w:marTop w:val="0"/>
              <w:marBottom w:val="0"/>
              <w:divBdr>
                <w:top w:val="none" w:sz="0" w:space="0" w:color="auto"/>
                <w:left w:val="none" w:sz="0" w:space="0" w:color="auto"/>
                <w:bottom w:val="none" w:sz="0" w:space="0" w:color="auto"/>
                <w:right w:val="none" w:sz="0" w:space="0" w:color="auto"/>
              </w:divBdr>
            </w:div>
            <w:div w:id="1634293519">
              <w:marLeft w:val="0"/>
              <w:marRight w:val="0"/>
              <w:marTop w:val="0"/>
              <w:marBottom w:val="0"/>
              <w:divBdr>
                <w:top w:val="none" w:sz="0" w:space="0" w:color="auto"/>
                <w:left w:val="none" w:sz="0" w:space="0" w:color="auto"/>
                <w:bottom w:val="none" w:sz="0" w:space="0" w:color="auto"/>
                <w:right w:val="none" w:sz="0" w:space="0" w:color="auto"/>
              </w:divBdr>
            </w:div>
            <w:div w:id="1891458945">
              <w:marLeft w:val="0"/>
              <w:marRight w:val="0"/>
              <w:marTop w:val="0"/>
              <w:marBottom w:val="0"/>
              <w:divBdr>
                <w:top w:val="none" w:sz="0" w:space="0" w:color="auto"/>
                <w:left w:val="none" w:sz="0" w:space="0" w:color="auto"/>
                <w:bottom w:val="none" w:sz="0" w:space="0" w:color="auto"/>
                <w:right w:val="none" w:sz="0" w:space="0" w:color="auto"/>
              </w:divBdr>
            </w:div>
            <w:div w:id="1938245906">
              <w:marLeft w:val="0"/>
              <w:marRight w:val="0"/>
              <w:marTop w:val="0"/>
              <w:marBottom w:val="0"/>
              <w:divBdr>
                <w:top w:val="none" w:sz="0" w:space="0" w:color="auto"/>
                <w:left w:val="none" w:sz="0" w:space="0" w:color="auto"/>
                <w:bottom w:val="none" w:sz="0" w:space="0" w:color="auto"/>
                <w:right w:val="none" w:sz="0" w:space="0" w:color="auto"/>
              </w:divBdr>
            </w:div>
            <w:div w:id="1162349704">
              <w:marLeft w:val="0"/>
              <w:marRight w:val="0"/>
              <w:marTop w:val="0"/>
              <w:marBottom w:val="0"/>
              <w:divBdr>
                <w:top w:val="none" w:sz="0" w:space="0" w:color="auto"/>
                <w:left w:val="none" w:sz="0" w:space="0" w:color="auto"/>
                <w:bottom w:val="none" w:sz="0" w:space="0" w:color="auto"/>
                <w:right w:val="none" w:sz="0" w:space="0" w:color="auto"/>
              </w:divBdr>
            </w:div>
            <w:div w:id="1210192244">
              <w:marLeft w:val="0"/>
              <w:marRight w:val="0"/>
              <w:marTop w:val="0"/>
              <w:marBottom w:val="0"/>
              <w:divBdr>
                <w:top w:val="none" w:sz="0" w:space="0" w:color="auto"/>
                <w:left w:val="none" w:sz="0" w:space="0" w:color="auto"/>
                <w:bottom w:val="none" w:sz="0" w:space="0" w:color="auto"/>
                <w:right w:val="none" w:sz="0" w:space="0" w:color="auto"/>
              </w:divBdr>
            </w:div>
            <w:div w:id="299505935">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0"/>
              <w:marBottom w:val="0"/>
              <w:divBdr>
                <w:top w:val="none" w:sz="0" w:space="0" w:color="auto"/>
                <w:left w:val="none" w:sz="0" w:space="0" w:color="auto"/>
                <w:bottom w:val="none" w:sz="0" w:space="0" w:color="auto"/>
                <w:right w:val="none" w:sz="0" w:space="0" w:color="auto"/>
              </w:divBdr>
            </w:div>
            <w:div w:id="1343896419">
              <w:marLeft w:val="0"/>
              <w:marRight w:val="0"/>
              <w:marTop w:val="0"/>
              <w:marBottom w:val="0"/>
              <w:divBdr>
                <w:top w:val="none" w:sz="0" w:space="0" w:color="auto"/>
                <w:left w:val="none" w:sz="0" w:space="0" w:color="auto"/>
                <w:bottom w:val="none" w:sz="0" w:space="0" w:color="auto"/>
                <w:right w:val="none" w:sz="0" w:space="0" w:color="auto"/>
              </w:divBdr>
            </w:div>
            <w:div w:id="1817607580">
              <w:marLeft w:val="0"/>
              <w:marRight w:val="0"/>
              <w:marTop w:val="0"/>
              <w:marBottom w:val="0"/>
              <w:divBdr>
                <w:top w:val="none" w:sz="0" w:space="0" w:color="auto"/>
                <w:left w:val="none" w:sz="0" w:space="0" w:color="auto"/>
                <w:bottom w:val="none" w:sz="0" w:space="0" w:color="auto"/>
                <w:right w:val="none" w:sz="0" w:space="0" w:color="auto"/>
              </w:divBdr>
            </w:div>
            <w:div w:id="1718776217">
              <w:marLeft w:val="0"/>
              <w:marRight w:val="0"/>
              <w:marTop w:val="0"/>
              <w:marBottom w:val="0"/>
              <w:divBdr>
                <w:top w:val="none" w:sz="0" w:space="0" w:color="auto"/>
                <w:left w:val="none" w:sz="0" w:space="0" w:color="auto"/>
                <w:bottom w:val="none" w:sz="0" w:space="0" w:color="auto"/>
                <w:right w:val="none" w:sz="0" w:space="0" w:color="auto"/>
              </w:divBdr>
            </w:div>
            <w:div w:id="458646387">
              <w:marLeft w:val="0"/>
              <w:marRight w:val="0"/>
              <w:marTop w:val="0"/>
              <w:marBottom w:val="0"/>
              <w:divBdr>
                <w:top w:val="none" w:sz="0" w:space="0" w:color="auto"/>
                <w:left w:val="none" w:sz="0" w:space="0" w:color="auto"/>
                <w:bottom w:val="none" w:sz="0" w:space="0" w:color="auto"/>
                <w:right w:val="none" w:sz="0" w:space="0" w:color="auto"/>
              </w:divBdr>
            </w:div>
            <w:div w:id="1169563037">
              <w:marLeft w:val="0"/>
              <w:marRight w:val="0"/>
              <w:marTop w:val="0"/>
              <w:marBottom w:val="0"/>
              <w:divBdr>
                <w:top w:val="none" w:sz="0" w:space="0" w:color="auto"/>
                <w:left w:val="none" w:sz="0" w:space="0" w:color="auto"/>
                <w:bottom w:val="none" w:sz="0" w:space="0" w:color="auto"/>
                <w:right w:val="none" w:sz="0" w:space="0" w:color="auto"/>
              </w:divBdr>
            </w:div>
            <w:div w:id="659430719">
              <w:marLeft w:val="0"/>
              <w:marRight w:val="0"/>
              <w:marTop w:val="0"/>
              <w:marBottom w:val="0"/>
              <w:divBdr>
                <w:top w:val="none" w:sz="0" w:space="0" w:color="auto"/>
                <w:left w:val="none" w:sz="0" w:space="0" w:color="auto"/>
                <w:bottom w:val="none" w:sz="0" w:space="0" w:color="auto"/>
                <w:right w:val="none" w:sz="0" w:space="0" w:color="auto"/>
              </w:divBdr>
            </w:div>
            <w:div w:id="353194378">
              <w:marLeft w:val="0"/>
              <w:marRight w:val="0"/>
              <w:marTop w:val="0"/>
              <w:marBottom w:val="0"/>
              <w:divBdr>
                <w:top w:val="none" w:sz="0" w:space="0" w:color="auto"/>
                <w:left w:val="none" w:sz="0" w:space="0" w:color="auto"/>
                <w:bottom w:val="none" w:sz="0" w:space="0" w:color="auto"/>
                <w:right w:val="none" w:sz="0" w:space="0" w:color="auto"/>
              </w:divBdr>
            </w:div>
            <w:div w:id="986132769">
              <w:marLeft w:val="0"/>
              <w:marRight w:val="0"/>
              <w:marTop w:val="0"/>
              <w:marBottom w:val="0"/>
              <w:divBdr>
                <w:top w:val="none" w:sz="0" w:space="0" w:color="auto"/>
                <w:left w:val="none" w:sz="0" w:space="0" w:color="auto"/>
                <w:bottom w:val="none" w:sz="0" w:space="0" w:color="auto"/>
                <w:right w:val="none" w:sz="0" w:space="0" w:color="auto"/>
              </w:divBdr>
            </w:div>
            <w:div w:id="1174371764">
              <w:marLeft w:val="0"/>
              <w:marRight w:val="0"/>
              <w:marTop w:val="0"/>
              <w:marBottom w:val="0"/>
              <w:divBdr>
                <w:top w:val="none" w:sz="0" w:space="0" w:color="auto"/>
                <w:left w:val="none" w:sz="0" w:space="0" w:color="auto"/>
                <w:bottom w:val="none" w:sz="0" w:space="0" w:color="auto"/>
                <w:right w:val="none" w:sz="0" w:space="0" w:color="auto"/>
              </w:divBdr>
            </w:div>
          </w:divsChild>
        </w:div>
        <w:div w:id="8831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1359</Words>
  <Characters>7478</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2021-05-17T21:00:00Z</dcterms:created>
  <dcterms:modified xsi:type="dcterms:W3CDTF">2021-05-17T21:36:00Z</dcterms:modified>
</cp:coreProperties>
</file>