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D35D" w14:textId="62F5F820" w:rsidR="00D00783" w:rsidRPr="00D00783" w:rsidRDefault="00D00783" w:rsidP="00D00783">
      <w:pPr>
        <w:jc w:val="center"/>
        <w:rPr>
          <w:rFonts w:ascii="Arial" w:hAnsi="Arial" w:cs="Arial"/>
          <w:b/>
          <w:bCs/>
          <w:sz w:val="48"/>
          <w:szCs w:val="48"/>
        </w:rPr>
      </w:pPr>
      <w:r w:rsidRPr="00D00783">
        <w:rPr>
          <w:rFonts w:ascii="Arial" w:hAnsi="Arial" w:cs="Arial"/>
          <w:b/>
          <w:bCs/>
          <w:noProof/>
          <w:sz w:val="48"/>
          <w:szCs w:val="48"/>
        </w:rPr>
        <w:drawing>
          <wp:anchor distT="0" distB="0" distL="0" distR="0" simplePos="0" relativeHeight="251659264" behindDoc="0" locked="0" layoutInCell="1" allowOverlap="1" wp14:anchorId="2BF06CCE" wp14:editId="418ADD39">
            <wp:simplePos x="0" y="0"/>
            <wp:positionH relativeFrom="margin">
              <wp:align>left</wp:align>
            </wp:positionH>
            <wp:positionV relativeFrom="paragraph">
              <wp:posOffset>343</wp:posOffset>
            </wp:positionV>
            <wp:extent cx="1830070" cy="1362710"/>
            <wp:effectExtent l="0" t="0" r="0" b="8890"/>
            <wp:wrapThrough wrapText="bothSides">
              <wp:wrapPolygon edited="0">
                <wp:start x="4722" y="0"/>
                <wp:lineTo x="4722" y="16306"/>
                <wp:lineTo x="5846" y="19627"/>
                <wp:lineTo x="6296" y="19929"/>
                <wp:lineTo x="10343" y="21439"/>
                <wp:lineTo x="10793" y="21439"/>
                <wp:lineTo x="11917" y="21439"/>
                <wp:lineTo x="12366" y="21439"/>
                <wp:lineTo x="16189" y="19627"/>
                <wp:lineTo x="17763" y="16306"/>
                <wp:lineTo x="17538" y="0"/>
                <wp:lineTo x="4722" y="0"/>
              </wp:wrapPolygon>
            </wp:wrapThrough>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1830070" cy="1362710"/>
                    </a:xfrm>
                    <a:prstGeom prst="rect">
                      <a:avLst/>
                    </a:prstGeom>
                  </pic:spPr>
                </pic:pic>
              </a:graphicData>
            </a:graphic>
          </wp:anchor>
        </w:drawing>
      </w:r>
      <w:r w:rsidRPr="00D00783">
        <w:rPr>
          <w:rFonts w:ascii="Arial" w:hAnsi="Arial" w:cs="Arial"/>
          <w:b/>
          <w:bCs/>
          <w:sz w:val="48"/>
          <w:szCs w:val="48"/>
        </w:rPr>
        <w:t>ESCUELA NORMAL DE EDUCACIÓN PREESCOLAR</w:t>
      </w:r>
    </w:p>
    <w:p w14:paraId="2EDA5EA5" w14:textId="77777777" w:rsidR="00D00783" w:rsidRPr="00D00783" w:rsidRDefault="00D00783" w:rsidP="00D00783">
      <w:pPr>
        <w:jc w:val="center"/>
        <w:rPr>
          <w:rFonts w:ascii="Arial" w:hAnsi="Arial" w:cs="Arial"/>
          <w:sz w:val="40"/>
          <w:szCs w:val="40"/>
        </w:rPr>
      </w:pPr>
      <w:r w:rsidRPr="00D00783">
        <w:rPr>
          <w:rFonts w:ascii="Arial" w:hAnsi="Arial" w:cs="Arial"/>
          <w:sz w:val="40"/>
          <w:szCs w:val="40"/>
        </w:rPr>
        <w:t>MATERIA: DESARROLLO DE LA COMMPTENCIA LECTORAL</w:t>
      </w:r>
    </w:p>
    <w:p w14:paraId="0A6D9AD7" w14:textId="77777777" w:rsidR="00D00783" w:rsidRPr="00D00783" w:rsidRDefault="00D00783" w:rsidP="00D00783">
      <w:pPr>
        <w:jc w:val="center"/>
        <w:rPr>
          <w:rFonts w:ascii="Arial" w:hAnsi="Arial" w:cs="Arial"/>
          <w:sz w:val="40"/>
          <w:szCs w:val="40"/>
        </w:rPr>
      </w:pPr>
      <w:r w:rsidRPr="00D00783">
        <w:rPr>
          <w:rFonts w:ascii="Arial" w:hAnsi="Arial" w:cs="Arial"/>
          <w:sz w:val="40"/>
          <w:szCs w:val="40"/>
        </w:rPr>
        <w:t>DOCENTE: ELENA MONSERRAT GAMEZ CEPEDA</w:t>
      </w:r>
    </w:p>
    <w:p w14:paraId="29D9D4BE" w14:textId="77777777" w:rsidR="00D00783" w:rsidRPr="00D00783" w:rsidRDefault="00D00783" w:rsidP="00D00783">
      <w:pPr>
        <w:jc w:val="center"/>
        <w:rPr>
          <w:rFonts w:ascii="Arial" w:hAnsi="Arial" w:cs="Arial"/>
          <w:sz w:val="40"/>
          <w:szCs w:val="40"/>
        </w:rPr>
      </w:pPr>
      <w:r w:rsidRPr="00D00783">
        <w:rPr>
          <w:rFonts w:ascii="Arial" w:hAnsi="Arial" w:cs="Arial"/>
          <w:sz w:val="40"/>
          <w:szCs w:val="40"/>
        </w:rPr>
        <w:t>ALUMNA: VALERIA CARLOS PÉREZ</w:t>
      </w:r>
    </w:p>
    <w:p w14:paraId="24C33E10" w14:textId="77777777" w:rsidR="00D00783" w:rsidRPr="00D00783" w:rsidRDefault="00D00783" w:rsidP="00D00783">
      <w:pPr>
        <w:jc w:val="center"/>
        <w:rPr>
          <w:rFonts w:ascii="Arial" w:hAnsi="Arial" w:cs="Arial"/>
          <w:sz w:val="40"/>
          <w:szCs w:val="40"/>
        </w:rPr>
      </w:pPr>
      <w:r w:rsidRPr="00D00783">
        <w:rPr>
          <w:rFonts w:ascii="Arial" w:hAnsi="Arial" w:cs="Arial"/>
          <w:sz w:val="40"/>
          <w:szCs w:val="40"/>
        </w:rPr>
        <w:t xml:space="preserve">UNIDAD 2: </w:t>
      </w:r>
      <w:r w:rsidRPr="00D00783">
        <w:rPr>
          <w:rFonts w:ascii="Arial" w:hAnsi="Arial" w:cs="Arial"/>
          <w:color w:val="000000"/>
          <w:sz w:val="40"/>
          <w:szCs w:val="40"/>
        </w:rPr>
        <w:t>EL LECTOR ANTE LOS TEXTOS.</w:t>
      </w:r>
    </w:p>
    <w:p w14:paraId="7130B8C3" w14:textId="77777777" w:rsidR="00D00783" w:rsidRPr="00D00783" w:rsidRDefault="00D00783" w:rsidP="00D00783">
      <w:pPr>
        <w:jc w:val="center"/>
        <w:rPr>
          <w:rFonts w:ascii="Arial" w:hAnsi="Arial" w:cs="Arial"/>
          <w:sz w:val="40"/>
          <w:szCs w:val="40"/>
        </w:rPr>
      </w:pPr>
      <w:r w:rsidRPr="00D00783">
        <w:rPr>
          <w:rFonts w:ascii="Arial" w:hAnsi="Arial" w:cs="Arial"/>
          <w:sz w:val="40"/>
          <w:szCs w:val="40"/>
        </w:rPr>
        <w:t>COMPETENCIAS:</w:t>
      </w:r>
    </w:p>
    <w:p w14:paraId="752CFF95" w14:textId="77777777" w:rsidR="00D00783" w:rsidRPr="00D00783" w:rsidRDefault="00D00783" w:rsidP="00D00783">
      <w:pPr>
        <w:pStyle w:val="Prrafodelista"/>
        <w:numPr>
          <w:ilvl w:val="0"/>
          <w:numId w:val="14"/>
        </w:numPr>
        <w:jc w:val="center"/>
        <w:rPr>
          <w:rFonts w:ascii="Arial" w:hAnsi="Arial" w:cs="Arial"/>
          <w:sz w:val="40"/>
          <w:szCs w:val="40"/>
        </w:rPr>
      </w:pPr>
      <w:r w:rsidRPr="00D00783">
        <w:rPr>
          <w:rFonts w:ascii="Arial" w:hAnsi="Arial" w:cs="Arial"/>
          <w:color w:val="000000"/>
          <w:sz w:val="40"/>
          <w:szCs w:val="40"/>
        </w:rPr>
        <w:t>Detecta los procesos de aprendizaje de sus alumnos para favorecer su desarrollo cognitivo y socioemocional.</w:t>
      </w:r>
    </w:p>
    <w:p w14:paraId="5A55E2F3" w14:textId="77777777" w:rsidR="00D00783" w:rsidRPr="00D00783" w:rsidRDefault="00D00783" w:rsidP="00D00783">
      <w:pPr>
        <w:pStyle w:val="Prrafodelista"/>
        <w:numPr>
          <w:ilvl w:val="0"/>
          <w:numId w:val="14"/>
        </w:numPr>
        <w:jc w:val="center"/>
        <w:rPr>
          <w:rFonts w:ascii="Arial" w:hAnsi="Arial" w:cs="Arial"/>
          <w:sz w:val="40"/>
          <w:szCs w:val="40"/>
        </w:rPr>
      </w:pPr>
      <w:r w:rsidRPr="00D00783">
        <w:rPr>
          <w:rFonts w:ascii="Arial" w:hAnsi="Arial" w:cs="Arial"/>
          <w:color w:val="000000"/>
          <w:sz w:val="40"/>
          <w:szCs w:val="40"/>
        </w:rPr>
        <w:t>Aplica el plan y programas de estudio para alcanzar los propósitos educativos y contribuir al pleno desenvolvimiento de las capacidades de sus alumnos.</w:t>
      </w:r>
    </w:p>
    <w:p w14:paraId="7DBAB1AA" w14:textId="6BF278DB" w:rsidR="00046D60" w:rsidRPr="00D00783" w:rsidRDefault="00046D60" w:rsidP="00E152FD">
      <w:pPr>
        <w:spacing w:after="120"/>
        <w:rPr>
          <w:rFonts w:ascii="Arial" w:hAnsi="Arial" w:cs="Arial"/>
          <w:sz w:val="20"/>
          <w:szCs w:val="20"/>
        </w:rPr>
      </w:pPr>
    </w:p>
    <w:p w14:paraId="466F9F0D" w14:textId="77777777" w:rsidR="00046D60" w:rsidRPr="00D00783" w:rsidRDefault="00046D60" w:rsidP="00E152FD">
      <w:pPr>
        <w:spacing w:after="120"/>
        <w:rPr>
          <w:rFonts w:ascii="Arial" w:hAnsi="Arial" w:cs="Arial"/>
          <w:sz w:val="20"/>
          <w:szCs w:val="20"/>
        </w:rPr>
      </w:pPr>
    </w:p>
    <w:p w14:paraId="6AC31422" w14:textId="48FF46FE" w:rsidR="00046D60" w:rsidRDefault="00046D60" w:rsidP="00E152FD">
      <w:pPr>
        <w:spacing w:after="120"/>
        <w:rPr>
          <w:rFonts w:ascii="Arial" w:hAnsi="Arial" w:cs="Arial"/>
          <w:sz w:val="20"/>
          <w:szCs w:val="20"/>
        </w:rPr>
      </w:pPr>
    </w:p>
    <w:p w14:paraId="0453580B" w14:textId="77777777" w:rsidR="00D00783" w:rsidRDefault="00D00783" w:rsidP="00E152FD">
      <w:pPr>
        <w:spacing w:after="120"/>
        <w:rPr>
          <w:rFonts w:ascii="Arial" w:hAnsi="Arial" w:cs="Arial"/>
        </w:rPr>
      </w:pPr>
    </w:p>
    <w:p w14:paraId="0EB81802" w14:textId="196FA2BE" w:rsidR="00E152FD" w:rsidRDefault="00E152FD" w:rsidP="00E152FD">
      <w:pPr>
        <w:spacing w:after="120"/>
        <w:rPr>
          <w:rFonts w:ascii="Arial" w:hAnsi="Arial" w:cs="Arial"/>
        </w:rPr>
      </w:pPr>
      <w:r>
        <w:rPr>
          <w:rFonts w:ascii="Arial" w:hAnsi="Arial" w:cs="Arial"/>
        </w:rPr>
        <w:lastRenderedPageBreak/>
        <w:t xml:space="preserve">Lee de la </w:t>
      </w:r>
      <w:proofErr w:type="gramStart"/>
      <w:r>
        <w:rPr>
          <w:rFonts w:ascii="Arial" w:hAnsi="Arial" w:cs="Arial"/>
        </w:rPr>
        <w:t>página  51</w:t>
      </w:r>
      <w:proofErr w:type="gramEnd"/>
      <w:r>
        <w:rPr>
          <w:rFonts w:ascii="Arial" w:hAnsi="Arial" w:cs="Arial"/>
        </w:rPr>
        <w:t xml:space="preserve"> a la 57 de la antología de trabajo  y responde</w:t>
      </w:r>
    </w:p>
    <w:p w14:paraId="402CB0BD" w14:textId="77777777" w:rsidR="00E152FD" w:rsidRDefault="00E152FD" w:rsidP="00E152FD">
      <w:pPr>
        <w:spacing w:after="120"/>
        <w:rPr>
          <w:rFonts w:ascii="Arial" w:hAnsi="Arial" w:cs="Arial"/>
        </w:rPr>
      </w:pPr>
    </w:p>
    <w:p w14:paraId="38AF14E8" w14:textId="477DCCF5"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14:paraId="2FC1D1F0"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2"/>
        </w:numPr>
        <w:spacing w:after="120"/>
        <w:rPr>
          <w:rFonts w:ascii="Arial Narrow" w:hAnsi="Arial Narrow"/>
          <w:b/>
        </w:rPr>
      </w:pPr>
      <w:r w:rsidRPr="002C152B">
        <w:rPr>
          <w:rFonts w:ascii="Arial" w:hAnsi="Arial" w:cs="Arial"/>
        </w:rPr>
        <w:t>¿Qué parámetros y criterios…?</w:t>
      </w:r>
    </w:p>
    <w:p w14:paraId="4342AB4E"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1E553126" w14:textId="64FC9D79" w:rsidR="00E152FD" w:rsidRPr="00046D60" w:rsidRDefault="00E152FD" w:rsidP="00046D60">
      <w:pPr>
        <w:rPr>
          <w:rFonts w:eastAsiaTheme="minorEastAsia"/>
          <w:b/>
          <w:bCs/>
          <w:sz w:val="18"/>
          <w:szCs w:val="18"/>
          <w:u w:val="single"/>
        </w:rPr>
      </w:pPr>
      <w:r w:rsidRPr="00046D60">
        <w:rPr>
          <w:rFonts w:ascii="Arial" w:hAnsi="Arial" w:cs="Arial"/>
          <w:b/>
          <w:bCs/>
        </w:rPr>
        <w:t>1.- La creación de los libros para primeras edades ha estado favorecida por varios factores específicos</w:t>
      </w:r>
    </w:p>
    <w:p w14:paraId="233F434F" w14:textId="70937BAD" w:rsidR="00E152FD" w:rsidRPr="009442A7" w:rsidRDefault="7E32A68E" w:rsidP="6B9022DD">
      <w:pPr>
        <w:rPr>
          <w:rFonts w:eastAsiaTheme="minorEastAsia"/>
          <w:sz w:val="18"/>
          <w:szCs w:val="18"/>
          <w:u w:val="single"/>
        </w:rPr>
      </w:pPr>
      <w:r w:rsidRPr="6B9022DD">
        <w:rPr>
          <w:rFonts w:ascii="Comic Sans MS" w:eastAsia="Comic Sans MS" w:hAnsi="Comic Sans MS" w:cs="Comic Sans MS"/>
          <w:sz w:val="18"/>
          <w:szCs w:val="18"/>
        </w:rPr>
        <w:t>La escolarización de los niños en edades cada vez más tempranas.</w:t>
      </w:r>
    </w:p>
    <w:p w14:paraId="771340EF" w14:textId="223ABAFA" w:rsidR="00E152FD" w:rsidRPr="009442A7" w:rsidRDefault="7E32A68E" w:rsidP="6B9022DD">
      <w:pPr>
        <w:jc w:val="both"/>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 creación masiva de escuelas de educación infantil o jardines de infancia.</w:t>
      </w:r>
    </w:p>
    <w:p w14:paraId="7081E386" w14:textId="211963C6" w:rsidR="00E152FD" w:rsidRPr="009442A7" w:rsidRDefault="7E32A68E" w:rsidP="6B9022DD">
      <w:pPr>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 profesionalización del personal que atiende a los más pequeños.</w:t>
      </w:r>
    </w:p>
    <w:p w14:paraId="6FB29BE9" w14:textId="1708B8F4" w:rsidR="00E152FD" w:rsidRPr="009442A7" w:rsidRDefault="7E32A68E" w:rsidP="6B9022DD">
      <w:pPr>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Las evidencias sobre los beneficios de la lectura en las primeras edades.</w:t>
      </w:r>
      <w:r w:rsidRPr="6B9022DD">
        <w:rPr>
          <w:rFonts w:ascii="Comic Sans MS" w:eastAsia="Comic Sans MS" w:hAnsi="Comic Sans MS" w:cs="Comic Sans MS"/>
          <w:sz w:val="18"/>
          <w:szCs w:val="18"/>
          <w:u w:val="single"/>
        </w:rPr>
        <w:t xml:space="preserve">  </w:t>
      </w:r>
    </w:p>
    <w:p w14:paraId="32142BE9" w14:textId="77777777" w:rsidR="00E152FD" w:rsidRPr="00046D60" w:rsidRDefault="00E152FD" w:rsidP="00E152FD">
      <w:pPr>
        <w:rPr>
          <w:rFonts w:ascii="Arial" w:hAnsi="Arial" w:cs="Arial"/>
          <w:b/>
          <w:bCs/>
        </w:rPr>
      </w:pPr>
      <w:r w:rsidRPr="00046D60">
        <w:rPr>
          <w:rFonts w:ascii="Arial" w:hAnsi="Arial" w:cs="Arial"/>
          <w:b/>
          <w:bCs/>
        </w:rPr>
        <w:t>2.- Los avances de la neurociencia y la psicología cognitiva han hecho evidente la necesidad que tienen los pequeños de entrar en las formas del relato y el arte visual que les permite:</w:t>
      </w:r>
    </w:p>
    <w:p w14:paraId="504ED736" w14:textId="36B7F9BB"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Abre la puerta a la imaginación.</w:t>
      </w:r>
    </w:p>
    <w:p w14:paraId="5AA6062C" w14:textId="6686EA81"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Dominio de la palabra y la imagen.</w:t>
      </w:r>
    </w:p>
    <w:p w14:paraId="54C4E9E0" w14:textId="3F9743B4"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La ficción y el conocimiento del mundo.</w:t>
      </w:r>
    </w:p>
    <w:p w14:paraId="4AE563A2" w14:textId="77777777" w:rsidR="00E152FD" w:rsidRPr="00046D60" w:rsidRDefault="00E152FD" w:rsidP="00E152FD">
      <w:pPr>
        <w:rPr>
          <w:rFonts w:ascii="Arial" w:hAnsi="Arial" w:cs="Arial"/>
          <w:b/>
          <w:bCs/>
        </w:rPr>
      </w:pPr>
      <w:r w:rsidRPr="00046D60">
        <w:rPr>
          <w:rFonts w:ascii="Arial" w:hAnsi="Arial" w:cs="Arial"/>
          <w:b/>
          <w:bCs/>
        </w:rPr>
        <w:t xml:space="preserve">3.- Algunas de las características </w:t>
      </w:r>
      <w:proofErr w:type="gramStart"/>
      <w:r w:rsidRPr="00046D60">
        <w:rPr>
          <w:rFonts w:ascii="Arial" w:hAnsi="Arial" w:cs="Arial"/>
          <w:b/>
          <w:bCs/>
        </w:rPr>
        <w:t>a</w:t>
      </w:r>
      <w:proofErr w:type="gramEnd"/>
      <w:r w:rsidRPr="00046D60">
        <w:rPr>
          <w:rFonts w:ascii="Arial" w:hAnsi="Arial" w:cs="Arial"/>
          <w:b/>
          <w:bCs/>
        </w:rPr>
        <w:t xml:space="preserve"> tener en cuenta para distinguir los buenos libros para las primeras edades son:</w:t>
      </w:r>
    </w:p>
    <w:p w14:paraId="4558AC5B" w14:textId="6026183D" w:rsidR="7076E450" w:rsidRDefault="7076E450" w:rsidP="6B9022DD">
      <w:pPr>
        <w:pStyle w:val="Prrafodelista"/>
        <w:numPr>
          <w:ilvl w:val="0"/>
          <w:numId w:val="8"/>
        </w:numPr>
        <w:rPr>
          <w:sz w:val="22"/>
          <w:szCs w:val="22"/>
        </w:rPr>
      </w:pPr>
      <w:r w:rsidRPr="6B9022DD">
        <w:rPr>
          <w:rFonts w:ascii="Arial" w:hAnsi="Arial" w:cs="Arial"/>
        </w:rPr>
        <w:t>Tienden a utilizar pocos personajes</w:t>
      </w:r>
    </w:p>
    <w:p w14:paraId="6F37AD81" w14:textId="6FB51936" w:rsidR="7076E450" w:rsidRDefault="7076E450" w:rsidP="6B9022DD">
      <w:pPr>
        <w:pStyle w:val="Prrafodelista"/>
        <w:numPr>
          <w:ilvl w:val="0"/>
          <w:numId w:val="8"/>
        </w:numPr>
        <w:rPr>
          <w:sz w:val="22"/>
          <w:szCs w:val="22"/>
        </w:rPr>
      </w:pPr>
      <w:r w:rsidRPr="6B9022DD">
        <w:rPr>
          <w:rFonts w:ascii="Arial" w:hAnsi="Arial" w:cs="Arial"/>
        </w:rPr>
        <w:t>Adoptan pautas de repetición</w:t>
      </w:r>
    </w:p>
    <w:p w14:paraId="52B819A5" w14:textId="3C2E316A" w:rsidR="7076E450" w:rsidRDefault="7076E450" w:rsidP="6B9022DD">
      <w:pPr>
        <w:pStyle w:val="Prrafodelista"/>
        <w:numPr>
          <w:ilvl w:val="0"/>
          <w:numId w:val="8"/>
        </w:numPr>
        <w:rPr>
          <w:sz w:val="22"/>
          <w:szCs w:val="22"/>
        </w:rPr>
      </w:pPr>
      <w:r w:rsidRPr="6B9022DD">
        <w:rPr>
          <w:rFonts w:ascii="Arial" w:hAnsi="Arial" w:cs="Arial"/>
        </w:rPr>
        <w:t>No usan más de dos mil palabras</w:t>
      </w:r>
    </w:p>
    <w:p w14:paraId="0AA4BEE7" w14:textId="15AB0A16" w:rsidR="7076E450" w:rsidRDefault="7076E450" w:rsidP="6B9022DD">
      <w:pPr>
        <w:pStyle w:val="Prrafodelista"/>
        <w:numPr>
          <w:ilvl w:val="0"/>
          <w:numId w:val="8"/>
        </w:numPr>
        <w:rPr>
          <w:sz w:val="22"/>
          <w:szCs w:val="22"/>
        </w:rPr>
      </w:pPr>
      <w:r w:rsidRPr="6B9022DD">
        <w:rPr>
          <w:rFonts w:ascii="Arial" w:hAnsi="Arial" w:cs="Arial"/>
        </w:rPr>
        <w:t>Se cuentan en tercera persona</w:t>
      </w:r>
    </w:p>
    <w:p w14:paraId="428F5ECC" w14:textId="0507246D" w:rsidR="7076E450" w:rsidRDefault="7076E450" w:rsidP="6B9022DD">
      <w:pPr>
        <w:pStyle w:val="Prrafodelista"/>
        <w:numPr>
          <w:ilvl w:val="0"/>
          <w:numId w:val="8"/>
        </w:numPr>
        <w:rPr>
          <w:sz w:val="22"/>
          <w:szCs w:val="22"/>
        </w:rPr>
      </w:pPr>
      <w:r w:rsidRPr="6B9022DD">
        <w:rPr>
          <w:rFonts w:ascii="Arial" w:hAnsi="Arial" w:cs="Arial"/>
        </w:rPr>
        <w:t>Utilizan a los animales humanizados</w:t>
      </w:r>
    </w:p>
    <w:p w14:paraId="2A7E2C9F" w14:textId="27E69C40" w:rsidR="7076E450" w:rsidRDefault="7076E450" w:rsidP="6B9022DD">
      <w:pPr>
        <w:pStyle w:val="Prrafodelista"/>
        <w:numPr>
          <w:ilvl w:val="0"/>
          <w:numId w:val="8"/>
        </w:numPr>
        <w:rPr>
          <w:sz w:val="22"/>
          <w:szCs w:val="22"/>
        </w:rPr>
      </w:pPr>
      <w:r w:rsidRPr="6B9022DD">
        <w:rPr>
          <w:rFonts w:ascii="Arial" w:hAnsi="Arial" w:cs="Arial"/>
        </w:rPr>
        <w:t>Se ayudan de la ilustración</w:t>
      </w:r>
    </w:p>
    <w:p w14:paraId="47AC34A1" w14:textId="56AC2919" w:rsidR="382A5C69" w:rsidRDefault="382A5C69" w:rsidP="6B9022DD">
      <w:pPr>
        <w:pStyle w:val="Prrafodelista"/>
        <w:numPr>
          <w:ilvl w:val="0"/>
          <w:numId w:val="8"/>
        </w:numPr>
        <w:rPr>
          <w:sz w:val="22"/>
          <w:szCs w:val="22"/>
        </w:rPr>
      </w:pPr>
      <w:r w:rsidRPr="6B9022DD">
        <w:rPr>
          <w:rFonts w:ascii="Arial" w:hAnsi="Arial" w:cs="Arial"/>
        </w:rPr>
        <w:t>Se ubican en espacios atemporales y familiares</w:t>
      </w:r>
    </w:p>
    <w:p w14:paraId="5D2C1D75" w14:textId="6B8EA484" w:rsidR="00E152FD" w:rsidRPr="00046D60" w:rsidRDefault="00E152FD" w:rsidP="00E152FD">
      <w:pPr>
        <w:rPr>
          <w:rFonts w:ascii="Arial" w:hAnsi="Arial" w:cs="Arial"/>
          <w:b/>
          <w:bCs/>
        </w:rPr>
      </w:pPr>
      <w:r w:rsidRPr="00046D60">
        <w:rPr>
          <w:rFonts w:ascii="Arial" w:hAnsi="Arial" w:cs="Arial"/>
          <w:b/>
          <w:bCs/>
        </w:rPr>
        <w:lastRenderedPageBreak/>
        <w:t>4.- Sintetiza los criterios de calidad de los elementos materiales constructivos y visuales del propio libro son:</w:t>
      </w:r>
    </w:p>
    <w:p w14:paraId="34437933" w14:textId="02234B0D" w:rsidR="41BD2172" w:rsidRDefault="41BD2172" w:rsidP="6B9022DD">
      <w:pPr>
        <w:jc w:val="both"/>
      </w:pPr>
      <w:r w:rsidRPr="6B9022DD">
        <w:rPr>
          <w:rFonts w:ascii="Comic Sans MS" w:eastAsia="Comic Sans MS" w:hAnsi="Comic Sans MS" w:cs="Comic Sans MS"/>
          <w:sz w:val="18"/>
          <w:szCs w:val="18"/>
        </w:rPr>
        <w:t>a. La calidad editorial del libro: Los autores y los ilustradores; aspectos como la editorial, las dimensiones, las páginas, el formato, el papel, etc.; el tipo adecuado de libro.</w:t>
      </w:r>
    </w:p>
    <w:p w14:paraId="594E4BE7" w14:textId="0CAC2862" w:rsidR="41BD2172" w:rsidRDefault="41BD2172" w:rsidP="6B9022DD">
      <w:pPr>
        <w:jc w:val="both"/>
        <w:rPr>
          <w:rFonts w:ascii="Comic Sans MS" w:eastAsia="Comic Sans MS" w:hAnsi="Comic Sans MS" w:cs="Comic Sans MS"/>
          <w:sz w:val="18"/>
          <w:szCs w:val="18"/>
          <w:u w:val="single"/>
        </w:rPr>
      </w:pPr>
      <w:r w:rsidRPr="6B9022DD">
        <w:rPr>
          <w:rFonts w:ascii="Comic Sans MS" w:eastAsia="Comic Sans MS" w:hAnsi="Comic Sans MS" w:cs="Comic Sans MS"/>
          <w:sz w:val="18"/>
          <w:szCs w:val="18"/>
        </w:rPr>
        <w:t>b. El texto o los elementos constructivos de la narración:</w:t>
      </w:r>
      <w:r w:rsidR="029B3A7D"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El equilibrio entre la descripción y la acción; la calidad del relato, su léxico, su ritmo, su sintaxis y los elementos constructivos de la narración bien elaborados.</w:t>
      </w:r>
    </w:p>
    <w:p w14:paraId="26F1EA2A" w14:textId="28791344" w:rsidR="41BD2172" w:rsidRDefault="41BD2172" w:rsidP="6B9022DD">
      <w:pPr>
        <w:jc w:val="both"/>
      </w:pPr>
      <w:r w:rsidRPr="6B9022DD">
        <w:rPr>
          <w:rFonts w:ascii="Comic Sans MS" w:eastAsia="Comic Sans MS" w:hAnsi="Comic Sans MS" w:cs="Comic Sans MS"/>
          <w:sz w:val="18"/>
          <w:szCs w:val="18"/>
        </w:rPr>
        <w:t xml:space="preserve">c. La calidad visual de las ilustraciones: </w:t>
      </w:r>
      <w:r w:rsidR="0B3B04BA"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Diversidad de estilos y técnicas, buena relación entre texto e imagen. Buena relación entre todos los elementos compositivos: paginación, fondo, textura, trazo, ritmo, cromatismo, perspectiva; crear en el lector una atracción y empatía emotiva.</w:t>
      </w:r>
    </w:p>
    <w:p w14:paraId="63C050C3" w14:textId="1F0E3872" w:rsidR="41BD2172" w:rsidRDefault="41BD2172" w:rsidP="6B9022DD">
      <w:pPr>
        <w:jc w:val="both"/>
      </w:pPr>
      <w:r w:rsidRPr="6B9022DD">
        <w:rPr>
          <w:rFonts w:ascii="Comic Sans MS" w:eastAsia="Comic Sans MS" w:hAnsi="Comic Sans MS" w:cs="Comic Sans MS"/>
          <w:sz w:val="18"/>
          <w:szCs w:val="18"/>
        </w:rPr>
        <w:t>d. Elementos paratextuales:</w:t>
      </w:r>
      <w:r w:rsidR="031F6C9F"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i/>
          <w:iCs/>
          <w:sz w:val="18"/>
          <w:szCs w:val="18"/>
        </w:rPr>
        <w:t>Portada, contraportada, cubierta, tapa, guardas; encuadernación, diagramación, tipografía, traducción.</w:t>
      </w:r>
    </w:p>
    <w:p w14:paraId="00AAF7C6" w14:textId="52641093" w:rsidR="00E152FD" w:rsidRDefault="00E152FD" w:rsidP="6B9022DD">
      <w:pPr>
        <w:jc w:val="both"/>
        <w:rPr>
          <w:rFonts w:ascii="Arial" w:hAnsi="Arial" w:cs="Arial"/>
          <w:color w:val="000000" w:themeColor="text1"/>
        </w:rPr>
      </w:pPr>
      <w:r w:rsidRPr="00046D60">
        <w:rPr>
          <w:rFonts w:ascii="Arial" w:hAnsi="Arial" w:cs="Arial"/>
          <w:b/>
          <w:bCs/>
        </w:rPr>
        <w:t>5.- Los mediadores son quienes deben seleccionar los libros para los niños, pero para hacerlo con criterio deberían haber leído un gran número de éstos, ya que la elaboración de juicios requiere un cierto entrenamiento, porque</w:t>
      </w:r>
      <w:r w:rsidRPr="6B9022DD">
        <w:rPr>
          <w:rFonts w:ascii="Arial" w:hAnsi="Arial" w:cs="Arial"/>
        </w:rPr>
        <w:t xml:space="preserve">… </w:t>
      </w:r>
      <w:r w:rsidR="14D98DEC" w:rsidRPr="6B9022DD">
        <w:rPr>
          <w:rFonts w:ascii="Comic Sans MS" w:eastAsia="Comic Sans MS" w:hAnsi="Comic Sans MS" w:cs="Comic Sans MS"/>
          <w:sz w:val="18"/>
          <w:szCs w:val="18"/>
        </w:rPr>
        <w:t>solo dominando un amplio grupo de lecturas se podrá evaluar la validez y lo que aporta cada nueva obra.</w:t>
      </w:r>
    </w:p>
    <w:p w14:paraId="03F22D7C" w14:textId="3A064FE3" w:rsidR="00E152FD" w:rsidRPr="00046D60" w:rsidRDefault="00E152FD" w:rsidP="6B9022DD">
      <w:pPr>
        <w:rPr>
          <w:rFonts w:ascii="Arial" w:hAnsi="Arial" w:cs="Arial"/>
          <w:b/>
          <w:bCs/>
        </w:rPr>
      </w:pPr>
      <w:r w:rsidRPr="00046D60">
        <w:rPr>
          <w:rFonts w:ascii="Arial" w:hAnsi="Arial" w:cs="Arial"/>
          <w:b/>
          <w:bCs/>
        </w:rPr>
        <w:t>6.- Para elegir los libros es importante, aparte de su criterio, el mediador debe tomar en cue</w:t>
      </w:r>
      <w:r w:rsidR="4FD542B4" w:rsidRPr="00046D60">
        <w:rPr>
          <w:rFonts w:ascii="Arial" w:hAnsi="Arial" w:cs="Arial"/>
          <w:b/>
          <w:bCs/>
        </w:rPr>
        <w:t>nta:</w:t>
      </w:r>
    </w:p>
    <w:p w14:paraId="4D473266" w14:textId="694C57C8" w:rsidR="227B2B45" w:rsidRDefault="227B2B45" w:rsidP="6B9022DD">
      <w:pPr>
        <w:rPr>
          <w:rFonts w:ascii="Arial" w:hAnsi="Arial" w:cs="Arial"/>
        </w:rPr>
      </w:pPr>
      <w:r w:rsidRPr="6B9022DD">
        <w:rPr>
          <w:rFonts w:ascii="Arial" w:hAnsi="Arial" w:cs="Arial"/>
        </w:rPr>
        <w:t xml:space="preserve">Premios literarios específicos para las primeras edades que nos ayuden a la selección de obras. Nos pueden servir también las </w:t>
      </w:r>
      <w:r w:rsidR="4C374B93" w:rsidRPr="6B9022DD">
        <w:rPr>
          <w:rFonts w:ascii="Arial" w:hAnsi="Arial" w:cs="Arial"/>
        </w:rPr>
        <w:t xml:space="preserve">recomendaciones realizadas por revistas, instituciones y organismos locales y/o internacionales dedicados al fomento de la lectura. </w:t>
      </w:r>
    </w:p>
    <w:p w14:paraId="6B6319AB" w14:textId="2C19EC56" w:rsidR="00E152FD" w:rsidRPr="00046D60" w:rsidRDefault="00E152FD" w:rsidP="00E152FD">
      <w:pPr>
        <w:rPr>
          <w:rFonts w:ascii="Arial" w:hAnsi="Arial" w:cs="Arial"/>
          <w:b/>
          <w:bCs/>
        </w:rPr>
      </w:pPr>
      <w:r w:rsidRPr="00046D60">
        <w:rPr>
          <w:rFonts w:ascii="Arial" w:hAnsi="Arial" w:cs="Arial"/>
          <w:b/>
          <w:bCs/>
        </w:rPr>
        <w:t>7.- Sintetiza los tres criterios que debemos tomar en cuenta para seleccionar libros infantiles:</w:t>
      </w:r>
    </w:p>
    <w:p w14:paraId="3F7B1622" w14:textId="37129A54" w:rsidR="0E7A27E6" w:rsidRDefault="0E7A27E6" w:rsidP="6B9022DD">
      <w:pPr>
        <w:jc w:val="both"/>
      </w:pPr>
      <w:r w:rsidRPr="6B9022DD">
        <w:rPr>
          <w:rFonts w:ascii="Comic Sans MS" w:eastAsia="Comic Sans MS" w:hAnsi="Comic Sans MS" w:cs="Comic Sans MS"/>
          <w:sz w:val="18"/>
          <w:szCs w:val="18"/>
        </w:rPr>
        <w:t>a. Abren el interés y placer por la lectura Los introducen a la cultura actual, ofrecen textos e imágenes que los seducen y presentan una variedad de formas, géneros que propician interactividad, etc.</w:t>
      </w:r>
    </w:p>
    <w:p w14:paraId="20327BAC" w14:textId="627BA355" w:rsidR="0E7A27E6" w:rsidRDefault="0E7A27E6" w:rsidP="6B9022DD">
      <w:pPr>
        <w:jc w:val="both"/>
      </w:pPr>
      <w:r w:rsidRPr="6B9022DD">
        <w:rPr>
          <w:rFonts w:ascii="Comic Sans MS" w:eastAsia="Comic Sans MS" w:hAnsi="Comic Sans MS" w:cs="Comic Sans MS"/>
          <w:sz w:val="18"/>
          <w:szCs w:val="18"/>
        </w:rPr>
        <w:t xml:space="preserve">b. Se adecua a los intereses y capacidades de los </w:t>
      </w:r>
      <w:r w:rsidR="6C113C39" w:rsidRPr="6B9022DD">
        <w:rPr>
          <w:rFonts w:ascii="Comic Sans MS" w:eastAsia="Comic Sans MS" w:hAnsi="Comic Sans MS" w:cs="Comic Sans MS"/>
          <w:sz w:val="18"/>
          <w:szCs w:val="18"/>
        </w:rPr>
        <w:t>niños Tienen</w:t>
      </w:r>
      <w:r w:rsidRPr="6B9022DD">
        <w:rPr>
          <w:rFonts w:ascii="Comic Sans MS" w:eastAsia="Comic Sans MS" w:hAnsi="Comic Sans MS" w:cs="Comic Sans MS"/>
          <w:sz w:val="18"/>
          <w:szCs w:val="18"/>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6B9022DD">
        <w:rPr>
          <w:rFonts w:ascii="Comic Sans MS" w:eastAsia="Comic Sans MS" w:hAnsi="Comic Sans MS" w:cs="Comic Sans MS"/>
          <w:sz w:val="18"/>
          <w:szCs w:val="18"/>
          <w:u w:val="single"/>
        </w:rPr>
        <w:t xml:space="preserve"> </w:t>
      </w:r>
    </w:p>
    <w:p w14:paraId="3349B248" w14:textId="0D3357F8" w:rsidR="0E7A27E6" w:rsidRDefault="0E7A27E6" w:rsidP="6B9022DD">
      <w:pPr>
        <w:jc w:val="both"/>
      </w:pPr>
      <w:r w:rsidRPr="6B9022DD">
        <w:rPr>
          <w:rFonts w:ascii="Comic Sans MS" w:eastAsia="Comic Sans MS" w:hAnsi="Comic Sans MS" w:cs="Comic Sans MS"/>
          <w:sz w:val="18"/>
          <w:szCs w:val="18"/>
        </w:rPr>
        <w:lastRenderedPageBreak/>
        <w:t xml:space="preserve">c. Las funciones que queramos otorgarles. ¿Libros para qué? </w:t>
      </w:r>
      <w:r w:rsidR="7E3C9B21"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Para</w:t>
      </w:r>
      <w:r w:rsidRPr="6B9022DD">
        <w:rPr>
          <w:rFonts w:ascii="Comic Sans MS" w:eastAsia="Comic Sans MS" w:hAnsi="Comic Sans MS" w:cs="Comic Sans MS"/>
          <w:sz w:val="18"/>
          <w:szCs w:val="18"/>
          <w:u w:val="single"/>
        </w:rPr>
        <w:t xml:space="preserve"> </w:t>
      </w:r>
      <w:r w:rsidRPr="6B9022DD">
        <w:rPr>
          <w:rFonts w:ascii="Comic Sans MS" w:eastAsia="Comic Sans MS" w:hAnsi="Comic Sans MS" w:cs="Comic Sans MS"/>
          <w:sz w:val="18"/>
          <w:szCs w:val="18"/>
        </w:rPr>
        <w:t>aprender a leer textos interesantes, ayudarlos a interpretar el mundo que les rodea y gozar de diferentes experiencias estéticas.</w:t>
      </w:r>
    </w:p>
    <w:p w14:paraId="53DCB014" w14:textId="7AF81050" w:rsidR="00E152FD" w:rsidRPr="00046D60" w:rsidRDefault="00E152FD" w:rsidP="00E152FD">
      <w:pPr>
        <w:rPr>
          <w:rFonts w:ascii="Arial" w:hAnsi="Arial" w:cs="Arial"/>
          <w:b/>
          <w:bCs/>
        </w:rPr>
      </w:pPr>
      <w:r w:rsidRPr="00046D60">
        <w:rPr>
          <w:rFonts w:ascii="Arial" w:hAnsi="Arial" w:cs="Arial"/>
          <w:b/>
          <w:bCs/>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78B5DC36" w14:textId="4ED6A487" w:rsidR="6DCC9A7E" w:rsidRDefault="6DCC9A7E" w:rsidP="6B9022DD">
      <w:pPr>
        <w:rPr>
          <w:rFonts w:ascii="Arial" w:hAnsi="Arial" w:cs="Arial"/>
        </w:rPr>
      </w:pPr>
      <w:r w:rsidRPr="6B9022DD">
        <w:rPr>
          <w:rFonts w:ascii="Arial" w:hAnsi="Arial" w:cs="Arial"/>
        </w:rPr>
        <w:t xml:space="preserve">Para garantizar esta transmisión cultural local y universal a la vez </w:t>
      </w:r>
    </w:p>
    <w:p w14:paraId="545BCBF3" w14:textId="77777777"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(2ª parte)</w:t>
      </w:r>
    </w:p>
    <w:p w14:paraId="60AC1D90" w14:textId="77777777" w:rsidR="00E152FD" w:rsidRPr="009442A7" w:rsidRDefault="00E152FD" w:rsidP="00E152FD">
      <w:pPr>
        <w:pStyle w:val="Prrafodelista"/>
        <w:numPr>
          <w:ilvl w:val="0"/>
          <w:numId w:val="13"/>
        </w:numPr>
        <w:spacing w:after="120"/>
        <w:rPr>
          <w:rFonts w:ascii="Arial" w:hAnsi="Arial" w:cs="Arial"/>
        </w:rPr>
      </w:pPr>
      <w:r w:rsidRPr="009442A7">
        <w:rPr>
          <w:rFonts w:ascii="Arial" w:hAnsi="Arial" w:cs="Arial"/>
        </w:rPr>
        <w:t>¿Cómo estos parámetros…?</w:t>
      </w:r>
    </w:p>
    <w:p w14:paraId="33AA28D5" w14:textId="27C6440A" w:rsidR="00E152FD" w:rsidRPr="009442A7" w:rsidRDefault="00E152FD" w:rsidP="6B9022DD">
      <w:pPr>
        <w:pStyle w:val="Prrafodelista"/>
        <w:numPr>
          <w:ilvl w:val="0"/>
          <w:numId w:val="13"/>
        </w:numPr>
        <w:spacing w:after="120"/>
        <w:rPr>
          <w:rFonts w:ascii="Arial" w:hAnsi="Arial" w:cs="Arial"/>
        </w:rPr>
      </w:pPr>
      <w:r w:rsidRPr="6B9022DD">
        <w:rPr>
          <w:rFonts w:ascii="Arial" w:hAnsi="Arial" w:cs="Arial"/>
        </w:rPr>
        <w:t>¿Qué materiales/acervos serían adecuados…?</w:t>
      </w:r>
    </w:p>
    <w:p w14:paraId="21ED52C4"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288CE572" w14:textId="323039B7" w:rsidR="00E152FD" w:rsidRPr="00046D60" w:rsidRDefault="00E152FD" w:rsidP="00E152FD">
      <w:pPr>
        <w:rPr>
          <w:rFonts w:ascii="Arial" w:hAnsi="Arial" w:cs="Arial"/>
          <w:b/>
          <w:bCs/>
        </w:rPr>
      </w:pPr>
      <w:r w:rsidRPr="00046D60">
        <w:rPr>
          <w:rFonts w:ascii="Arial" w:hAnsi="Arial" w:cs="Arial"/>
          <w:b/>
          <w:bCs/>
        </w:rPr>
        <w:t>9.- La temática de los libros ha variado a lo largo de los siglos; han cambios los modos de leer y sus temas están determinados por el contexto social. Por todo eso, los mediadores deben elegir una variada selección de libros que contenga:</w:t>
      </w:r>
    </w:p>
    <w:p w14:paraId="107AA7D6" w14:textId="70F954A7" w:rsidR="5822A280" w:rsidRDefault="5822A280" w:rsidP="6B9022DD">
      <w:pPr>
        <w:rPr>
          <w:rFonts w:ascii="Arial" w:hAnsi="Arial" w:cs="Arial"/>
        </w:rPr>
      </w:pPr>
      <w:r w:rsidRPr="6B9022DD">
        <w:rPr>
          <w:rFonts w:ascii="Arial" w:hAnsi="Arial" w:cs="Arial"/>
        </w:rPr>
        <w:t>Los libros narrativos e informativos para niños.</w:t>
      </w:r>
    </w:p>
    <w:p w14:paraId="7EAA58E1" w14:textId="23EF99F4" w:rsidR="5822A280" w:rsidRDefault="5822A280" w:rsidP="6B9022DD">
      <w:pPr>
        <w:rPr>
          <w:rFonts w:ascii="Arial" w:hAnsi="Arial" w:cs="Arial"/>
        </w:rPr>
      </w:pPr>
      <w:r w:rsidRPr="6B9022DD">
        <w:rPr>
          <w:rFonts w:ascii="Arial" w:hAnsi="Arial" w:cs="Arial"/>
        </w:rPr>
        <w:t>Temas variados que antes eran tabú (siempre y cuando se aborden de manera</w:t>
      </w:r>
      <w:r w:rsidR="5FE26678" w:rsidRPr="6B9022DD">
        <w:rPr>
          <w:rFonts w:ascii="Arial" w:hAnsi="Arial" w:cs="Arial"/>
        </w:rPr>
        <w:t>.</w:t>
      </w:r>
      <w:r w:rsidRPr="6B9022DD">
        <w:rPr>
          <w:rFonts w:ascii="Arial" w:hAnsi="Arial" w:cs="Arial"/>
        </w:rPr>
        <w:t xml:space="preserve"> adecuada)</w:t>
      </w:r>
    </w:p>
    <w:p w14:paraId="46857FDD" w14:textId="6466BE02" w:rsidR="3B32A509" w:rsidRDefault="3B32A509" w:rsidP="6B9022DD">
      <w:pPr>
        <w:rPr>
          <w:rFonts w:ascii="Arial" w:hAnsi="Arial" w:cs="Arial"/>
        </w:rPr>
      </w:pPr>
      <w:r w:rsidRPr="6B9022DD">
        <w:rPr>
          <w:rFonts w:ascii="Arial" w:hAnsi="Arial" w:cs="Arial"/>
        </w:rPr>
        <w:t>Títulos clásicos y novedades editoriales.</w:t>
      </w:r>
    </w:p>
    <w:p w14:paraId="76A4D5F2" w14:textId="3655E4D2" w:rsidR="1820B546" w:rsidRDefault="1820B546" w:rsidP="6B9022DD">
      <w:pPr>
        <w:rPr>
          <w:rFonts w:ascii="Arial" w:hAnsi="Arial" w:cs="Arial"/>
        </w:rPr>
      </w:pPr>
      <w:r w:rsidRPr="6B9022DD">
        <w:rPr>
          <w:rFonts w:ascii="Arial" w:hAnsi="Arial" w:cs="Arial"/>
        </w:rPr>
        <w:t>Títulos populares por la mercadotecnia</w:t>
      </w:r>
    </w:p>
    <w:p w14:paraId="568D6606" w14:textId="214CF67C" w:rsidR="1820B546" w:rsidRDefault="1820B546" w:rsidP="6B9022DD">
      <w:pPr>
        <w:rPr>
          <w:rFonts w:ascii="Arial" w:hAnsi="Arial" w:cs="Arial"/>
        </w:rPr>
      </w:pPr>
      <w:r w:rsidRPr="6B9022DD">
        <w:rPr>
          <w:rFonts w:ascii="Arial" w:hAnsi="Arial" w:cs="Arial"/>
        </w:rPr>
        <w:t>Obras extranjeras y de cultura local</w:t>
      </w:r>
    </w:p>
    <w:p w14:paraId="336DAAD8" w14:textId="327857D4" w:rsidR="00E152FD" w:rsidRPr="00046D60" w:rsidRDefault="00E152FD" w:rsidP="6B9022DD">
      <w:pPr>
        <w:rPr>
          <w:rFonts w:ascii="Arial" w:hAnsi="Arial" w:cs="Arial"/>
          <w:b/>
          <w:bCs/>
        </w:rPr>
      </w:pPr>
      <w:r w:rsidRPr="00046D60">
        <w:rPr>
          <w:rFonts w:ascii="Arial" w:hAnsi="Arial" w:cs="Arial"/>
          <w:b/>
          <w:bCs/>
        </w:rPr>
        <w:t>10.- Además de la cantidad y variedad de libros, una biblioteca para las primeras edades debería tener en cuenta…</w:t>
      </w:r>
    </w:p>
    <w:p w14:paraId="643B4CEC" w14:textId="327857D4" w:rsidR="00E152FD" w:rsidRPr="009442A7" w:rsidRDefault="34DB7EE3" w:rsidP="6B9022DD">
      <w:pPr>
        <w:pStyle w:val="Prrafodelista"/>
        <w:numPr>
          <w:ilvl w:val="0"/>
          <w:numId w:val="9"/>
        </w:numPr>
        <w:jc w:val="both"/>
        <w:rPr>
          <w:sz w:val="22"/>
          <w:szCs w:val="22"/>
        </w:rPr>
      </w:pPr>
      <w:r w:rsidRPr="6B9022DD">
        <w:rPr>
          <w:rFonts w:ascii="Arial" w:hAnsi="Arial" w:cs="Arial"/>
        </w:rPr>
        <w:t>Garantizar la presencia de libros clásicos que den sentido de pertenencia a una comunidad global y permitan entender el mundo.</w:t>
      </w:r>
    </w:p>
    <w:p w14:paraId="0658E4EC" w14:textId="25A1F7F5" w:rsidR="00E152FD" w:rsidRPr="009442A7" w:rsidRDefault="34DB7EE3" w:rsidP="6B9022DD">
      <w:pPr>
        <w:pStyle w:val="Prrafodelista"/>
        <w:numPr>
          <w:ilvl w:val="0"/>
          <w:numId w:val="9"/>
        </w:numPr>
        <w:jc w:val="both"/>
        <w:rPr>
          <w:sz w:val="22"/>
          <w:szCs w:val="22"/>
        </w:rPr>
      </w:pPr>
      <w:r w:rsidRPr="6B9022DD">
        <w:rPr>
          <w:rFonts w:ascii="Arial" w:hAnsi="Arial" w:cs="Arial"/>
        </w:rPr>
        <w:t>Añadir novedades editoriales incorporando obras de autores de prestigio actuales.</w:t>
      </w:r>
    </w:p>
    <w:p w14:paraId="37FEFDEF" w14:textId="0E7940E6" w:rsidR="00E152FD" w:rsidRPr="009442A7" w:rsidRDefault="34DB7EE3" w:rsidP="6B9022DD">
      <w:pPr>
        <w:pStyle w:val="Prrafodelista"/>
        <w:numPr>
          <w:ilvl w:val="0"/>
          <w:numId w:val="9"/>
        </w:numPr>
        <w:spacing w:after="480" w:line="257" w:lineRule="auto"/>
        <w:jc w:val="both"/>
        <w:rPr>
          <w:sz w:val="22"/>
          <w:szCs w:val="22"/>
        </w:rPr>
      </w:pPr>
      <w:r w:rsidRPr="6B9022DD">
        <w:rPr>
          <w:rFonts w:ascii="Arial" w:hAnsi="Arial" w:cs="Arial"/>
        </w:rPr>
        <w:lastRenderedPageBreak/>
        <w:t>Ofrecer una amplia diversidad de obras para familiarizar a los más pequeños con distintos géneros (narrativa, poesía) y tipologías (imaginarios, álbumes ilustrados, libros ilustrados, de imá</w:t>
      </w:r>
      <w:r w:rsidR="147C9A78" w:rsidRPr="6B9022DD">
        <w:rPr>
          <w:rFonts w:ascii="Arial" w:hAnsi="Arial" w:cs="Arial"/>
        </w:rPr>
        <w:t>genes enriquecidos, sin texto, animados, interactivos, sorpresa</w:t>
      </w:r>
      <w:r w:rsidR="019CB390" w:rsidRPr="6B9022DD">
        <w:rPr>
          <w:rFonts w:ascii="Arial" w:hAnsi="Arial" w:cs="Arial"/>
        </w:rPr>
        <w:t>, informativos...).</w:t>
      </w:r>
    </w:p>
    <w:p w14:paraId="679C8B31" w14:textId="76BAA639" w:rsidR="00E152FD" w:rsidRPr="009442A7" w:rsidRDefault="019CB390" w:rsidP="6B9022DD">
      <w:pPr>
        <w:pStyle w:val="Prrafodelista"/>
        <w:numPr>
          <w:ilvl w:val="0"/>
          <w:numId w:val="9"/>
        </w:numPr>
        <w:spacing w:after="480" w:line="257" w:lineRule="auto"/>
        <w:jc w:val="both"/>
        <w:rPr>
          <w:sz w:val="22"/>
          <w:szCs w:val="22"/>
        </w:rPr>
      </w:pPr>
      <w:r w:rsidRPr="6B9022DD">
        <w:rPr>
          <w:rFonts w:ascii="Arial" w:hAnsi="Arial" w:cs="Arial"/>
        </w:rPr>
        <w:t>Crear espacios físicos cómodos y separados, con cojines y donde los libros estén disponibles para los más pequeños.</w:t>
      </w:r>
    </w:p>
    <w:p w14:paraId="1D5AACB3" w14:textId="016B8867" w:rsidR="00E152FD" w:rsidRPr="00046D60" w:rsidRDefault="34DB7EE3" w:rsidP="6B9022DD">
      <w:pPr>
        <w:rPr>
          <w:rFonts w:ascii="Arial" w:hAnsi="Arial" w:cs="Arial"/>
          <w:b/>
          <w:bCs/>
        </w:rPr>
      </w:pPr>
      <w:r w:rsidRPr="00046D60">
        <w:rPr>
          <w:rFonts w:ascii="Arial" w:hAnsi="Arial" w:cs="Arial"/>
          <w:b/>
          <w:bCs/>
        </w:rPr>
        <w:t>1</w:t>
      </w:r>
      <w:r w:rsidR="00E152FD" w:rsidRPr="00046D60">
        <w:rPr>
          <w:rFonts w:ascii="Arial" w:hAnsi="Arial" w:cs="Arial"/>
          <w:b/>
          <w:bCs/>
        </w:rPr>
        <w:t>1.- Para dinamizar el proceso lector, el mediador de la lectura elegir instrumentos literarios que permitan:</w:t>
      </w:r>
      <w:r w:rsidR="1FB28C02" w:rsidRPr="00046D60">
        <w:rPr>
          <w:rFonts w:ascii="Arial" w:hAnsi="Arial" w:cs="Arial"/>
          <w:b/>
          <w:bCs/>
        </w:rPr>
        <w:t xml:space="preserve"> </w:t>
      </w:r>
    </w:p>
    <w:p w14:paraId="0742B041" w14:textId="7FD23192" w:rsidR="43754A9D" w:rsidRDefault="43754A9D" w:rsidP="6B9022DD">
      <w:pPr>
        <w:rPr>
          <w:rFonts w:ascii="Arial" w:hAnsi="Arial" w:cs="Arial"/>
        </w:rPr>
      </w:pPr>
      <w:r w:rsidRPr="6B9022DD">
        <w:rPr>
          <w:rFonts w:ascii="Arial" w:hAnsi="Arial" w:cs="Arial"/>
        </w:rPr>
        <w:t>Modelos narrativos repetitivos, predecibles y progresivos</w:t>
      </w:r>
    </w:p>
    <w:p w14:paraId="12116C36" w14:textId="459F1BFE" w:rsidR="4ECAF460" w:rsidRDefault="4ECAF460" w:rsidP="6B9022DD">
      <w:pPr>
        <w:rPr>
          <w:rFonts w:ascii="Arial" w:hAnsi="Arial" w:cs="Arial"/>
        </w:rPr>
      </w:pPr>
      <w:r w:rsidRPr="6B9022DD">
        <w:rPr>
          <w:rFonts w:ascii="Arial" w:hAnsi="Arial" w:cs="Arial"/>
        </w:rPr>
        <w:t>Fomentar la lectura en voz alta y de la literatura de tradición oral</w:t>
      </w:r>
    </w:p>
    <w:p w14:paraId="03C46718" w14:textId="299CE31C" w:rsidR="4ECAF460" w:rsidRDefault="4ECAF460" w:rsidP="6B9022DD">
      <w:pPr>
        <w:rPr>
          <w:rFonts w:ascii="Arial" w:hAnsi="Arial" w:cs="Arial"/>
        </w:rPr>
      </w:pPr>
      <w:r w:rsidRPr="6B9022DD">
        <w:rPr>
          <w:rFonts w:ascii="Arial" w:hAnsi="Arial" w:cs="Arial"/>
        </w:rPr>
        <w:t>Personajes muy definidos y de caracterización progresiva</w:t>
      </w:r>
    </w:p>
    <w:p w14:paraId="612CDDB8" w14:textId="098800BD" w:rsidR="4ECAF460" w:rsidRDefault="4ECAF460" w:rsidP="6B9022DD">
      <w:pPr>
        <w:rPr>
          <w:rFonts w:ascii="Arial" w:hAnsi="Arial" w:cs="Arial"/>
        </w:rPr>
      </w:pPr>
      <w:r w:rsidRPr="6B9022DD">
        <w:rPr>
          <w:rFonts w:ascii="Arial" w:hAnsi="Arial" w:cs="Arial"/>
        </w:rPr>
        <w:t>Adquisición del sentido de pasar de página, secuencia, anticipaciones</w:t>
      </w:r>
    </w:p>
    <w:p w14:paraId="1DAA1088" w14:textId="749E84E7" w:rsidR="1FB28C02" w:rsidRDefault="1FB28C02" w:rsidP="6B9022DD">
      <w:pPr>
        <w:rPr>
          <w:rFonts w:ascii="Arial" w:hAnsi="Arial" w:cs="Arial"/>
        </w:rPr>
      </w:pPr>
      <w:r w:rsidRPr="6B9022DD">
        <w:rPr>
          <w:rFonts w:ascii="Arial" w:hAnsi="Arial" w:cs="Arial"/>
        </w:rPr>
        <w:t xml:space="preserve">Programar un itinerario lector de los 0 a los 5 años que tenga en cuenta las diferentes tapas evolutivas de </w:t>
      </w:r>
      <w:proofErr w:type="gramStart"/>
      <w:r w:rsidRPr="6B9022DD">
        <w:rPr>
          <w:rFonts w:ascii="Arial" w:hAnsi="Arial" w:cs="Arial"/>
        </w:rPr>
        <w:t>los niños y las niñas</w:t>
      </w:r>
      <w:proofErr w:type="gramEnd"/>
      <w:r w:rsidRPr="6B9022DD">
        <w:rPr>
          <w:rFonts w:ascii="Arial" w:hAnsi="Arial" w:cs="Arial"/>
        </w:rPr>
        <w:t>:</w:t>
      </w:r>
    </w:p>
    <w:p w14:paraId="6A115738" w14:textId="4E8D2958" w:rsidR="1FB28C02" w:rsidRDefault="1FB28C02" w:rsidP="6B9022DD">
      <w:pPr>
        <w:rPr>
          <w:rFonts w:ascii="Arial" w:hAnsi="Arial" w:cs="Arial"/>
        </w:rPr>
      </w:pPr>
      <w:r w:rsidRPr="6B9022DD">
        <w:rPr>
          <w:rFonts w:ascii="Arial" w:hAnsi="Arial" w:cs="Arial"/>
        </w:rPr>
        <w:t>1.- Instrumentos literarios.</w:t>
      </w:r>
    </w:p>
    <w:p w14:paraId="3129FB60" w14:textId="6D0F52C7" w:rsidR="1FB28C02" w:rsidRDefault="1FB28C02" w:rsidP="6B9022DD">
      <w:pPr>
        <w:pStyle w:val="Prrafodelista"/>
        <w:numPr>
          <w:ilvl w:val="0"/>
          <w:numId w:val="7"/>
        </w:numPr>
        <w:rPr>
          <w:sz w:val="22"/>
          <w:szCs w:val="22"/>
        </w:rPr>
      </w:pPr>
      <w:r w:rsidRPr="6B9022DD">
        <w:rPr>
          <w:rFonts w:ascii="Arial" w:hAnsi="Arial" w:cs="Arial"/>
        </w:rPr>
        <w:t>Modelos narrativos, repetitivos, previsibles y progresivos.</w:t>
      </w:r>
    </w:p>
    <w:p w14:paraId="3CA9D333" w14:textId="515480DB" w:rsidR="1FB28C02" w:rsidRDefault="1FB28C02" w:rsidP="6B9022DD">
      <w:pPr>
        <w:pStyle w:val="Prrafodelista"/>
        <w:numPr>
          <w:ilvl w:val="0"/>
          <w:numId w:val="7"/>
        </w:numPr>
        <w:rPr>
          <w:sz w:val="22"/>
          <w:szCs w:val="22"/>
        </w:rPr>
      </w:pPr>
      <w:r w:rsidRPr="6B9022DD">
        <w:rPr>
          <w:rFonts w:ascii="Arial" w:hAnsi="Arial" w:cs="Arial"/>
        </w:rPr>
        <w:t>Fomento a la lectura en voz alta y de la literatura de tradición oral.</w:t>
      </w:r>
    </w:p>
    <w:p w14:paraId="35CC0F2C" w14:textId="61ECA7EA" w:rsidR="1FB28C02" w:rsidRDefault="1FB28C02" w:rsidP="6B9022DD">
      <w:pPr>
        <w:pStyle w:val="Prrafodelista"/>
        <w:numPr>
          <w:ilvl w:val="0"/>
          <w:numId w:val="7"/>
        </w:numPr>
        <w:rPr>
          <w:sz w:val="22"/>
          <w:szCs w:val="22"/>
        </w:rPr>
      </w:pPr>
      <w:r w:rsidRPr="6B9022DD">
        <w:rPr>
          <w:rFonts w:ascii="Arial" w:hAnsi="Arial" w:cs="Arial"/>
        </w:rPr>
        <w:t>Personajes bien definidos y de caracterización progresiva.</w:t>
      </w:r>
    </w:p>
    <w:p w14:paraId="14E3C900" w14:textId="534953D2" w:rsidR="1FB28C02" w:rsidRDefault="1FB28C02" w:rsidP="6B9022DD">
      <w:pPr>
        <w:pStyle w:val="Prrafodelista"/>
        <w:numPr>
          <w:ilvl w:val="0"/>
          <w:numId w:val="7"/>
        </w:numPr>
        <w:rPr>
          <w:sz w:val="22"/>
          <w:szCs w:val="22"/>
        </w:rPr>
      </w:pPr>
      <w:r w:rsidRPr="6B9022DD">
        <w:rPr>
          <w:rFonts w:ascii="Arial" w:hAnsi="Arial" w:cs="Arial"/>
        </w:rPr>
        <w:t>Adquisición del sentido de pasar página, secuencialidad, anticipaciones.</w:t>
      </w:r>
    </w:p>
    <w:p w14:paraId="3AA022B9" w14:textId="77777777" w:rsidR="00E152FD" w:rsidRPr="00046D60" w:rsidRDefault="00E152FD" w:rsidP="00E152FD">
      <w:pPr>
        <w:rPr>
          <w:rFonts w:ascii="Arial" w:hAnsi="Arial" w:cs="Arial"/>
          <w:b/>
          <w:bCs/>
        </w:rPr>
      </w:pPr>
      <w:r w:rsidRPr="00046D60">
        <w:rPr>
          <w:rFonts w:ascii="Arial" w:hAnsi="Arial" w:cs="Arial"/>
          <w:b/>
          <w:bCs/>
        </w:rPr>
        <w:t xml:space="preserve">12.- Las oportunidades creativas, imaginativas y de aprendizaje que un mediador desarrollo con los niños deben incluir la adquisición y las competencias… </w:t>
      </w:r>
    </w:p>
    <w:p w14:paraId="4CE4D7E3" w14:textId="5F14042A" w:rsidR="0D42FBC3" w:rsidRDefault="0D42FBC3" w:rsidP="6B9022DD">
      <w:pPr>
        <w:rPr>
          <w:rFonts w:ascii="Times New Roman" w:eastAsia="Times New Roman" w:hAnsi="Times New Roman" w:cs="Times New Roman"/>
          <w:sz w:val="20"/>
          <w:szCs w:val="20"/>
        </w:rPr>
      </w:pPr>
      <w:r w:rsidRPr="6B9022DD">
        <w:rPr>
          <w:rFonts w:ascii="Arial" w:eastAsia="Times New Roman" w:hAnsi="Arial" w:cs="Arial"/>
          <w:sz w:val="20"/>
          <w:szCs w:val="20"/>
        </w:rPr>
        <w:t>2. Oportunidades creativas, imaginativas y de aprendizaje.</w:t>
      </w:r>
    </w:p>
    <w:p w14:paraId="387E2FAF" w14:textId="4AF7E93D" w:rsidR="0D42FBC3" w:rsidRDefault="0D42FBC3" w:rsidP="6B9022DD">
      <w:pPr>
        <w:pStyle w:val="Prrafodelista"/>
        <w:numPr>
          <w:ilvl w:val="0"/>
          <w:numId w:val="6"/>
        </w:numPr>
      </w:pPr>
      <w:r w:rsidRPr="6B9022DD">
        <w:rPr>
          <w:rFonts w:ascii="Arial" w:hAnsi="Arial" w:cs="Arial"/>
        </w:rPr>
        <w:t>Adquisición/mejora de la competencia verbal.</w:t>
      </w:r>
    </w:p>
    <w:p w14:paraId="17C0BBD0" w14:textId="335BDC0F" w:rsidR="0D42FBC3" w:rsidRDefault="0D42FBC3" w:rsidP="6B9022DD">
      <w:pPr>
        <w:pStyle w:val="Prrafodelista"/>
        <w:numPr>
          <w:ilvl w:val="0"/>
          <w:numId w:val="6"/>
        </w:numPr>
      </w:pPr>
      <w:r w:rsidRPr="6B9022DD">
        <w:rPr>
          <w:rFonts w:ascii="Arial" w:hAnsi="Arial" w:cs="Arial"/>
        </w:rPr>
        <w:t>Adquisición/ mejora de la competencia visual.</w:t>
      </w:r>
    </w:p>
    <w:p w14:paraId="306A4107" w14:textId="2B56C5BF" w:rsidR="0D42FBC3" w:rsidRDefault="0D42FBC3" w:rsidP="6B9022DD">
      <w:pPr>
        <w:pStyle w:val="Prrafodelista"/>
        <w:numPr>
          <w:ilvl w:val="0"/>
          <w:numId w:val="6"/>
        </w:numPr>
      </w:pPr>
      <w:r w:rsidRPr="6B9022DD">
        <w:rPr>
          <w:rFonts w:ascii="Arial" w:hAnsi="Arial" w:cs="Arial"/>
        </w:rPr>
        <w:t>Adquisición/mejora de la competencia literaria.</w:t>
      </w:r>
    </w:p>
    <w:p w14:paraId="0B86828B" w14:textId="7D5347BE" w:rsidR="0D42FBC3" w:rsidRPr="00046D60" w:rsidRDefault="0D42FBC3" w:rsidP="6B9022DD">
      <w:pPr>
        <w:pStyle w:val="Prrafodelista"/>
        <w:numPr>
          <w:ilvl w:val="0"/>
          <w:numId w:val="6"/>
        </w:numPr>
      </w:pPr>
      <w:r w:rsidRPr="6B9022DD">
        <w:rPr>
          <w:rFonts w:ascii="Arial" w:hAnsi="Arial" w:cs="Arial"/>
        </w:rPr>
        <w:t>Adquisición y exposición socialización cultural y patrimonial.</w:t>
      </w:r>
    </w:p>
    <w:p w14:paraId="7EF4377C" w14:textId="77777777" w:rsidR="00046D60" w:rsidRDefault="00046D60" w:rsidP="00046D60">
      <w:pPr>
        <w:ind w:left="360"/>
      </w:pPr>
    </w:p>
    <w:p w14:paraId="2C60E8ED" w14:textId="77777777" w:rsidR="00E152FD" w:rsidRPr="00046D60" w:rsidRDefault="00E152FD" w:rsidP="00E152FD">
      <w:pPr>
        <w:rPr>
          <w:rFonts w:ascii="Arial" w:hAnsi="Arial" w:cs="Arial"/>
          <w:b/>
          <w:bCs/>
        </w:rPr>
      </w:pPr>
      <w:r w:rsidRPr="00046D60">
        <w:rPr>
          <w:rFonts w:ascii="Arial" w:hAnsi="Arial" w:cs="Arial"/>
          <w:b/>
          <w:bCs/>
        </w:rPr>
        <w:lastRenderedPageBreak/>
        <w:t>13.- Para la adquisición/mejora de la competencia verbal se recomienda:</w:t>
      </w:r>
    </w:p>
    <w:p w14:paraId="416AAD68" w14:textId="0BA5C74E" w:rsidR="5E133FDC" w:rsidRDefault="5E133FDC" w:rsidP="6B9022DD">
      <w:pPr>
        <w:pStyle w:val="Prrafodelista"/>
        <w:numPr>
          <w:ilvl w:val="0"/>
          <w:numId w:val="5"/>
        </w:numPr>
        <w:rPr>
          <w:sz w:val="22"/>
          <w:szCs w:val="22"/>
        </w:rPr>
      </w:pPr>
      <w:r w:rsidRPr="6B9022DD">
        <w:rPr>
          <w:rFonts w:ascii="Arial" w:hAnsi="Arial" w:cs="Arial"/>
        </w:rPr>
        <w:t>Buscar álbumes sin texto o que promuevan una interacción y un diálogo.</w:t>
      </w:r>
    </w:p>
    <w:p w14:paraId="29121029" w14:textId="33ACED6E" w:rsidR="5E133FDC" w:rsidRDefault="5E133FDC" w:rsidP="6B9022DD">
      <w:pPr>
        <w:pStyle w:val="Prrafodelista"/>
        <w:numPr>
          <w:ilvl w:val="0"/>
          <w:numId w:val="5"/>
        </w:numPr>
        <w:rPr>
          <w:sz w:val="22"/>
          <w:szCs w:val="22"/>
        </w:rPr>
      </w:pPr>
      <w:r w:rsidRPr="6B9022DD">
        <w:rPr>
          <w:rFonts w:ascii="Arial" w:hAnsi="Arial" w:cs="Arial"/>
        </w:rPr>
        <w:t>Fomentar de la lectura en voz alta de cuentos, canciones, juegos, adivinanzas.</w:t>
      </w:r>
    </w:p>
    <w:p w14:paraId="561C99F8" w14:textId="19FEE58A" w:rsidR="5E133FDC" w:rsidRDefault="5E133FDC" w:rsidP="6B9022DD">
      <w:pPr>
        <w:pStyle w:val="Prrafodelista"/>
        <w:numPr>
          <w:ilvl w:val="0"/>
          <w:numId w:val="5"/>
        </w:numPr>
        <w:rPr>
          <w:sz w:val="22"/>
          <w:szCs w:val="22"/>
        </w:rPr>
      </w:pPr>
      <w:r w:rsidRPr="6B9022DD">
        <w:rPr>
          <w:rFonts w:ascii="Arial" w:hAnsi="Arial" w:cs="Arial"/>
        </w:rPr>
        <w:t>Realizar grabaciones de audio y vídeo para evidenciar la importancia de la lectura en voz alta.</w:t>
      </w:r>
    </w:p>
    <w:p w14:paraId="1A5339C3" w14:textId="6384CFB0" w:rsidR="5E133FDC" w:rsidRDefault="5E133FDC" w:rsidP="6B9022DD">
      <w:pPr>
        <w:pStyle w:val="Prrafodelista"/>
        <w:numPr>
          <w:ilvl w:val="0"/>
          <w:numId w:val="5"/>
        </w:numPr>
        <w:rPr>
          <w:sz w:val="22"/>
          <w:szCs w:val="22"/>
        </w:rPr>
      </w:pPr>
      <w:r w:rsidRPr="6B9022DD">
        <w:rPr>
          <w:rFonts w:ascii="Arial" w:hAnsi="Arial" w:cs="Arial"/>
        </w:rPr>
        <w:t>Incluir actividades diarias de lectura individual y grupal.</w:t>
      </w:r>
    </w:p>
    <w:p w14:paraId="42FF55A6" w14:textId="2DF048CB" w:rsidR="6FF49BC0" w:rsidRDefault="6FF49BC0" w:rsidP="6B9022DD">
      <w:pPr>
        <w:pStyle w:val="Prrafodelista"/>
        <w:numPr>
          <w:ilvl w:val="0"/>
          <w:numId w:val="5"/>
        </w:numPr>
        <w:rPr>
          <w:sz w:val="22"/>
          <w:szCs w:val="22"/>
        </w:rPr>
      </w:pPr>
      <w:r w:rsidRPr="6B9022DD">
        <w:rPr>
          <w:rFonts w:ascii="Arial" w:hAnsi="Arial" w:cs="Arial"/>
        </w:rPr>
        <w:t xml:space="preserve">Realizar las grabaciones de audios y de </w:t>
      </w:r>
      <w:r w:rsidR="28800760" w:rsidRPr="6B9022DD">
        <w:rPr>
          <w:rFonts w:ascii="Arial" w:hAnsi="Arial" w:cs="Arial"/>
        </w:rPr>
        <w:t>videos</w:t>
      </w:r>
      <w:r w:rsidRPr="6B9022DD">
        <w:rPr>
          <w:rFonts w:ascii="Arial" w:hAnsi="Arial" w:cs="Arial"/>
        </w:rPr>
        <w:t xml:space="preserve"> para evidenciar la importancia de la lectura en voz alta</w:t>
      </w:r>
    </w:p>
    <w:p w14:paraId="1CD49E26" w14:textId="1E51BA34" w:rsidR="00E152FD" w:rsidRPr="00046D60" w:rsidRDefault="00E152FD" w:rsidP="00E152FD">
      <w:pPr>
        <w:rPr>
          <w:rFonts w:ascii="Arial" w:hAnsi="Arial" w:cs="Arial"/>
          <w:b/>
          <w:bCs/>
        </w:rPr>
      </w:pPr>
      <w:r w:rsidRPr="00046D60">
        <w:rPr>
          <w:rFonts w:ascii="Arial" w:hAnsi="Arial" w:cs="Arial"/>
          <w:b/>
          <w:bCs/>
        </w:rPr>
        <w:t>14.- Para la adquisición/mejora de la competencia visual se recomienda:</w:t>
      </w:r>
    </w:p>
    <w:p w14:paraId="7016CBA6" w14:textId="3D47A2EC" w:rsidR="64E89EEA" w:rsidRDefault="64E89EEA" w:rsidP="6B9022DD">
      <w:pPr>
        <w:pStyle w:val="Prrafodelista"/>
        <w:numPr>
          <w:ilvl w:val="0"/>
          <w:numId w:val="2"/>
        </w:numPr>
        <w:rPr>
          <w:sz w:val="22"/>
          <w:szCs w:val="22"/>
        </w:rPr>
      </w:pPr>
      <w:r w:rsidRPr="6B9022DD">
        <w:rPr>
          <w:rFonts w:ascii="Arial" w:hAnsi="Arial" w:cs="Arial"/>
        </w:rPr>
        <w:t>Libros álbum que enseñen a leer.</w:t>
      </w:r>
    </w:p>
    <w:p w14:paraId="15DE4653" w14:textId="4CBD9073" w:rsidR="64E89EEA" w:rsidRDefault="64E89EEA" w:rsidP="6B9022DD">
      <w:pPr>
        <w:pStyle w:val="Prrafodelista"/>
        <w:numPr>
          <w:ilvl w:val="0"/>
          <w:numId w:val="2"/>
        </w:numPr>
        <w:rPr>
          <w:sz w:val="22"/>
          <w:szCs w:val="22"/>
        </w:rPr>
      </w:pPr>
      <w:r w:rsidRPr="6B9022DD">
        <w:rPr>
          <w:rFonts w:ascii="Arial" w:hAnsi="Arial" w:cs="Arial"/>
        </w:rPr>
        <w:t>Diferentes tipos de libros y álbumes ilustrados realizados en diferentes técnicas y estilos.</w:t>
      </w:r>
    </w:p>
    <w:p w14:paraId="725AB560" w14:textId="50A55383" w:rsidR="64E89EEA" w:rsidRDefault="64E89EEA" w:rsidP="6B9022DD">
      <w:pPr>
        <w:pStyle w:val="Prrafodelista"/>
        <w:numPr>
          <w:ilvl w:val="0"/>
          <w:numId w:val="2"/>
        </w:numPr>
        <w:rPr>
          <w:sz w:val="22"/>
          <w:szCs w:val="22"/>
        </w:rPr>
      </w:pPr>
      <w:r w:rsidRPr="6B9022DD">
        <w:rPr>
          <w:rFonts w:ascii="Arial" w:hAnsi="Arial" w:cs="Arial"/>
        </w:rPr>
        <w:t>Ordenar las obras en escenas, determinando objetos y personajes para cada episodio.</w:t>
      </w:r>
    </w:p>
    <w:p w14:paraId="4BDE5624" w14:textId="04685CCF" w:rsidR="64E89EEA" w:rsidRDefault="64E89EEA" w:rsidP="6B9022DD">
      <w:pPr>
        <w:pStyle w:val="Prrafodelista"/>
        <w:numPr>
          <w:ilvl w:val="0"/>
          <w:numId w:val="2"/>
        </w:numPr>
        <w:rPr>
          <w:sz w:val="22"/>
          <w:szCs w:val="22"/>
        </w:rPr>
      </w:pPr>
      <w:r w:rsidRPr="6B9022DD">
        <w:rPr>
          <w:rFonts w:ascii="Arial" w:hAnsi="Arial" w:cs="Arial"/>
        </w:rPr>
        <w:t>Identificar elementos paratextuales: cubiertas, portada, autoría.</w:t>
      </w:r>
    </w:p>
    <w:p w14:paraId="23C3C750" w14:textId="77777777" w:rsidR="00E152FD" w:rsidRPr="00046D60" w:rsidRDefault="00E152FD" w:rsidP="00E152FD">
      <w:pPr>
        <w:rPr>
          <w:rFonts w:ascii="Arial" w:hAnsi="Arial" w:cs="Arial"/>
          <w:b/>
          <w:bCs/>
        </w:rPr>
      </w:pPr>
      <w:r w:rsidRPr="00046D60">
        <w:rPr>
          <w:rFonts w:ascii="Arial" w:hAnsi="Arial" w:cs="Arial"/>
          <w:b/>
          <w:bCs/>
        </w:rPr>
        <w:t>15.- Para la socialización cultural y patrimonial se recomienda:</w:t>
      </w:r>
    </w:p>
    <w:p w14:paraId="3AC83DA4" w14:textId="7358A389" w:rsidR="07525E67" w:rsidRDefault="07525E67" w:rsidP="6B9022DD">
      <w:pPr>
        <w:pStyle w:val="Prrafodelista"/>
        <w:numPr>
          <w:ilvl w:val="0"/>
          <w:numId w:val="1"/>
        </w:numPr>
        <w:rPr>
          <w:sz w:val="22"/>
          <w:szCs w:val="22"/>
        </w:rPr>
      </w:pPr>
      <w:r w:rsidRPr="6B9022DD">
        <w:rPr>
          <w:rFonts w:ascii="Arial" w:hAnsi="Arial" w:cs="Arial"/>
        </w:rPr>
        <w:t>Que los niños adquieran el sentido de libro y pasar la página.</w:t>
      </w:r>
    </w:p>
    <w:p w14:paraId="4637A44F" w14:textId="391CF29A" w:rsidR="07525E67" w:rsidRDefault="07525E67" w:rsidP="6B9022DD">
      <w:pPr>
        <w:pStyle w:val="Prrafodelista"/>
        <w:numPr>
          <w:ilvl w:val="0"/>
          <w:numId w:val="1"/>
        </w:numPr>
        <w:rPr>
          <w:sz w:val="22"/>
          <w:szCs w:val="22"/>
        </w:rPr>
      </w:pPr>
      <w:r w:rsidRPr="6B9022DD">
        <w:rPr>
          <w:rFonts w:ascii="Arial" w:hAnsi="Arial" w:cs="Arial"/>
        </w:rPr>
        <w:t>La lectura y narración de obras tradicionales y locales.</w:t>
      </w:r>
    </w:p>
    <w:p w14:paraId="2506FD1D" w14:textId="2FCFD486" w:rsidR="07525E67" w:rsidRDefault="07525E67" w:rsidP="6B9022DD">
      <w:pPr>
        <w:pStyle w:val="Prrafodelista"/>
        <w:numPr>
          <w:ilvl w:val="0"/>
          <w:numId w:val="1"/>
        </w:numPr>
        <w:rPr>
          <w:sz w:val="22"/>
          <w:szCs w:val="22"/>
        </w:rPr>
      </w:pPr>
      <w:r w:rsidRPr="6B9022DD">
        <w:rPr>
          <w:rFonts w:ascii="Arial" w:hAnsi="Arial" w:cs="Arial"/>
        </w:rPr>
        <w:t>Realizar una lista de valoraciones y recomendaciones de obras entre los niños.</w:t>
      </w:r>
    </w:p>
    <w:p w14:paraId="27996238" w14:textId="04589E0B" w:rsidR="07525E67" w:rsidRDefault="07525E67" w:rsidP="6B9022DD">
      <w:pPr>
        <w:pStyle w:val="Prrafodelista"/>
        <w:numPr>
          <w:ilvl w:val="0"/>
          <w:numId w:val="1"/>
        </w:numPr>
        <w:rPr>
          <w:sz w:val="22"/>
          <w:szCs w:val="22"/>
        </w:rPr>
      </w:pPr>
      <w:r w:rsidRPr="6B9022DD">
        <w:rPr>
          <w:rFonts w:ascii="Arial" w:hAnsi="Arial" w:cs="Arial"/>
        </w:rPr>
        <w:t>Hablar del contexto del álbum para situar al lector.</w:t>
      </w:r>
    </w:p>
    <w:p w14:paraId="35C76433" w14:textId="1A936240" w:rsidR="00E152FD" w:rsidRPr="00046D60" w:rsidRDefault="00E152FD" w:rsidP="6B9022DD">
      <w:pPr>
        <w:spacing w:after="120"/>
        <w:rPr>
          <w:rFonts w:ascii="Arial" w:hAnsi="Arial" w:cs="Arial"/>
          <w:b/>
          <w:bCs/>
        </w:rPr>
      </w:pPr>
      <w:r w:rsidRPr="00046D60">
        <w:rPr>
          <w:rFonts w:ascii="Arial" w:hAnsi="Arial" w:cs="Arial"/>
          <w:b/>
          <w:bCs/>
        </w:rPr>
        <w:t>16.- Para la adquisición/ Mejora de la competencia interpretativa se recomienda:</w:t>
      </w:r>
    </w:p>
    <w:p w14:paraId="761C2520" w14:textId="6A503102" w:rsidR="28EBB63C" w:rsidRDefault="28EBB63C" w:rsidP="6B9022DD">
      <w:pPr>
        <w:pStyle w:val="Prrafodelista"/>
        <w:numPr>
          <w:ilvl w:val="0"/>
          <w:numId w:val="3"/>
        </w:numPr>
        <w:rPr>
          <w:sz w:val="22"/>
          <w:szCs w:val="22"/>
        </w:rPr>
      </w:pPr>
      <w:r w:rsidRPr="6B9022DD">
        <w:rPr>
          <w:rFonts w:ascii="Arial" w:hAnsi="Arial" w:cs="Arial"/>
        </w:rPr>
        <w:t xml:space="preserve">Realizar anticipaciones o hipótesis en las lecturas ayuda a la comprensión de los textos. </w:t>
      </w:r>
    </w:p>
    <w:p w14:paraId="4AF1DFAB" w14:textId="220CD061" w:rsidR="28EBB63C" w:rsidRDefault="28EBB63C" w:rsidP="6B9022DD">
      <w:pPr>
        <w:pStyle w:val="Prrafodelista"/>
        <w:numPr>
          <w:ilvl w:val="0"/>
          <w:numId w:val="3"/>
        </w:numPr>
        <w:rPr>
          <w:sz w:val="22"/>
          <w:szCs w:val="22"/>
        </w:rPr>
      </w:pPr>
      <w:r w:rsidRPr="6B9022DD">
        <w:t xml:space="preserve">Identificar y definir a los personajes que tendrán una caracterización progresiva. </w:t>
      </w:r>
    </w:p>
    <w:p w14:paraId="2431A093" w14:textId="04260949" w:rsidR="28EBB63C" w:rsidRDefault="28EBB63C" w:rsidP="6B9022DD">
      <w:pPr>
        <w:pStyle w:val="Prrafodelista"/>
        <w:numPr>
          <w:ilvl w:val="0"/>
          <w:numId w:val="3"/>
        </w:numPr>
        <w:rPr>
          <w:sz w:val="22"/>
          <w:szCs w:val="22"/>
        </w:rPr>
      </w:pPr>
      <w:r w:rsidRPr="6B9022DD">
        <w:t xml:space="preserve">Organizar conversaciones que fomenten las respuestas individuales y promueven construcciones colectivas. </w:t>
      </w:r>
    </w:p>
    <w:p w14:paraId="3C34377C" w14:textId="4D88BDF6" w:rsidR="28EBB63C" w:rsidRDefault="28EBB63C" w:rsidP="6B9022DD">
      <w:pPr>
        <w:pStyle w:val="Prrafodelista"/>
        <w:numPr>
          <w:ilvl w:val="0"/>
          <w:numId w:val="3"/>
        </w:numPr>
        <w:rPr>
          <w:sz w:val="22"/>
          <w:szCs w:val="22"/>
        </w:rPr>
      </w:pPr>
      <w:r w:rsidRPr="6B9022DD">
        <w:t xml:space="preserve">Organizar las secuencias narrativas para que las puedan ordenar. </w:t>
      </w: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F930DD"/>
    <w:multiLevelType w:val="hybridMultilevel"/>
    <w:tmpl w:val="9A02AA54"/>
    <w:lvl w:ilvl="0" w:tplc="0910E9EA">
      <w:start w:val="1"/>
      <w:numFmt w:val="bullet"/>
      <w:lvlText w:val=""/>
      <w:lvlJc w:val="left"/>
      <w:pPr>
        <w:ind w:left="720" w:hanging="360"/>
      </w:pPr>
      <w:rPr>
        <w:rFonts w:ascii="Symbol" w:hAnsi="Symbol" w:hint="default"/>
      </w:rPr>
    </w:lvl>
    <w:lvl w:ilvl="1" w:tplc="7CC61EE4">
      <w:start w:val="1"/>
      <w:numFmt w:val="bullet"/>
      <w:lvlText w:val="o"/>
      <w:lvlJc w:val="left"/>
      <w:pPr>
        <w:ind w:left="1440" w:hanging="360"/>
      </w:pPr>
      <w:rPr>
        <w:rFonts w:ascii="Courier New" w:hAnsi="Courier New" w:hint="default"/>
      </w:rPr>
    </w:lvl>
    <w:lvl w:ilvl="2" w:tplc="94503080">
      <w:start w:val="1"/>
      <w:numFmt w:val="bullet"/>
      <w:lvlText w:val=""/>
      <w:lvlJc w:val="left"/>
      <w:pPr>
        <w:ind w:left="2160" w:hanging="360"/>
      </w:pPr>
      <w:rPr>
        <w:rFonts w:ascii="Wingdings" w:hAnsi="Wingdings" w:hint="default"/>
      </w:rPr>
    </w:lvl>
    <w:lvl w:ilvl="3" w:tplc="E50C8CB2">
      <w:start w:val="1"/>
      <w:numFmt w:val="bullet"/>
      <w:lvlText w:val=""/>
      <w:lvlJc w:val="left"/>
      <w:pPr>
        <w:ind w:left="2880" w:hanging="360"/>
      </w:pPr>
      <w:rPr>
        <w:rFonts w:ascii="Symbol" w:hAnsi="Symbol" w:hint="default"/>
      </w:rPr>
    </w:lvl>
    <w:lvl w:ilvl="4" w:tplc="0C4626A0">
      <w:start w:val="1"/>
      <w:numFmt w:val="bullet"/>
      <w:lvlText w:val="o"/>
      <w:lvlJc w:val="left"/>
      <w:pPr>
        <w:ind w:left="3600" w:hanging="360"/>
      </w:pPr>
      <w:rPr>
        <w:rFonts w:ascii="Courier New" w:hAnsi="Courier New" w:hint="default"/>
      </w:rPr>
    </w:lvl>
    <w:lvl w:ilvl="5" w:tplc="3748546A">
      <w:start w:val="1"/>
      <w:numFmt w:val="bullet"/>
      <w:lvlText w:val=""/>
      <w:lvlJc w:val="left"/>
      <w:pPr>
        <w:ind w:left="4320" w:hanging="360"/>
      </w:pPr>
      <w:rPr>
        <w:rFonts w:ascii="Wingdings" w:hAnsi="Wingdings" w:hint="default"/>
      </w:rPr>
    </w:lvl>
    <w:lvl w:ilvl="6" w:tplc="CF80E6F4">
      <w:start w:val="1"/>
      <w:numFmt w:val="bullet"/>
      <w:lvlText w:val=""/>
      <w:lvlJc w:val="left"/>
      <w:pPr>
        <w:ind w:left="5040" w:hanging="360"/>
      </w:pPr>
      <w:rPr>
        <w:rFonts w:ascii="Symbol" w:hAnsi="Symbol" w:hint="default"/>
      </w:rPr>
    </w:lvl>
    <w:lvl w:ilvl="7" w:tplc="C388E644">
      <w:start w:val="1"/>
      <w:numFmt w:val="bullet"/>
      <w:lvlText w:val="o"/>
      <w:lvlJc w:val="left"/>
      <w:pPr>
        <w:ind w:left="5760" w:hanging="360"/>
      </w:pPr>
      <w:rPr>
        <w:rFonts w:ascii="Courier New" w:hAnsi="Courier New" w:hint="default"/>
      </w:rPr>
    </w:lvl>
    <w:lvl w:ilvl="8" w:tplc="479EF8BC">
      <w:start w:val="1"/>
      <w:numFmt w:val="bullet"/>
      <w:lvlText w:val=""/>
      <w:lvlJc w:val="left"/>
      <w:pPr>
        <w:ind w:left="6480" w:hanging="360"/>
      </w:pPr>
      <w:rPr>
        <w:rFonts w:ascii="Wingdings" w:hAnsi="Wingdings" w:hint="default"/>
      </w:rPr>
    </w:lvl>
  </w:abstractNum>
  <w:abstractNum w:abstractNumId="2" w15:restartNumberingAfterBreak="0">
    <w:nsid w:val="37770AEA"/>
    <w:multiLevelType w:val="hybridMultilevel"/>
    <w:tmpl w:val="DCECC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2774F4"/>
    <w:multiLevelType w:val="hybridMultilevel"/>
    <w:tmpl w:val="ECF88ECC"/>
    <w:lvl w:ilvl="0" w:tplc="C20035D0">
      <w:start w:val="1"/>
      <w:numFmt w:val="bullet"/>
      <w:lvlText w:val=""/>
      <w:lvlJc w:val="left"/>
      <w:pPr>
        <w:ind w:left="720" w:hanging="360"/>
      </w:pPr>
      <w:rPr>
        <w:rFonts w:ascii="Symbol" w:hAnsi="Symbol" w:hint="default"/>
      </w:rPr>
    </w:lvl>
    <w:lvl w:ilvl="1" w:tplc="ECD2E9B6">
      <w:start w:val="1"/>
      <w:numFmt w:val="bullet"/>
      <w:lvlText w:val="o"/>
      <w:lvlJc w:val="left"/>
      <w:pPr>
        <w:ind w:left="1440" w:hanging="360"/>
      </w:pPr>
      <w:rPr>
        <w:rFonts w:ascii="Courier New" w:hAnsi="Courier New" w:hint="default"/>
      </w:rPr>
    </w:lvl>
    <w:lvl w:ilvl="2" w:tplc="AF3AB386">
      <w:start w:val="1"/>
      <w:numFmt w:val="bullet"/>
      <w:lvlText w:val=""/>
      <w:lvlJc w:val="left"/>
      <w:pPr>
        <w:ind w:left="2160" w:hanging="360"/>
      </w:pPr>
      <w:rPr>
        <w:rFonts w:ascii="Wingdings" w:hAnsi="Wingdings" w:hint="default"/>
      </w:rPr>
    </w:lvl>
    <w:lvl w:ilvl="3" w:tplc="974A760C">
      <w:start w:val="1"/>
      <w:numFmt w:val="bullet"/>
      <w:lvlText w:val=""/>
      <w:lvlJc w:val="left"/>
      <w:pPr>
        <w:ind w:left="2880" w:hanging="360"/>
      </w:pPr>
      <w:rPr>
        <w:rFonts w:ascii="Symbol" w:hAnsi="Symbol" w:hint="default"/>
      </w:rPr>
    </w:lvl>
    <w:lvl w:ilvl="4" w:tplc="1DF21CAE">
      <w:start w:val="1"/>
      <w:numFmt w:val="bullet"/>
      <w:lvlText w:val="o"/>
      <w:lvlJc w:val="left"/>
      <w:pPr>
        <w:ind w:left="3600" w:hanging="360"/>
      </w:pPr>
      <w:rPr>
        <w:rFonts w:ascii="Courier New" w:hAnsi="Courier New" w:hint="default"/>
      </w:rPr>
    </w:lvl>
    <w:lvl w:ilvl="5" w:tplc="8E6C53D0">
      <w:start w:val="1"/>
      <w:numFmt w:val="bullet"/>
      <w:lvlText w:val=""/>
      <w:lvlJc w:val="left"/>
      <w:pPr>
        <w:ind w:left="4320" w:hanging="360"/>
      </w:pPr>
      <w:rPr>
        <w:rFonts w:ascii="Wingdings" w:hAnsi="Wingdings" w:hint="default"/>
      </w:rPr>
    </w:lvl>
    <w:lvl w:ilvl="6" w:tplc="CD98BC88">
      <w:start w:val="1"/>
      <w:numFmt w:val="bullet"/>
      <w:lvlText w:val=""/>
      <w:lvlJc w:val="left"/>
      <w:pPr>
        <w:ind w:left="5040" w:hanging="360"/>
      </w:pPr>
      <w:rPr>
        <w:rFonts w:ascii="Symbol" w:hAnsi="Symbol" w:hint="default"/>
      </w:rPr>
    </w:lvl>
    <w:lvl w:ilvl="7" w:tplc="2C8442FA">
      <w:start w:val="1"/>
      <w:numFmt w:val="bullet"/>
      <w:lvlText w:val="o"/>
      <w:lvlJc w:val="left"/>
      <w:pPr>
        <w:ind w:left="5760" w:hanging="360"/>
      </w:pPr>
      <w:rPr>
        <w:rFonts w:ascii="Courier New" w:hAnsi="Courier New" w:hint="default"/>
      </w:rPr>
    </w:lvl>
    <w:lvl w:ilvl="8" w:tplc="DA685EE0">
      <w:start w:val="1"/>
      <w:numFmt w:val="bullet"/>
      <w:lvlText w:val=""/>
      <w:lvlJc w:val="left"/>
      <w:pPr>
        <w:ind w:left="6480" w:hanging="360"/>
      </w:pPr>
      <w:rPr>
        <w:rFonts w:ascii="Wingdings" w:hAnsi="Wingdings" w:hint="default"/>
      </w:rPr>
    </w:lvl>
  </w:abstractNum>
  <w:abstractNum w:abstractNumId="4" w15:restartNumberingAfterBreak="0">
    <w:nsid w:val="3CBC399D"/>
    <w:multiLevelType w:val="hybridMultilevel"/>
    <w:tmpl w:val="0B785A0A"/>
    <w:lvl w:ilvl="0" w:tplc="A8B0DC22">
      <w:start w:val="1"/>
      <w:numFmt w:val="bullet"/>
      <w:lvlText w:val="·"/>
      <w:lvlJc w:val="left"/>
      <w:pPr>
        <w:ind w:left="720" w:hanging="360"/>
      </w:pPr>
      <w:rPr>
        <w:rFonts w:ascii="Symbol" w:hAnsi="Symbol" w:hint="default"/>
      </w:rPr>
    </w:lvl>
    <w:lvl w:ilvl="1" w:tplc="8A4E53AC">
      <w:start w:val="1"/>
      <w:numFmt w:val="bullet"/>
      <w:lvlText w:val="o"/>
      <w:lvlJc w:val="left"/>
      <w:pPr>
        <w:ind w:left="1440" w:hanging="360"/>
      </w:pPr>
      <w:rPr>
        <w:rFonts w:ascii="Courier New" w:hAnsi="Courier New" w:hint="default"/>
      </w:rPr>
    </w:lvl>
    <w:lvl w:ilvl="2" w:tplc="7208FA60">
      <w:start w:val="1"/>
      <w:numFmt w:val="bullet"/>
      <w:lvlText w:val=""/>
      <w:lvlJc w:val="left"/>
      <w:pPr>
        <w:ind w:left="2160" w:hanging="360"/>
      </w:pPr>
      <w:rPr>
        <w:rFonts w:ascii="Wingdings" w:hAnsi="Wingdings" w:hint="default"/>
      </w:rPr>
    </w:lvl>
    <w:lvl w:ilvl="3" w:tplc="E8440F00">
      <w:start w:val="1"/>
      <w:numFmt w:val="bullet"/>
      <w:lvlText w:val=""/>
      <w:lvlJc w:val="left"/>
      <w:pPr>
        <w:ind w:left="2880" w:hanging="360"/>
      </w:pPr>
      <w:rPr>
        <w:rFonts w:ascii="Symbol" w:hAnsi="Symbol" w:hint="default"/>
      </w:rPr>
    </w:lvl>
    <w:lvl w:ilvl="4" w:tplc="F8A6861E">
      <w:start w:val="1"/>
      <w:numFmt w:val="bullet"/>
      <w:lvlText w:val="o"/>
      <w:lvlJc w:val="left"/>
      <w:pPr>
        <w:ind w:left="3600" w:hanging="360"/>
      </w:pPr>
      <w:rPr>
        <w:rFonts w:ascii="Courier New" w:hAnsi="Courier New" w:hint="default"/>
      </w:rPr>
    </w:lvl>
    <w:lvl w:ilvl="5" w:tplc="8D9AF876">
      <w:start w:val="1"/>
      <w:numFmt w:val="bullet"/>
      <w:lvlText w:val=""/>
      <w:lvlJc w:val="left"/>
      <w:pPr>
        <w:ind w:left="4320" w:hanging="360"/>
      </w:pPr>
      <w:rPr>
        <w:rFonts w:ascii="Wingdings" w:hAnsi="Wingdings" w:hint="default"/>
      </w:rPr>
    </w:lvl>
    <w:lvl w:ilvl="6" w:tplc="792C0CC0">
      <w:start w:val="1"/>
      <w:numFmt w:val="bullet"/>
      <w:lvlText w:val=""/>
      <w:lvlJc w:val="left"/>
      <w:pPr>
        <w:ind w:left="5040" w:hanging="360"/>
      </w:pPr>
      <w:rPr>
        <w:rFonts w:ascii="Symbol" w:hAnsi="Symbol" w:hint="default"/>
      </w:rPr>
    </w:lvl>
    <w:lvl w:ilvl="7" w:tplc="715A299C">
      <w:start w:val="1"/>
      <w:numFmt w:val="bullet"/>
      <w:lvlText w:val="o"/>
      <w:lvlJc w:val="left"/>
      <w:pPr>
        <w:ind w:left="5760" w:hanging="360"/>
      </w:pPr>
      <w:rPr>
        <w:rFonts w:ascii="Courier New" w:hAnsi="Courier New" w:hint="default"/>
      </w:rPr>
    </w:lvl>
    <w:lvl w:ilvl="8" w:tplc="C55289EC">
      <w:start w:val="1"/>
      <w:numFmt w:val="bullet"/>
      <w:lvlText w:val=""/>
      <w:lvlJc w:val="left"/>
      <w:pPr>
        <w:ind w:left="6480" w:hanging="360"/>
      </w:pPr>
      <w:rPr>
        <w:rFonts w:ascii="Wingdings" w:hAnsi="Wingdings" w:hint="default"/>
      </w:rPr>
    </w:lvl>
  </w:abstractNum>
  <w:abstractNum w:abstractNumId="5" w15:restartNumberingAfterBreak="0">
    <w:nsid w:val="5E6506A6"/>
    <w:multiLevelType w:val="hybridMultilevel"/>
    <w:tmpl w:val="6D909E12"/>
    <w:lvl w:ilvl="0" w:tplc="9566FFE8">
      <w:start w:val="1"/>
      <w:numFmt w:val="bullet"/>
      <w:lvlText w:val=""/>
      <w:lvlJc w:val="left"/>
      <w:pPr>
        <w:ind w:left="720" w:hanging="360"/>
      </w:pPr>
      <w:rPr>
        <w:rFonts w:ascii="Symbol" w:hAnsi="Symbol" w:hint="default"/>
      </w:rPr>
    </w:lvl>
    <w:lvl w:ilvl="1" w:tplc="233295C4">
      <w:start w:val="1"/>
      <w:numFmt w:val="bullet"/>
      <w:lvlText w:val="o"/>
      <w:lvlJc w:val="left"/>
      <w:pPr>
        <w:ind w:left="1440" w:hanging="360"/>
      </w:pPr>
      <w:rPr>
        <w:rFonts w:ascii="Courier New" w:hAnsi="Courier New" w:hint="default"/>
      </w:rPr>
    </w:lvl>
    <w:lvl w:ilvl="2" w:tplc="1122ADB4">
      <w:start w:val="1"/>
      <w:numFmt w:val="bullet"/>
      <w:lvlText w:val=""/>
      <w:lvlJc w:val="left"/>
      <w:pPr>
        <w:ind w:left="2160" w:hanging="360"/>
      </w:pPr>
      <w:rPr>
        <w:rFonts w:ascii="Wingdings" w:hAnsi="Wingdings" w:hint="default"/>
      </w:rPr>
    </w:lvl>
    <w:lvl w:ilvl="3" w:tplc="63763924">
      <w:start w:val="1"/>
      <w:numFmt w:val="bullet"/>
      <w:lvlText w:val=""/>
      <w:lvlJc w:val="left"/>
      <w:pPr>
        <w:ind w:left="2880" w:hanging="360"/>
      </w:pPr>
      <w:rPr>
        <w:rFonts w:ascii="Symbol" w:hAnsi="Symbol" w:hint="default"/>
      </w:rPr>
    </w:lvl>
    <w:lvl w:ilvl="4" w:tplc="95682CF8">
      <w:start w:val="1"/>
      <w:numFmt w:val="bullet"/>
      <w:lvlText w:val="o"/>
      <w:lvlJc w:val="left"/>
      <w:pPr>
        <w:ind w:left="3600" w:hanging="360"/>
      </w:pPr>
      <w:rPr>
        <w:rFonts w:ascii="Courier New" w:hAnsi="Courier New" w:hint="default"/>
      </w:rPr>
    </w:lvl>
    <w:lvl w:ilvl="5" w:tplc="95DC86B8">
      <w:start w:val="1"/>
      <w:numFmt w:val="bullet"/>
      <w:lvlText w:val=""/>
      <w:lvlJc w:val="left"/>
      <w:pPr>
        <w:ind w:left="4320" w:hanging="360"/>
      </w:pPr>
      <w:rPr>
        <w:rFonts w:ascii="Wingdings" w:hAnsi="Wingdings" w:hint="default"/>
      </w:rPr>
    </w:lvl>
    <w:lvl w:ilvl="6" w:tplc="D032B624">
      <w:start w:val="1"/>
      <w:numFmt w:val="bullet"/>
      <w:lvlText w:val=""/>
      <w:lvlJc w:val="left"/>
      <w:pPr>
        <w:ind w:left="5040" w:hanging="360"/>
      </w:pPr>
      <w:rPr>
        <w:rFonts w:ascii="Symbol" w:hAnsi="Symbol" w:hint="default"/>
      </w:rPr>
    </w:lvl>
    <w:lvl w:ilvl="7" w:tplc="250459D0">
      <w:start w:val="1"/>
      <w:numFmt w:val="bullet"/>
      <w:lvlText w:val="o"/>
      <w:lvlJc w:val="left"/>
      <w:pPr>
        <w:ind w:left="5760" w:hanging="360"/>
      </w:pPr>
      <w:rPr>
        <w:rFonts w:ascii="Courier New" w:hAnsi="Courier New" w:hint="default"/>
      </w:rPr>
    </w:lvl>
    <w:lvl w:ilvl="8" w:tplc="03DC7D48">
      <w:start w:val="1"/>
      <w:numFmt w:val="bullet"/>
      <w:lvlText w:val=""/>
      <w:lvlJc w:val="left"/>
      <w:pPr>
        <w:ind w:left="6480" w:hanging="360"/>
      </w:pPr>
      <w:rPr>
        <w:rFonts w:ascii="Wingdings" w:hAnsi="Wingdings" w:hint="default"/>
      </w:rPr>
    </w:lvl>
  </w:abstractNum>
  <w:abstractNum w:abstractNumId="6" w15:restartNumberingAfterBreak="0">
    <w:nsid w:val="64402AAD"/>
    <w:multiLevelType w:val="hybridMultilevel"/>
    <w:tmpl w:val="F990CDBA"/>
    <w:lvl w:ilvl="0" w:tplc="EC5E7D36">
      <w:start w:val="1"/>
      <w:numFmt w:val="bullet"/>
      <w:lvlText w:val=""/>
      <w:lvlJc w:val="left"/>
      <w:pPr>
        <w:ind w:left="720" w:hanging="360"/>
      </w:pPr>
      <w:rPr>
        <w:rFonts w:ascii="Symbol" w:hAnsi="Symbol" w:hint="default"/>
      </w:rPr>
    </w:lvl>
    <w:lvl w:ilvl="1" w:tplc="1FD0B7AC">
      <w:start w:val="1"/>
      <w:numFmt w:val="bullet"/>
      <w:lvlText w:val="o"/>
      <w:lvlJc w:val="left"/>
      <w:pPr>
        <w:ind w:left="1440" w:hanging="360"/>
      </w:pPr>
      <w:rPr>
        <w:rFonts w:ascii="Courier New" w:hAnsi="Courier New" w:hint="default"/>
      </w:rPr>
    </w:lvl>
    <w:lvl w:ilvl="2" w:tplc="CBAE54FC">
      <w:start w:val="1"/>
      <w:numFmt w:val="bullet"/>
      <w:lvlText w:val=""/>
      <w:lvlJc w:val="left"/>
      <w:pPr>
        <w:ind w:left="2160" w:hanging="360"/>
      </w:pPr>
      <w:rPr>
        <w:rFonts w:ascii="Wingdings" w:hAnsi="Wingdings" w:hint="default"/>
      </w:rPr>
    </w:lvl>
    <w:lvl w:ilvl="3" w:tplc="CC3CB3C6">
      <w:start w:val="1"/>
      <w:numFmt w:val="bullet"/>
      <w:lvlText w:val=""/>
      <w:lvlJc w:val="left"/>
      <w:pPr>
        <w:ind w:left="2880" w:hanging="360"/>
      </w:pPr>
      <w:rPr>
        <w:rFonts w:ascii="Symbol" w:hAnsi="Symbol" w:hint="default"/>
      </w:rPr>
    </w:lvl>
    <w:lvl w:ilvl="4" w:tplc="3BD25706">
      <w:start w:val="1"/>
      <w:numFmt w:val="bullet"/>
      <w:lvlText w:val="o"/>
      <w:lvlJc w:val="left"/>
      <w:pPr>
        <w:ind w:left="3600" w:hanging="360"/>
      </w:pPr>
      <w:rPr>
        <w:rFonts w:ascii="Courier New" w:hAnsi="Courier New" w:hint="default"/>
      </w:rPr>
    </w:lvl>
    <w:lvl w:ilvl="5" w:tplc="12E08BC6">
      <w:start w:val="1"/>
      <w:numFmt w:val="bullet"/>
      <w:lvlText w:val=""/>
      <w:lvlJc w:val="left"/>
      <w:pPr>
        <w:ind w:left="4320" w:hanging="360"/>
      </w:pPr>
      <w:rPr>
        <w:rFonts w:ascii="Wingdings" w:hAnsi="Wingdings" w:hint="default"/>
      </w:rPr>
    </w:lvl>
    <w:lvl w:ilvl="6" w:tplc="99341084">
      <w:start w:val="1"/>
      <w:numFmt w:val="bullet"/>
      <w:lvlText w:val=""/>
      <w:lvlJc w:val="left"/>
      <w:pPr>
        <w:ind w:left="5040" w:hanging="360"/>
      </w:pPr>
      <w:rPr>
        <w:rFonts w:ascii="Symbol" w:hAnsi="Symbol" w:hint="default"/>
      </w:rPr>
    </w:lvl>
    <w:lvl w:ilvl="7" w:tplc="03C6455A">
      <w:start w:val="1"/>
      <w:numFmt w:val="bullet"/>
      <w:lvlText w:val="o"/>
      <w:lvlJc w:val="left"/>
      <w:pPr>
        <w:ind w:left="5760" w:hanging="360"/>
      </w:pPr>
      <w:rPr>
        <w:rFonts w:ascii="Courier New" w:hAnsi="Courier New" w:hint="default"/>
      </w:rPr>
    </w:lvl>
    <w:lvl w:ilvl="8" w:tplc="E67A8F8E">
      <w:start w:val="1"/>
      <w:numFmt w:val="bullet"/>
      <w:lvlText w:val=""/>
      <w:lvlJc w:val="left"/>
      <w:pPr>
        <w:ind w:left="6480" w:hanging="360"/>
      </w:pPr>
      <w:rPr>
        <w:rFonts w:ascii="Wingdings" w:hAnsi="Wingdings" w:hint="default"/>
      </w:rPr>
    </w:lvl>
  </w:abstractNum>
  <w:abstractNum w:abstractNumId="7" w15:restartNumberingAfterBreak="0">
    <w:nsid w:val="65C57E3A"/>
    <w:multiLevelType w:val="hybridMultilevel"/>
    <w:tmpl w:val="90FCAD62"/>
    <w:lvl w:ilvl="0" w:tplc="0124234C">
      <w:start w:val="1"/>
      <w:numFmt w:val="bullet"/>
      <w:lvlText w:val="·"/>
      <w:lvlJc w:val="left"/>
      <w:pPr>
        <w:ind w:left="720" w:hanging="360"/>
      </w:pPr>
      <w:rPr>
        <w:rFonts w:ascii="Symbol" w:hAnsi="Symbol" w:hint="default"/>
      </w:rPr>
    </w:lvl>
    <w:lvl w:ilvl="1" w:tplc="96085CC8">
      <w:start w:val="1"/>
      <w:numFmt w:val="bullet"/>
      <w:lvlText w:val="o"/>
      <w:lvlJc w:val="left"/>
      <w:pPr>
        <w:ind w:left="1440" w:hanging="360"/>
      </w:pPr>
      <w:rPr>
        <w:rFonts w:ascii="Courier New" w:hAnsi="Courier New" w:hint="default"/>
      </w:rPr>
    </w:lvl>
    <w:lvl w:ilvl="2" w:tplc="F13408D8">
      <w:start w:val="1"/>
      <w:numFmt w:val="bullet"/>
      <w:lvlText w:val=""/>
      <w:lvlJc w:val="left"/>
      <w:pPr>
        <w:ind w:left="2160" w:hanging="360"/>
      </w:pPr>
      <w:rPr>
        <w:rFonts w:ascii="Wingdings" w:hAnsi="Wingdings" w:hint="default"/>
      </w:rPr>
    </w:lvl>
    <w:lvl w:ilvl="3" w:tplc="BCB4D340">
      <w:start w:val="1"/>
      <w:numFmt w:val="bullet"/>
      <w:lvlText w:val=""/>
      <w:lvlJc w:val="left"/>
      <w:pPr>
        <w:ind w:left="2880" w:hanging="360"/>
      </w:pPr>
      <w:rPr>
        <w:rFonts w:ascii="Symbol" w:hAnsi="Symbol" w:hint="default"/>
      </w:rPr>
    </w:lvl>
    <w:lvl w:ilvl="4" w:tplc="F63ADB96">
      <w:start w:val="1"/>
      <w:numFmt w:val="bullet"/>
      <w:lvlText w:val="o"/>
      <w:lvlJc w:val="left"/>
      <w:pPr>
        <w:ind w:left="3600" w:hanging="360"/>
      </w:pPr>
      <w:rPr>
        <w:rFonts w:ascii="Courier New" w:hAnsi="Courier New" w:hint="default"/>
      </w:rPr>
    </w:lvl>
    <w:lvl w:ilvl="5" w:tplc="C8609356">
      <w:start w:val="1"/>
      <w:numFmt w:val="bullet"/>
      <w:lvlText w:val=""/>
      <w:lvlJc w:val="left"/>
      <w:pPr>
        <w:ind w:left="4320" w:hanging="360"/>
      </w:pPr>
      <w:rPr>
        <w:rFonts w:ascii="Wingdings" w:hAnsi="Wingdings" w:hint="default"/>
      </w:rPr>
    </w:lvl>
    <w:lvl w:ilvl="6" w:tplc="CFB259AA">
      <w:start w:val="1"/>
      <w:numFmt w:val="bullet"/>
      <w:lvlText w:val=""/>
      <w:lvlJc w:val="left"/>
      <w:pPr>
        <w:ind w:left="5040" w:hanging="360"/>
      </w:pPr>
      <w:rPr>
        <w:rFonts w:ascii="Symbol" w:hAnsi="Symbol" w:hint="default"/>
      </w:rPr>
    </w:lvl>
    <w:lvl w:ilvl="7" w:tplc="66BE0C92">
      <w:start w:val="1"/>
      <w:numFmt w:val="bullet"/>
      <w:lvlText w:val="o"/>
      <w:lvlJc w:val="left"/>
      <w:pPr>
        <w:ind w:left="5760" w:hanging="360"/>
      </w:pPr>
      <w:rPr>
        <w:rFonts w:ascii="Courier New" w:hAnsi="Courier New" w:hint="default"/>
      </w:rPr>
    </w:lvl>
    <w:lvl w:ilvl="8" w:tplc="A9406BD4">
      <w:start w:val="1"/>
      <w:numFmt w:val="bullet"/>
      <w:lvlText w:val=""/>
      <w:lvlJc w:val="left"/>
      <w:pPr>
        <w:ind w:left="6480" w:hanging="360"/>
      </w:pPr>
      <w:rPr>
        <w:rFonts w:ascii="Wingdings" w:hAnsi="Wingdings" w:hint="default"/>
      </w:rPr>
    </w:lvl>
  </w:abstractNum>
  <w:abstractNum w:abstractNumId="8" w15:restartNumberingAfterBreak="0">
    <w:nsid w:val="66F52401"/>
    <w:multiLevelType w:val="hybridMultilevel"/>
    <w:tmpl w:val="DE700F4A"/>
    <w:lvl w:ilvl="0" w:tplc="0FEC272A">
      <w:start w:val="1"/>
      <w:numFmt w:val="bullet"/>
      <w:lvlText w:val=""/>
      <w:lvlJc w:val="left"/>
      <w:pPr>
        <w:ind w:left="720" w:hanging="360"/>
      </w:pPr>
      <w:rPr>
        <w:rFonts w:ascii="Symbol" w:hAnsi="Symbol" w:hint="default"/>
      </w:rPr>
    </w:lvl>
    <w:lvl w:ilvl="1" w:tplc="F92E1D0C">
      <w:start w:val="1"/>
      <w:numFmt w:val="bullet"/>
      <w:lvlText w:val="o"/>
      <w:lvlJc w:val="left"/>
      <w:pPr>
        <w:ind w:left="1440" w:hanging="360"/>
      </w:pPr>
      <w:rPr>
        <w:rFonts w:ascii="Courier New" w:hAnsi="Courier New" w:hint="default"/>
      </w:rPr>
    </w:lvl>
    <w:lvl w:ilvl="2" w:tplc="D628539C">
      <w:start w:val="1"/>
      <w:numFmt w:val="bullet"/>
      <w:lvlText w:val=""/>
      <w:lvlJc w:val="left"/>
      <w:pPr>
        <w:ind w:left="2160" w:hanging="360"/>
      </w:pPr>
      <w:rPr>
        <w:rFonts w:ascii="Wingdings" w:hAnsi="Wingdings" w:hint="default"/>
      </w:rPr>
    </w:lvl>
    <w:lvl w:ilvl="3" w:tplc="19121CB2">
      <w:start w:val="1"/>
      <w:numFmt w:val="bullet"/>
      <w:lvlText w:val=""/>
      <w:lvlJc w:val="left"/>
      <w:pPr>
        <w:ind w:left="2880" w:hanging="360"/>
      </w:pPr>
      <w:rPr>
        <w:rFonts w:ascii="Symbol" w:hAnsi="Symbol" w:hint="default"/>
      </w:rPr>
    </w:lvl>
    <w:lvl w:ilvl="4" w:tplc="2FFA18DC">
      <w:start w:val="1"/>
      <w:numFmt w:val="bullet"/>
      <w:lvlText w:val="o"/>
      <w:lvlJc w:val="left"/>
      <w:pPr>
        <w:ind w:left="3600" w:hanging="360"/>
      </w:pPr>
      <w:rPr>
        <w:rFonts w:ascii="Courier New" w:hAnsi="Courier New" w:hint="default"/>
      </w:rPr>
    </w:lvl>
    <w:lvl w:ilvl="5" w:tplc="185A9ABE">
      <w:start w:val="1"/>
      <w:numFmt w:val="bullet"/>
      <w:lvlText w:val=""/>
      <w:lvlJc w:val="left"/>
      <w:pPr>
        <w:ind w:left="4320" w:hanging="360"/>
      </w:pPr>
      <w:rPr>
        <w:rFonts w:ascii="Wingdings" w:hAnsi="Wingdings" w:hint="default"/>
      </w:rPr>
    </w:lvl>
    <w:lvl w:ilvl="6" w:tplc="D4B4B1A0">
      <w:start w:val="1"/>
      <w:numFmt w:val="bullet"/>
      <w:lvlText w:val=""/>
      <w:lvlJc w:val="left"/>
      <w:pPr>
        <w:ind w:left="5040" w:hanging="360"/>
      </w:pPr>
      <w:rPr>
        <w:rFonts w:ascii="Symbol" w:hAnsi="Symbol" w:hint="default"/>
      </w:rPr>
    </w:lvl>
    <w:lvl w:ilvl="7" w:tplc="F0A0BC16">
      <w:start w:val="1"/>
      <w:numFmt w:val="bullet"/>
      <w:lvlText w:val="o"/>
      <w:lvlJc w:val="left"/>
      <w:pPr>
        <w:ind w:left="5760" w:hanging="360"/>
      </w:pPr>
      <w:rPr>
        <w:rFonts w:ascii="Courier New" w:hAnsi="Courier New" w:hint="default"/>
      </w:rPr>
    </w:lvl>
    <w:lvl w:ilvl="8" w:tplc="372885B4">
      <w:start w:val="1"/>
      <w:numFmt w:val="bullet"/>
      <w:lvlText w:val=""/>
      <w:lvlJc w:val="left"/>
      <w:pPr>
        <w:ind w:left="6480" w:hanging="360"/>
      </w:pPr>
      <w:rPr>
        <w:rFonts w:ascii="Wingdings" w:hAnsi="Wingdings" w:hint="default"/>
      </w:rPr>
    </w:lvl>
  </w:abstractNum>
  <w:abstractNum w:abstractNumId="9" w15:restartNumberingAfterBreak="0">
    <w:nsid w:val="6A934BA5"/>
    <w:multiLevelType w:val="hybridMultilevel"/>
    <w:tmpl w:val="89DAFC9C"/>
    <w:lvl w:ilvl="0" w:tplc="B2D4EE10">
      <w:start w:val="1"/>
      <w:numFmt w:val="bullet"/>
      <w:lvlText w:val=""/>
      <w:lvlJc w:val="left"/>
      <w:pPr>
        <w:ind w:left="720" w:hanging="360"/>
      </w:pPr>
      <w:rPr>
        <w:rFonts w:ascii="Symbol" w:hAnsi="Symbol" w:hint="default"/>
      </w:rPr>
    </w:lvl>
    <w:lvl w:ilvl="1" w:tplc="9F6A19DC">
      <w:start w:val="1"/>
      <w:numFmt w:val="bullet"/>
      <w:lvlText w:val="o"/>
      <w:lvlJc w:val="left"/>
      <w:pPr>
        <w:ind w:left="1440" w:hanging="360"/>
      </w:pPr>
      <w:rPr>
        <w:rFonts w:ascii="Courier New" w:hAnsi="Courier New" w:hint="default"/>
      </w:rPr>
    </w:lvl>
    <w:lvl w:ilvl="2" w:tplc="71E28714">
      <w:start w:val="1"/>
      <w:numFmt w:val="bullet"/>
      <w:lvlText w:val=""/>
      <w:lvlJc w:val="left"/>
      <w:pPr>
        <w:ind w:left="2160" w:hanging="360"/>
      </w:pPr>
      <w:rPr>
        <w:rFonts w:ascii="Wingdings" w:hAnsi="Wingdings" w:hint="default"/>
      </w:rPr>
    </w:lvl>
    <w:lvl w:ilvl="3" w:tplc="876A863C">
      <w:start w:val="1"/>
      <w:numFmt w:val="bullet"/>
      <w:lvlText w:val=""/>
      <w:lvlJc w:val="left"/>
      <w:pPr>
        <w:ind w:left="2880" w:hanging="360"/>
      </w:pPr>
      <w:rPr>
        <w:rFonts w:ascii="Symbol" w:hAnsi="Symbol" w:hint="default"/>
      </w:rPr>
    </w:lvl>
    <w:lvl w:ilvl="4" w:tplc="33D02670">
      <w:start w:val="1"/>
      <w:numFmt w:val="bullet"/>
      <w:lvlText w:val="o"/>
      <w:lvlJc w:val="left"/>
      <w:pPr>
        <w:ind w:left="3600" w:hanging="360"/>
      </w:pPr>
      <w:rPr>
        <w:rFonts w:ascii="Courier New" w:hAnsi="Courier New" w:hint="default"/>
      </w:rPr>
    </w:lvl>
    <w:lvl w:ilvl="5" w:tplc="0930D76E">
      <w:start w:val="1"/>
      <w:numFmt w:val="bullet"/>
      <w:lvlText w:val=""/>
      <w:lvlJc w:val="left"/>
      <w:pPr>
        <w:ind w:left="4320" w:hanging="360"/>
      </w:pPr>
      <w:rPr>
        <w:rFonts w:ascii="Wingdings" w:hAnsi="Wingdings" w:hint="default"/>
      </w:rPr>
    </w:lvl>
    <w:lvl w:ilvl="6" w:tplc="34DEB052">
      <w:start w:val="1"/>
      <w:numFmt w:val="bullet"/>
      <w:lvlText w:val=""/>
      <w:lvlJc w:val="left"/>
      <w:pPr>
        <w:ind w:left="5040" w:hanging="360"/>
      </w:pPr>
      <w:rPr>
        <w:rFonts w:ascii="Symbol" w:hAnsi="Symbol" w:hint="default"/>
      </w:rPr>
    </w:lvl>
    <w:lvl w:ilvl="7" w:tplc="EAE880FA">
      <w:start w:val="1"/>
      <w:numFmt w:val="bullet"/>
      <w:lvlText w:val="o"/>
      <w:lvlJc w:val="left"/>
      <w:pPr>
        <w:ind w:left="5760" w:hanging="360"/>
      </w:pPr>
      <w:rPr>
        <w:rFonts w:ascii="Courier New" w:hAnsi="Courier New" w:hint="default"/>
      </w:rPr>
    </w:lvl>
    <w:lvl w:ilvl="8" w:tplc="652472FE">
      <w:start w:val="1"/>
      <w:numFmt w:val="bullet"/>
      <w:lvlText w:val=""/>
      <w:lvlJc w:val="left"/>
      <w:pPr>
        <w:ind w:left="6480" w:hanging="360"/>
      </w:pPr>
      <w:rPr>
        <w:rFonts w:ascii="Wingdings" w:hAnsi="Wingdings" w:hint="default"/>
      </w:rPr>
    </w:lvl>
  </w:abstractNum>
  <w:abstractNum w:abstractNumId="10" w15:restartNumberingAfterBreak="0">
    <w:nsid w:val="6ACF49DF"/>
    <w:multiLevelType w:val="hybridMultilevel"/>
    <w:tmpl w:val="4EE638A6"/>
    <w:lvl w:ilvl="0" w:tplc="9D6A5B76">
      <w:start w:val="1"/>
      <w:numFmt w:val="bullet"/>
      <w:lvlText w:val=""/>
      <w:lvlJc w:val="left"/>
      <w:pPr>
        <w:ind w:left="720" w:hanging="360"/>
      </w:pPr>
      <w:rPr>
        <w:rFonts w:ascii="Symbol" w:hAnsi="Symbol" w:hint="default"/>
      </w:rPr>
    </w:lvl>
    <w:lvl w:ilvl="1" w:tplc="2D520EC6">
      <w:start w:val="1"/>
      <w:numFmt w:val="bullet"/>
      <w:lvlText w:val=""/>
      <w:lvlJc w:val="left"/>
      <w:pPr>
        <w:ind w:left="1440" w:hanging="360"/>
      </w:pPr>
      <w:rPr>
        <w:rFonts w:ascii="Symbol" w:hAnsi="Symbol" w:hint="default"/>
      </w:rPr>
    </w:lvl>
    <w:lvl w:ilvl="2" w:tplc="1458EFF8">
      <w:start w:val="1"/>
      <w:numFmt w:val="bullet"/>
      <w:lvlText w:val=""/>
      <w:lvlJc w:val="left"/>
      <w:pPr>
        <w:ind w:left="2160" w:hanging="360"/>
      </w:pPr>
      <w:rPr>
        <w:rFonts w:ascii="Wingdings" w:hAnsi="Wingdings" w:hint="default"/>
      </w:rPr>
    </w:lvl>
    <w:lvl w:ilvl="3" w:tplc="95A6743C">
      <w:start w:val="1"/>
      <w:numFmt w:val="bullet"/>
      <w:lvlText w:val=""/>
      <w:lvlJc w:val="left"/>
      <w:pPr>
        <w:ind w:left="2880" w:hanging="360"/>
      </w:pPr>
      <w:rPr>
        <w:rFonts w:ascii="Symbol" w:hAnsi="Symbol" w:hint="default"/>
      </w:rPr>
    </w:lvl>
    <w:lvl w:ilvl="4" w:tplc="B7EC76A4">
      <w:start w:val="1"/>
      <w:numFmt w:val="bullet"/>
      <w:lvlText w:val="o"/>
      <w:lvlJc w:val="left"/>
      <w:pPr>
        <w:ind w:left="3600" w:hanging="360"/>
      </w:pPr>
      <w:rPr>
        <w:rFonts w:ascii="Courier New" w:hAnsi="Courier New" w:hint="default"/>
      </w:rPr>
    </w:lvl>
    <w:lvl w:ilvl="5" w:tplc="034CD73A">
      <w:start w:val="1"/>
      <w:numFmt w:val="bullet"/>
      <w:lvlText w:val=""/>
      <w:lvlJc w:val="left"/>
      <w:pPr>
        <w:ind w:left="4320" w:hanging="360"/>
      </w:pPr>
      <w:rPr>
        <w:rFonts w:ascii="Wingdings" w:hAnsi="Wingdings" w:hint="default"/>
      </w:rPr>
    </w:lvl>
    <w:lvl w:ilvl="6" w:tplc="453EDA48">
      <w:start w:val="1"/>
      <w:numFmt w:val="bullet"/>
      <w:lvlText w:val=""/>
      <w:lvlJc w:val="left"/>
      <w:pPr>
        <w:ind w:left="5040" w:hanging="360"/>
      </w:pPr>
      <w:rPr>
        <w:rFonts w:ascii="Symbol" w:hAnsi="Symbol" w:hint="default"/>
      </w:rPr>
    </w:lvl>
    <w:lvl w:ilvl="7" w:tplc="7D56B58C">
      <w:start w:val="1"/>
      <w:numFmt w:val="bullet"/>
      <w:lvlText w:val="o"/>
      <w:lvlJc w:val="left"/>
      <w:pPr>
        <w:ind w:left="5760" w:hanging="360"/>
      </w:pPr>
      <w:rPr>
        <w:rFonts w:ascii="Courier New" w:hAnsi="Courier New" w:hint="default"/>
      </w:rPr>
    </w:lvl>
    <w:lvl w:ilvl="8" w:tplc="2D2695E8">
      <w:start w:val="1"/>
      <w:numFmt w:val="bullet"/>
      <w:lvlText w:val=""/>
      <w:lvlJc w:val="left"/>
      <w:pPr>
        <w:ind w:left="6480" w:hanging="360"/>
      </w:pPr>
      <w:rPr>
        <w:rFonts w:ascii="Wingdings" w:hAnsi="Wingdings" w:hint="default"/>
      </w:rPr>
    </w:lvl>
  </w:abstractNum>
  <w:abstractNum w:abstractNumId="11" w15:restartNumberingAfterBreak="0">
    <w:nsid w:val="7416441D"/>
    <w:multiLevelType w:val="hybridMultilevel"/>
    <w:tmpl w:val="9ADC591E"/>
    <w:lvl w:ilvl="0" w:tplc="279A9B42">
      <w:start w:val="1"/>
      <w:numFmt w:val="bullet"/>
      <w:lvlText w:val=""/>
      <w:lvlJc w:val="left"/>
      <w:pPr>
        <w:ind w:left="720" w:hanging="360"/>
      </w:pPr>
      <w:rPr>
        <w:rFonts w:ascii="Symbol" w:hAnsi="Symbol" w:hint="default"/>
      </w:rPr>
    </w:lvl>
    <w:lvl w:ilvl="1" w:tplc="C5AAB8AE">
      <w:start w:val="1"/>
      <w:numFmt w:val="bullet"/>
      <w:lvlText w:val="o"/>
      <w:lvlJc w:val="left"/>
      <w:pPr>
        <w:ind w:left="1440" w:hanging="360"/>
      </w:pPr>
      <w:rPr>
        <w:rFonts w:ascii="Courier New" w:hAnsi="Courier New" w:hint="default"/>
      </w:rPr>
    </w:lvl>
    <w:lvl w:ilvl="2" w:tplc="794CC1FC">
      <w:start w:val="1"/>
      <w:numFmt w:val="bullet"/>
      <w:lvlText w:val=""/>
      <w:lvlJc w:val="left"/>
      <w:pPr>
        <w:ind w:left="2160" w:hanging="360"/>
      </w:pPr>
      <w:rPr>
        <w:rFonts w:ascii="Wingdings" w:hAnsi="Wingdings" w:hint="default"/>
      </w:rPr>
    </w:lvl>
    <w:lvl w:ilvl="3" w:tplc="6736DCA2">
      <w:start w:val="1"/>
      <w:numFmt w:val="bullet"/>
      <w:lvlText w:val=""/>
      <w:lvlJc w:val="left"/>
      <w:pPr>
        <w:ind w:left="2880" w:hanging="360"/>
      </w:pPr>
      <w:rPr>
        <w:rFonts w:ascii="Symbol" w:hAnsi="Symbol" w:hint="default"/>
      </w:rPr>
    </w:lvl>
    <w:lvl w:ilvl="4" w:tplc="F6326B42">
      <w:start w:val="1"/>
      <w:numFmt w:val="bullet"/>
      <w:lvlText w:val="o"/>
      <w:lvlJc w:val="left"/>
      <w:pPr>
        <w:ind w:left="3600" w:hanging="360"/>
      </w:pPr>
      <w:rPr>
        <w:rFonts w:ascii="Courier New" w:hAnsi="Courier New" w:hint="default"/>
      </w:rPr>
    </w:lvl>
    <w:lvl w:ilvl="5" w:tplc="267CC1BA">
      <w:start w:val="1"/>
      <w:numFmt w:val="bullet"/>
      <w:lvlText w:val=""/>
      <w:lvlJc w:val="left"/>
      <w:pPr>
        <w:ind w:left="4320" w:hanging="360"/>
      </w:pPr>
      <w:rPr>
        <w:rFonts w:ascii="Wingdings" w:hAnsi="Wingdings" w:hint="default"/>
      </w:rPr>
    </w:lvl>
    <w:lvl w:ilvl="6" w:tplc="A3127712">
      <w:start w:val="1"/>
      <w:numFmt w:val="bullet"/>
      <w:lvlText w:val=""/>
      <w:lvlJc w:val="left"/>
      <w:pPr>
        <w:ind w:left="5040" w:hanging="360"/>
      </w:pPr>
      <w:rPr>
        <w:rFonts w:ascii="Symbol" w:hAnsi="Symbol" w:hint="default"/>
      </w:rPr>
    </w:lvl>
    <w:lvl w:ilvl="7" w:tplc="5D482F1A">
      <w:start w:val="1"/>
      <w:numFmt w:val="bullet"/>
      <w:lvlText w:val="o"/>
      <w:lvlJc w:val="left"/>
      <w:pPr>
        <w:ind w:left="5760" w:hanging="360"/>
      </w:pPr>
      <w:rPr>
        <w:rFonts w:ascii="Courier New" w:hAnsi="Courier New" w:hint="default"/>
      </w:rPr>
    </w:lvl>
    <w:lvl w:ilvl="8" w:tplc="62968388">
      <w:start w:val="1"/>
      <w:numFmt w:val="bullet"/>
      <w:lvlText w:val=""/>
      <w:lvlJc w:val="left"/>
      <w:pPr>
        <w:ind w:left="6480" w:hanging="360"/>
      </w:pPr>
      <w:rPr>
        <w:rFonts w:ascii="Wingdings" w:hAnsi="Wingdings" w:hint="default"/>
      </w:rPr>
    </w:lvl>
  </w:abstractNum>
  <w:abstractNum w:abstractNumId="12" w15:restartNumberingAfterBreak="0">
    <w:nsid w:val="79754D3C"/>
    <w:multiLevelType w:val="hybridMultilevel"/>
    <w:tmpl w:val="756A0338"/>
    <w:lvl w:ilvl="0" w:tplc="F0D0F5FA">
      <w:start w:val="1"/>
      <w:numFmt w:val="bullet"/>
      <w:lvlText w:val=""/>
      <w:lvlJc w:val="left"/>
      <w:pPr>
        <w:ind w:left="720" w:hanging="360"/>
      </w:pPr>
      <w:rPr>
        <w:rFonts w:ascii="Symbol" w:hAnsi="Symbol" w:hint="default"/>
      </w:rPr>
    </w:lvl>
    <w:lvl w:ilvl="1" w:tplc="FF1805A6">
      <w:start w:val="1"/>
      <w:numFmt w:val="bullet"/>
      <w:lvlText w:val="o"/>
      <w:lvlJc w:val="left"/>
      <w:pPr>
        <w:ind w:left="1440" w:hanging="360"/>
      </w:pPr>
      <w:rPr>
        <w:rFonts w:ascii="Courier New" w:hAnsi="Courier New" w:hint="default"/>
      </w:rPr>
    </w:lvl>
    <w:lvl w:ilvl="2" w:tplc="3000EEB8">
      <w:start w:val="1"/>
      <w:numFmt w:val="bullet"/>
      <w:lvlText w:val=""/>
      <w:lvlJc w:val="left"/>
      <w:pPr>
        <w:ind w:left="2160" w:hanging="360"/>
      </w:pPr>
      <w:rPr>
        <w:rFonts w:ascii="Wingdings" w:hAnsi="Wingdings" w:hint="default"/>
      </w:rPr>
    </w:lvl>
    <w:lvl w:ilvl="3" w:tplc="C78E0C0E">
      <w:start w:val="1"/>
      <w:numFmt w:val="bullet"/>
      <w:lvlText w:val=""/>
      <w:lvlJc w:val="left"/>
      <w:pPr>
        <w:ind w:left="2880" w:hanging="360"/>
      </w:pPr>
      <w:rPr>
        <w:rFonts w:ascii="Symbol" w:hAnsi="Symbol" w:hint="default"/>
      </w:rPr>
    </w:lvl>
    <w:lvl w:ilvl="4" w:tplc="CF269186">
      <w:start w:val="1"/>
      <w:numFmt w:val="bullet"/>
      <w:lvlText w:val="o"/>
      <w:lvlJc w:val="left"/>
      <w:pPr>
        <w:ind w:left="3600" w:hanging="360"/>
      </w:pPr>
      <w:rPr>
        <w:rFonts w:ascii="Courier New" w:hAnsi="Courier New" w:hint="default"/>
      </w:rPr>
    </w:lvl>
    <w:lvl w:ilvl="5" w:tplc="3626DFE2">
      <w:start w:val="1"/>
      <w:numFmt w:val="bullet"/>
      <w:lvlText w:val=""/>
      <w:lvlJc w:val="left"/>
      <w:pPr>
        <w:ind w:left="4320" w:hanging="360"/>
      </w:pPr>
      <w:rPr>
        <w:rFonts w:ascii="Wingdings" w:hAnsi="Wingdings" w:hint="default"/>
      </w:rPr>
    </w:lvl>
    <w:lvl w:ilvl="6" w:tplc="7E3E6D82">
      <w:start w:val="1"/>
      <w:numFmt w:val="bullet"/>
      <w:lvlText w:val=""/>
      <w:lvlJc w:val="left"/>
      <w:pPr>
        <w:ind w:left="5040" w:hanging="360"/>
      </w:pPr>
      <w:rPr>
        <w:rFonts w:ascii="Symbol" w:hAnsi="Symbol" w:hint="default"/>
      </w:rPr>
    </w:lvl>
    <w:lvl w:ilvl="7" w:tplc="80E8CF40">
      <w:start w:val="1"/>
      <w:numFmt w:val="bullet"/>
      <w:lvlText w:val="o"/>
      <w:lvlJc w:val="left"/>
      <w:pPr>
        <w:ind w:left="5760" w:hanging="360"/>
      </w:pPr>
      <w:rPr>
        <w:rFonts w:ascii="Courier New" w:hAnsi="Courier New" w:hint="default"/>
      </w:rPr>
    </w:lvl>
    <w:lvl w:ilvl="8" w:tplc="755E2CA2">
      <w:start w:val="1"/>
      <w:numFmt w:val="bullet"/>
      <w:lvlText w:val=""/>
      <w:lvlJc w:val="left"/>
      <w:pPr>
        <w:ind w:left="6480" w:hanging="360"/>
      </w:pPr>
      <w:rPr>
        <w:rFonts w:ascii="Wingdings" w:hAnsi="Wingdings" w:hint="default"/>
      </w:rPr>
    </w:lvl>
  </w:abstractNum>
  <w:abstractNum w:abstractNumId="13"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0"/>
  </w:num>
  <w:num w:numId="5">
    <w:abstractNumId w:val="3"/>
  </w:num>
  <w:num w:numId="6">
    <w:abstractNumId w:val="1"/>
  </w:num>
  <w:num w:numId="7">
    <w:abstractNumId w:val="6"/>
  </w:num>
  <w:num w:numId="8">
    <w:abstractNumId w:val="9"/>
  </w:num>
  <w:num w:numId="9">
    <w:abstractNumId w:val="11"/>
  </w:num>
  <w:num w:numId="10">
    <w:abstractNumId w:val="4"/>
  </w:num>
  <w:num w:numId="11">
    <w:abstractNumId w:val="7"/>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046D60"/>
    <w:rsid w:val="00D00783"/>
    <w:rsid w:val="00E152FD"/>
    <w:rsid w:val="00EA763C"/>
    <w:rsid w:val="01749DFB"/>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800760"/>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B9022DD"/>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B5520-4699-4E85-98CD-9F7920E12778}">
  <ds:schemaRefs>
    <ds:schemaRef ds:uri="http://schemas.microsoft.com/sharepoint/v3/contenttype/forms"/>
  </ds:schemaRefs>
</ds:datastoreItem>
</file>

<file path=customXml/itemProps2.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5B43C-134B-44AE-B64A-F9648F6CD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7525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Jonathan Carlos Pérez</cp:lastModifiedBy>
  <cp:revision>2</cp:revision>
  <dcterms:created xsi:type="dcterms:W3CDTF">2021-05-18T04:28:00Z</dcterms:created>
  <dcterms:modified xsi:type="dcterms:W3CDTF">2021-05-18T04:28:00Z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