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5A99" w14:textId="77777777" w:rsidR="008A17D6" w:rsidRDefault="008A17D6">
      <w:pPr>
        <w:rPr>
          <w:rFonts w:ascii="Cavolini" w:hAnsi="Cavolini" w:cs="Cavolini"/>
        </w:rPr>
      </w:pPr>
    </w:p>
    <w:p w14:paraId="7290BA94" w14:textId="77777777" w:rsidR="009A6F16" w:rsidRDefault="009A6F16" w:rsidP="009A6F1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B3403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02EB4D33" wp14:editId="17FD5FEB">
            <wp:extent cx="685800" cy="867091"/>
            <wp:effectExtent l="0" t="0" r="0" b="9525"/>
            <wp:docPr id="1025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63CD999-2A96-4ABD-A0D1-BE35F000E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6">
                      <a:extLst>
                        <a:ext uri="{FF2B5EF4-FFF2-40B4-BE49-F238E27FC236}">
                          <a16:creationId xmlns:a16="http://schemas.microsoft.com/office/drawing/2014/main" id="{C63CD999-2A96-4ABD-A0D1-BE35F000E9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9391" cy="87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2BAE0" w14:textId="77777777" w:rsidR="009A6F16" w:rsidRPr="000B3403" w:rsidRDefault="009A6F16" w:rsidP="009A6F1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Escuela Normal de Educación Preescolar.</w:t>
      </w:r>
    </w:p>
    <w:p w14:paraId="41D7E7A3" w14:textId="77777777" w:rsidR="009A6F16" w:rsidRPr="000B3403" w:rsidRDefault="009A6F16" w:rsidP="009A6F1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Licenciatura en educación preescolar.</w:t>
      </w:r>
    </w:p>
    <w:p w14:paraId="12DE1DE7" w14:textId="77777777" w:rsidR="009A6F16" w:rsidRPr="000B3403" w:rsidRDefault="009A6F16" w:rsidP="009A6F16">
      <w:pPr>
        <w:jc w:val="center"/>
        <w:rPr>
          <w:rFonts w:ascii="Arial" w:hAnsi="Arial" w:cs="Arial"/>
          <w:sz w:val="30"/>
          <w:szCs w:val="30"/>
        </w:rPr>
      </w:pPr>
      <w:r w:rsidRPr="000B3403">
        <w:rPr>
          <w:rFonts w:ascii="Arial" w:hAnsi="Arial" w:cs="Arial"/>
          <w:b/>
          <w:bCs/>
          <w:sz w:val="30"/>
          <w:szCs w:val="30"/>
        </w:rPr>
        <w:t>Ciclo escolar 2021.</w:t>
      </w:r>
    </w:p>
    <w:p w14:paraId="6E2DD78B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Asignatura:</w:t>
      </w:r>
      <w:r w:rsidRPr="000B3403">
        <w:rPr>
          <w:rFonts w:ascii="Arial" w:hAnsi="Arial" w:cs="Arial"/>
          <w:sz w:val="24"/>
          <w:szCs w:val="24"/>
        </w:rPr>
        <w:t xml:space="preserve"> Atención a la diversidad.</w:t>
      </w:r>
    </w:p>
    <w:p w14:paraId="6FB2EB46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Titular:</w:t>
      </w:r>
      <w:r w:rsidRPr="000B3403">
        <w:rPr>
          <w:rFonts w:ascii="Arial" w:hAnsi="Arial" w:cs="Arial"/>
          <w:sz w:val="24"/>
          <w:szCs w:val="24"/>
        </w:rPr>
        <w:t xml:space="preserve"> Alejandra Isabel Cárdenas González.</w:t>
      </w:r>
    </w:p>
    <w:p w14:paraId="3DF8DF54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B3403">
        <w:rPr>
          <w:rFonts w:ascii="Arial" w:hAnsi="Arial" w:cs="Arial"/>
          <w:sz w:val="24"/>
          <w:szCs w:val="24"/>
          <w:lang w:val="es-ES"/>
        </w:rPr>
        <w:t>Discriminación y barreras para una atención educativa incluyente</w:t>
      </w:r>
    </w:p>
    <w:p w14:paraId="0F9C7FF2" w14:textId="77777777" w:rsidR="009A6F16" w:rsidRPr="000B3403" w:rsidRDefault="009A6F16" w:rsidP="009A6F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1E52602" w14:textId="77777777" w:rsidR="009A6F16" w:rsidRPr="000B3403" w:rsidRDefault="009A6F16" w:rsidP="009A6F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Usa los resultados de la investigación para profundizar en el conocimiento y los procesos de aprendizaje de sus alumnos.</w:t>
      </w:r>
    </w:p>
    <w:p w14:paraId="4EEFCBF4" w14:textId="77777777" w:rsidR="009A6F16" w:rsidRPr="000B3403" w:rsidRDefault="009A6F16" w:rsidP="009A6F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Utiliza los recursos metodológicos y técnicos de la investigación para explicar, comprender situaciones educativas y mejorar su docencia. Actúa de manera ética ante la diversidad de situaciones que se presentan en la práctica profesional</w:t>
      </w:r>
      <w:r w:rsidRPr="000B3403">
        <w:rPr>
          <w:rFonts w:ascii="Arial" w:hAnsi="Arial" w:cs="Arial"/>
          <w:sz w:val="24"/>
          <w:szCs w:val="24"/>
        </w:rPr>
        <w:t>.</w:t>
      </w:r>
    </w:p>
    <w:p w14:paraId="60703671" w14:textId="77777777" w:rsidR="009A6F16" w:rsidRPr="000B3403" w:rsidRDefault="009A6F16" w:rsidP="009A6F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Orienta su actuación profesional con sentido ético-</w:t>
      </w:r>
      <w:proofErr w:type="spellStart"/>
      <w:r w:rsidRPr="000B3403">
        <w:rPr>
          <w:rFonts w:ascii="Arial" w:hAnsi="Arial" w:cs="Arial"/>
          <w:sz w:val="24"/>
          <w:szCs w:val="24"/>
          <w:lang w:val="es-ES"/>
        </w:rPr>
        <w:t>valoral</w:t>
      </w:r>
      <w:proofErr w:type="spellEnd"/>
      <w:r w:rsidRPr="000B3403">
        <w:rPr>
          <w:rFonts w:ascii="Arial" w:hAnsi="Arial" w:cs="Arial"/>
          <w:sz w:val="24"/>
          <w:szCs w:val="24"/>
          <w:lang w:val="es-ES"/>
        </w:rPr>
        <w:t xml:space="preserve"> y asume los diversos principios y reglas que aseguran una mejor convivencia institucional y social, en beneficio de los alumnos y de la comunidad escolar.</w:t>
      </w:r>
    </w:p>
    <w:p w14:paraId="4BE585FC" w14:textId="77777777" w:rsidR="009A6F16" w:rsidRPr="000B3403" w:rsidRDefault="009A6F16" w:rsidP="009A6F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  <w:lang w:val="es-ES"/>
        </w:rPr>
        <w:t>Decide las estrategias pedagógicas para minimizar o eliminar las barreras para el aprendizaje y la participación, asegurando una educación inclusiva.</w:t>
      </w:r>
    </w:p>
    <w:p w14:paraId="3F51F4D5" w14:textId="77777777" w:rsidR="009A6F16" w:rsidRDefault="009A6F16" w:rsidP="009A6F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A5284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Alumno:</w:t>
      </w:r>
      <w:r w:rsidRPr="000B3403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60AC6233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b/>
          <w:bCs/>
          <w:sz w:val="24"/>
          <w:szCs w:val="24"/>
        </w:rPr>
        <w:t>Número de lista:</w:t>
      </w:r>
      <w:r w:rsidRPr="000B3403">
        <w:rPr>
          <w:rFonts w:ascii="Arial" w:hAnsi="Arial" w:cs="Arial"/>
          <w:sz w:val="24"/>
          <w:szCs w:val="24"/>
        </w:rPr>
        <w:t xml:space="preserve">13           </w:t>
      </w:r>
      <w:r w:rsidRPr="000B3403">
        <w:rPr>
          <w:rFonts w:ascii="Arial" w:hAnsi="Arial" w:cs="Arial"/>
          <w:b/>
          <w:bCs/>
          <w:sz w:val="24"/>
          <w:szCs w:val="24"/>
        </w:rPr>
        <w:t xml:space="preserve">Semestre: </w:t>
      </w:r>
      <w:r w:rsidRPr="000B3403">
        <w:rPr>
          <w:rFonts w:ascii="Arial" w:hAnsi="Arial" w:cs="Arial"/>
          <w:sz w:val="24"/>
          <w:szCs w:val="24"/>
        </w:rPr>
        <w:t xml:space="preserve">4°       </w:t>
      </w:r>
      <w:proofErr w:type="spellStart"/>
      <w:r w:rsidRPr="000B3403">
        <w:rPr>
          <w:rFonts w:ascii="Arial" w:hAnsi="Arial" w:cs="Arial"/>
          <w:b/>
          <w:bCs/>
          <w:sz w:val="24"/>
          <w:szCs w:val="24"/>
        </w:rPr>
        <w:t>Sección</w:t>
      </w:r>
      <w:proofErr w:type="gramStart"/>
      <w:r w:rsidRPr="000B3403">
        <w:rPr>
          <w:rFonts w:ascii="Arial" w:hAnsi="Arial" w:cs="Arial"/>
          <w:b/>
          <w:bCs/>
          <w:sz w:val="24"/>
          <w:szCs w:val="24"/>
        </w:rPr>
        <w:t>:</w:t>
      </w:r>
      <w:r w:rsidRPr="000B3403">
        <w:rPr>
          <w:rFonts w:ascii="Arial" w:hAnsi="Arial" w:cs="Arial"/>
          <w:sz w:val="24"/>
          <w:szCs w:val="24"/>
        </w:rPr>
        <w:t>”A</w:t>
      </w:r>
      <w:proofErr w:type="spellEnd"/>
      <w:proofErr w:type="gramEnd"/>
      <w:r w:rsidRPr="000B3403">
        <w:rPr>
          <w:rFonts w:ascii="Arial" w:hAnsi="Arial" w:cs="Arial"/>
          <w:sz w:val="24"/>
          <w:szCs w:val="24"/>
        </w:rPr>
        <w:t>”</w:t>
      </w:r>
    </w:p>
    <w:p w14:paraId="50402CF9" w14:textId="60EDC192" w:rsidR="009A6F16" w:rsidRDefault="009A6F16" w:rsidP="009A6F16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B3403">
        <w:rPr>
          <w:rFonts w:ascii="Arial" w:hAnsi="Arial" w:cs="Arial"/>
          <w:b/>
          <w:bCs/>
          <w:sz w:val="24"/>
          <w:szCs w:val="24"/>
        </w:rPr>
        <w:t>Trabajo:</w:t>
      </w:r>
      <w:r w:rsidRPr="000B3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Inclusión vs Integración</w:t>
      </w:r>
      <w:r>
        <w:rPr>
          <w:rFonts w:ascii="Arial" w:hAnsi="Arial" w:cs="Arial"/>
          <w:sz w:val="24"/>
          <w:szCs w:val="24"/>
        </w:rPr>
        <w:t>.</w:t>
      </w:r>
    </w:p>
    <w:p w14:paraId="490A1C41" w14:textId="77777777" w:rsidR="009A6F16" w:rsidRPr="000B3403" w:rsidRDefault="009A6F16" w:rsidP="009A6F16">
      <w:pPr>
        <w:jc w:val="center"/>
        <w:rPr>
          <w:rFonts w:ascii="Arial" w:hAnsi="Arial" w:cs="Arial"/>
          <w:sz w:val="24"/>
          <w:szCs w:val="24"/>
        </w:rPr>
      </w:pPr>
    </w:p>
    <w:p w14:paraId="7A9703A1" w14:textId="14534974" w:rsidR="008A17D6" w:rsidRPr="009A6F16" w:rsidRDefault="009A6F16" w:rsidP="009A6F16">
      <w:pPr>
        <w:jc w:val="right"/>
        <w:rPr>
          <w:rFonts w:ascii="Arial" w:hAnsi="Arial" w:cs="Arial"/>
          <w:sz w:val="24"/>
          <w:szCs w:val="24"/>
        </w:rPr>
      </w:pPr>
      <w:r w:rsidRPr="000B3403">
        <w:rPr>
          <w:rFonts w:ascii="Arial" w:hAnsi="Arial" w:cs="Arial"/>
          <w:sz w:val="24"/>
          <w:szCs w:val="24"/>
        </w:rPr>
        <w:t xml:space="preserve">Saltillo, Coahuila a fecha </w:t>
      </w:r>
      <w:r>
        <w:rPr>
          <w:rFonts w:ascii="Arial" w:hAnsi="Arial" w:cs="Arial"/>
          <w:sz w:val="24"/>
          <w:szCs w:val="24"/>
        </w:rPr>
        <w:t>15</w:t>
      </w:r>
      <w:r w:rsidRPr="000B3403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0B3403">
        <w:rPr>
          <w:rFonts w:ascii="Arial" w:hAnsi="Arial" w:cs="Arial"/>
          <w:sz w:val="24"/>
          <w:szCs w:val="24"/>
        </w:rPr>
        <w:t>Mayo</w:t>
      </w:r>
      <w:proofErr w:type="gramEnd"/>
      <w:r w:rsidRPr="000B3403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  <w:r w:rsidR="008A17D6">
        <w:rPr>
          <w:rFonts w:ascii="Cavolini" w:hAnsi="Cavolini" w:cs="Cavolini"/>
        </w:rPr>
        <w:br w:type="page"/>
      </w:r>
    </w:p>
    <w:p w14:paraId="3F46D969" w14:textId="43F073CB" w:rsidR="00CB2754" w:rsidRDefault="008A17D6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inline distT="0" distB="0" distL="0" distR="0" wp14:anchorId="344F3359" wp14:editId="2154BB2F">
            <wp:extent cx="6300788" cy="8401050"/>
            <wp:effectExtent l="0" t="0" r="508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397" cy="840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754">
        <w:rPr>
          <w:rFonts w:ascii="Cavolini" w:hAnsi="Cavolini" w:cs="Cavolini"/>
        </w:rPr>
        <w:t xml:space="preserve"> </w:t>
      </w:r>
    </w:p>
    <w:p w14:paraId="1FD837B9" w14:textId="2AD58E51" w:rsidR="008A17D6" w:rsidRDefault="008A17D6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inline distT="0" distB="0" distL="0" distR="0" wp14:anchorId="3605F760" wp14:editId="04F7A084">
            <wp:extent cx="6386513" cy="8515350"/>
            <wp:effectExtent l="0" t="0" r="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946" cy="852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574E" w14:textId="7A2EAC72" w:rsidR="008A17D6" w:rsidRPr="008A17D6" w:rsidRDefault="008A17D6" w:rsidP="008A17D6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inline distT="0" distB="0" distL="0" distR="0" wp14:anchorId="7710036A" wp14:editId="7AEA1AE4">
            <wp:extent cx="5936456" cy="7915275"/>
            <wp:effectExtent l="0" t="0" r="762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05" cy="793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9FEF" w14:textId="77777777" w:rsidR="008A17D6" w:rsidRDefault="008A17D6" w:rsidP="008A17D6">
      <w:pPr>
        <w:rPr>
          <w:rFonts w:ascii="Cavolini" w:hAnsi="Cavolini" w:cs="Cavolini"/>
        </w:rPr>
      </w:pPr>
    </w:p>
    <w:p w14:paraId="3E4B025C" w14:textId="6B9A8420" w:rsidR="008A17D6" w:rsidRDefault="008A17D6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inline distT="0" distB="0" distL="0" distR="0" wp14:anchorId="3A058120" wp14:editId="02EE589A">
            <wp:extent cx="5936456" cy="7915275"/>
            <wp:effectExtent l="0" t="0" r="7620" b="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322" cy="79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1EB3E" w14:textId="34236512" w:rsidR="008A17D6" w:rsidRDefault="008A17D6">
      <w:pPr>
        <w:rPr>
          <w:rFonts w:ascii="Cavolini" w:hAnsi="Cavolini" w:cs="Cavolini"/>
        </w:rPr>
      </w:pPr>
    </w:p>
    <w:p w14:paraId="2E23F2B9" w14:textId="6EA884F2" w:rsidR="008A17D6" w:rsidRPr="00960E21" w:rsidRDefault="008A17D6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lastRenderedPageBreak/>
        <w:drawing>
          <wp:inline distT="0" distB="0" distL="0" distR="0" wp14:anchorId="3BD068F3" wp14:editId="09253ED0">
            <wp:extent cx="6300788" cy="8401050"/>
            <wp:effectExtent l="0" t="0" r="5080" b="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46" cy="840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7D6" w:rsidRPr="00960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B4586"/>
    <w:multiLevelType w:val="hybridMultilevel"/>
    <w:tmpl w:val="DEEC95E4"/>
    <w:lvl w:ilvl="0" w:tplc="FB84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2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E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61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0C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31"/>
    <w:rsid w:val="00274231"/>
    <w:rsid w:val="00704DEA"/>
    <w:rsid w:val="008A17D6"/>
    <w:rsid w:val="00960E21"/>
    <w:rsid w:val="009A6F16"/>
    <w:rsid w:val="00B75565"/>
    <w:rsid w:val="00C32472"/>
    <w:rsid w:val="00CB2754"/>
    <w:rsid w:val="00DD4135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945A"/>
  <w15:chartTrackingRefBased/>
  <w15:docId w15:val="{C9BAFDA0-0CC4-4905-9E94-A8710CE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1</cp:revision>
  <dcterms:created xsi:type="dcterms:W3CDTF">2021-05-13T16:08:00Z</dcterms:created>
  <dcterms:modified xsi:type="dcterms:W3CDTF">2021-05-13T21:27:00Z</dcterms:modified>
</cp:coreProperties>
</file>