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Default="00821519"/>
    <w:p w:rsidR="00A2389C" w:rsidRDefault="00A2389C"/>
    <w:p w:rsidR="00A2389C" w:rsidRDefault="00A2389C"/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0D535D09" wp14:editId="5224DE1F">
            <wp:simplePos x="0" y="0"/>
            <wp:positionH relativeFrom="column">
              <wp:posOffset>418159</wp:posOffset>
            </wp:positionH>
            <wp:positionV relativeFrom="paragraph">
              <wp:posOffset>1738</wp:posOffset>
            </wp:positionV>
            <wp:extent cx="1013460" cy="694062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666" cy="698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42E">
        <w:rPr>
          <w:rFonts w:ascii="Arial" w:hAnsi="Arial" w:cs="Arial"/>
          <w:b/>
          <w:bCs/>
          <w:sz w:val="24"/>
          <w:lang w:val="es-ES_tradnl"/>
        </w:rPr>
        <w:t>Licenciatura en Educación Preescolar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 xml:space="preserve">Curso: </w:t>
      </w:r>
      <w:r w:rsidRPr="00587EDE">
        <w:rPr>
          <w:rFonts w:ascii="Arial" w:hAnsi="Arial" w:cs="Arial"/>
          <w:bCs/>
          <w:sz w:val="24"/>
          <w:lang w:val="es-ES_tradnl"/>
        </w:rPr>
        <w:t>Forma Espacio y Medida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Maestra:</w:t>
      </w:r>
    </w:p>
    <w:p w:rsidR="008E242E" w:rsidRDefault="008E242E" w:rsidP="008E242E">
      <w:pPr>
        <w:jc w:val="center"/>
        <w:rPr>
          <w:rFonts w:ascii="Arial" w:hAnsi="Arial" w:cs="Arial"/>
          <w:bCs/>
          <w:sz w:val="24"/>
          <w:lang w:val="es-ES_tradnl"/>
        </w:rPr>
      </w:pPr>
      <w:r w:rsidRPr="00587EDE">
        <w:rPr>
          <w:rFonts w:ascii="Arial" w:hAnsi="Arial" w:cs="Arial"/>
          <w:bCs/>
          <w:sz w:val="24"/>
          <w:lang w:val="es-ES_tradnl"/>
        </w:rPr>
        <w:t>Cristina Isela Valenzuela Escalera</w:t>
      </w:r>
    </w:p>
    <w:p w:rsidR="00021E8E" w:rsidRDefault="00587EDE" w:rsidP="00587EDE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>Tema</w:t>
      </w:r>
      <w:r w:rsidRPr="00587EDE">
        <w:rPr>
          <w:rFonts w:ascii="Arial" w:hAnsi="Arial" w:cs="Arial"/>
          <w:b/>
          <w:bCs/>
          <w:sz w:val="24"/>
          <w:lang w:val="es-ES_tradnl"/>
        </w:rPr>
        <w:t>:</w:t>
      </w:r>
      <w:r>
        <w:rPr>
          <w:rFonts w:ascii="Arial" w:hAnsi="Arial" w:cs="Arial"/>
          <w:bCs/>
          <w:sz w:val="24"/>
          <w:lang w:val="es-ES_tradnl"/>
        </w:rPr>
        <w:t xml:space="preserve"> </w:t>
      </w:r>
    </w:p>
    <w:p w:rsidR="00587EDE" w:rsidRDefault="00021E8E" w:rsidP="00587EDE">
      <w:pPr>
        <w:jc w:val="center"/>
        <w:rPr>
          <w:rFonts w:ascii="Arial" w:hAnsi="Arial" w:cs="Arial"/>
          <w:bCs/>
          <w:sz w:val="24"/>
          <w:lang w:val="es-ES_tradnl"/>
        </w:rPr>
      </w:pPr>
      <w:bookmarkStart w:id="0" w:name="_GoBack"/>
      <w:r>
        <w:rPr>
          <w:rFonts w:ascii="Arial" w:hAnsi="Arial" w:cs="Arial"/>
          <w:bCs/>
          <w:sz w:val="24"/>
          <w:lang w:val="es-ES_tradnl"/>
        </w:rPr>
        <w:t xml:space="preserve">Triángulos y cuadriláteros </w:t>
      </w:r>
      <w:r w:rsidR="00587EDE">
        <w:rPr>
          <w:rFonts w:ascii="Arial" w:hAnsi="Arial" w:cs="Arial"/>
          <w:bCs/>
          <w:sz w:val="24"/>
          <w:lang w:val="es-ES_tradnl"/>
        </w:rPr>
        <w:t xml:space="preserve"> </w:t>
      </w:r>
    </w:p>
    <w:bookmarkEnd w:id="0"/>
    <w:p w:rsidR="00587EDE" w:rsidRPr="00587EDE" w:rsidRDefault="00587EDE" w:rsidP="00587ED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587EDE">
        <w:rPr>
          <w:rFonts w:ascii="Arial" w:hAnsi="Arial" w:cs="Arial"/>
          <w:b/>
          <w:bCs/>
          <w:sz w:val="24"/>
          <w:lang w:val="es-ES_tradnl"/>
        </w:rPr>
        <w:t>Alumna:</w:t>
      </w:r>
    </w:p>
    <w:p w:rsidR="00587EDE" w:rsidRPr="00587EDE" w:rsidRDefault="00587EDE" w:rsidP="00587EDE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Alumna: Arleth Velazquez Hernandez #23</w:t>
      </w:r>
    </w:p>
    <w:p w:rsidR="00021E8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 de aprendizaje I</w:t>
      </w:r>
      <w:r w:rsidR="00021E8E">
        <w:rPr>
          <w:rFonts w:ascii="Arial" w:hAnsi="Arial" w:cs="Arial"/>
          <w:b/>
          <w:bCs/>
          <w:sz w:val="24"/>
          <w:lang w:val="es-ES_tradnl"/>
        </w:rPr>
        <w:t>I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:rsidR="00021E8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21E8E" w:rsidRPr="00021E8E" w:rsidTr="00021E8E">
        <w:trPr>
          <w:tblCellSpacing w:w="15" w:type="dxa"/>
        </w:trPr>
        <w:tc>
          <w:tcPr>
            <w:tcW w:w="0" w:type="auto"/>
            <w:hideMark/>
          </w:tcPr>
          <w:p w:rsidR="00021E8E" w:rsidRPr="00021E8E" w:rsidRDefault="00021E8E" w:rsidP="00021E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21E8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021E8E" w:rsidRPr="00021E8E" w:rsidRDefault="00021E8E" w:rsidP="00021E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21E8E" w:rsidRPr="00021E8E" w:rsidTr="00021E8E">
        <w:trPr>
          <w:tblCellSpacing w:w="15" w:type="dxa"/>
        </w:trPr>
        <w:tc>
          <w:tcPr>
            <w:tcW w:w="0" w:type="auto"/>
            <w:hideMark/>
          </w:tcPr>
          <w:p w:rsidR="00021E8E" w:rsidRPr="00021E8E" w:rsidRDefault="00021E8E" w:rsidP="00021E8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21E8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2" name="Imagen 1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1E8E" w:rsidRPr="00021E8E" w:rsidRDefault="00021E8E" w:rsidP="00021E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21E8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021E8E" w:rsidRPr="00021E8E" w:rsidRDefault="00021E8E" w:rsidP="00021E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21E8E" w:rsidRPr="00021E8E" w:rsidTr="00021E8E">
        <w:trPr>
          <w:tblCellSpacing w:w="15" w:type="dxa"/>
        </w:trPr>
        <w:tc>
          <w:tcPr>
            <w:tcW w:w="0" w:type="auto"/>
            <w:hideMark/>
          </w:tcPr>
          <w:p w:rsidR="00021E8E" w:rsidRPr="00021E8E" w:rsidRDefault="00021E8E" w:rsidP="00021E8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21E8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1" name="Imagen 1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1E8E" w:rsidRPr="00021E8E" w:rsidRDefault="00021E8E" w:rsidP="00021E8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21E8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8E242E" w:rsidRPr="00021E8E" w:rsidRDefault="008E242E" w:rsidP="008E242E">
      <w:pPr>
        <w:jc w:val="center"/>
        <w:rPr>
          <w:rFonts w:ascii="Arial" w:hAnsi="Arial" w:cs="Arial"/>
          <w:sz w:val="24"/>
        </w:rPr>
      </w:pPr>
    </w:p>
    <w:p w:rsidR="00A2389C" w:rsidRDefault="008E24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:rsidR="00587EDE" w:rsidRPr="00021E8E" w:rsidRDefault="00021E8E" w:rsidP="00021E8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 2021</w:t>
      </w:r>
    </w:p>
    <w:p w:rsidR="00EE38F4" w:rsidRDefault="00021E8E">
      <w:r>
        <w:rPr>
          <w:noProof/>
          <w:lang w:eastAsia="es-MX"/>
        </w:rPr>
        <w:lastRenderedPageBreak/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2 at 11.37.56 AM (4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2 at 11.37.56 AM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2 at 11.37.56 AM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12 at 11.37.56 A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12 at 11.37.56 A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5-12 at 11.37.55 A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587EDE" w:rsidRDefault="00587EDE"/>
    <w:sectPr w:rsidR="00587E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6C7"/>
    <w:multiLevelType w:val="hybridMultilevel"/>
    <w:tmpl w:val="62A4A2D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C"/>
    <w:rsid w:val="00021E8E"/>
    <w:rsid w:val="0017408B"/>
    <w:rsid w:val="00587EDE"/>
    <w:rsid w:val="00722C1A"/>
    <w:rsid w:val="00821519"/>
    <w:rsid w:val="008E242E"/>
    <w:rsid w:val="00A2389C"/>
    <w:rsid w:val="00E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536D"/>
  <w15:chartTrackingRefBased/>
  <w15:docId w15:val="{0CD2BC25-9794-441B-ACFD-22B0469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2021-05-12T16:43:00Z</dcterms:created>
  <dcterms:modified xsi:type="dcterms:W3CDTF">2021-05-12T16:43:00Z</dcterms:modified>
</cp:coreProperties>
</file>