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BB" w:rsidRPr="00B90AB5" w:rsidRDefault="00F608BB" w:rsidP="00F608BB">
      <w:pPr>
        <w:jc w:val="center"/>
        <w:rPr>
          <w:rFonts w:ascii="Verdana" w:hAnsi="Verdana"/>
          <w:sz w:val="36"/>
          <w:szCs w:val="36"/>
        </w:rPr>
      </w:pPr>
      <w:r>
        <w:rPr>
          <w:noProof/>
          <w:lang w:eastAsia="es-MX"/>
        </w:rPr>
        <w:drawing>
          <wp:anchor distT="0" distB="0" distL="114300" distR="114300" simplePos="0" relativeHeight="251659264" behindDoc="1" locked="0" layoutInCell="1" allowOverlap="1" wp14:anchorId="511E3107" wp14:editId="0E4BBB7A">
            <wp:simplePos x="0" y="0"/>
            <wp:positionH relativeFrom="page">
              <wp:posOffset>-107770</wp:posOffset>
            </wp:positionH>
            <wp:positionV relativeFrom="paragraph">
              <wp:posOffset>-687089</wp:posOffset>
            </wp:positionV>
            <wp:extent cx="2270125" cy="1687830"/>
            <wp:effectExtent l="0" t="0" r="0" b="762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sidRPr="00184E3B">
        <w:rPr>
          <w:rFonts w:ascii="Arial" w:hAnsi="Arial" w:cs="Arial"/>
          <w:color w:val="000000"/>
          <w:sz w:val="28"/>
          <w:szCs w:val="20"/>
        </w:rPr>
        <w:t>·</w:t>
      </w:r>
      <w:r w:rsidRPr="00184E3B">
        <w:rPr>
          <w:rFonts w:ascii="Arial" w:hAnsi="Arial" w:cs="Arial"/>
          <w:color w:val="000000"/>
          <w:sz w:val="20"/>
          <w:szCs w:val="14"/>
        </w:rPr>
        <w:t>      </w:t>
      </w:r>
      <w:r>
        <w:rPr>
          <w:rFonts w:ascii="Verdana" w:hAnsi="Verdana"/>
        </w:rPr>
        <w:t xml:space="preserve"> </w:t>
      </w:r>
      <w:r w:rsidRPr="00B90AB5">
        <w:rPr>
          <w:rFonts w:ascii="Verdana" w:hAnsi="Verdana" w:cs="Arial"/>
          <w:sz w:val="36"/>
          <w:szCs w:val="36"/>
        </w:rPr>
        <w:t>Escuela normal de educación preescolar                                      Licenciatura en educación preescolar</w:t>
      </w:r>
    </w:p>
    <w:p w:rsidR="00F608BB" w:rsidRPr="00B90AB5" w:rsidRDefault="00F608BB" w:rsidP="00F608BB">
      <w:pPr>
        <w:spacing w:line="360" w:lineRule="auto"/>
        <w:jc w:val="center"/>
        <w:rPr>
          <w:rFonts w:ascii="Verdana" w:hAnsi="Verdana" w:cs="Arial"/>
          <w:sz w:val="36"/>
          <w:szCs w:val="36"/>
        </w:rPr>
      </w:pPr>
    </w:p>
    <w:p w:rsidR="00F608BB" w:rsidRPr="00B90AB5" w:rsidRDefault="00F608BB" w:rsidP="00F608BB">
      <w:pPr>
        <w:pStyle w:val="Ttulo3"/>
        <w:spacing w:before="30" w:after="30"/>
        <w:ind w:left="60"/>
        <w:jc w:val="center"/>
        <w:rPr>
          <w:rFonts w:ascii="Verdana" w:hAnsi="Verdana" w:cs="Arial"/>
          <w:color w:val="000000"/>
          <w:sz w:val="36"/>
          <w:szCs w:val="36"/>
        </w:rPr>
      </w:pPr>
      <w:r w:rsidRPr="00B90AB5">
        <w:rPr>
          <w:rFonts w:ascii="Verdana" w:hAnsi="Verdana" w:cs="Arial"/>
          <w:b/>
          <w:color w:val="000000"/>
          <w:sz w:val="36"/>
          <w:szCs w:val="36"/>
        </w:rPr>
        <w:t xml:space="preserve">Asignatura: </w:t>
      </w:r>
      <w:r w:rsidRPr="00B90AB5">
        <w:rPr>
          <w:rFonts w:ascii="Verdana" w:hAnsi="Verdana" w:cs="Arial"/>
          <w:color w:val="000000"/>
          <w:sz w:val="36"/>
          <w:szCs w:val="36"/>
        </w:rPr>
        <w:t>Optativa</w:t>
      </w:r>
    </w:p>
    <w:p w:rsidR="00F608BB" w:rsidRPr="00B90AB5" w:rsidRDefault="00F608BB" w:rsidP="00F608BB">
      <w:pPr>
        <w:pStyle w:val="Ttulo3"/>
        <w:spacing w:before="30" w:after="30"/>
        <w:ind w:left="60"/>
        <w:jc w:val="center"/>
        <w:rPr>
          <w:rFonts w:ascii="Verdana" w:hAnsi="Verdana" w:cs="Arial"/>
          <w:b/>
          <w:color w:val="000000"/>
          <w:sz w:val="36"/>
          <w:szCs w:val="36"/>
        </w:rPr>
      </w:pPr>
      <w:r w:rsidRPr="00B90AB5">
        <w:rPr>
          <w:rFonts w:ascii="Verdana" w:hAnsi="Verdana" w:cs="Arial"/>
          <w:color w:val="000000"/>
          <w:sz w:val="36"/>
          <w:szCs w:val="36"/>
        </w:rPr>
        <w:t xml:space="preserve"> Filosofía de la educación</w:t>
      </w:r>
    </w:p>
    <w:p w:rsidR="00F608BB" w:rsidRPr="00B90AB5" w:rsidRDefault="00F608BB" w:rsidP="00F608BB">
      <w:pPr>
        <w:jc w:val="center"/>
        <w:rPr>
          <w:rFonts w:ascii="Verdana" w:hAnsi="Verdana" w:cs="Arial"/>
          <w:sz w:val="36"/>
          <w:szCs w:val="36"/>
        </w:rPr>
      </w:pPr>
    </w:p>
    <w:p w:rsidR="00F608BB" w:rsidRPr="00B90AB5" w:rsidRDefault="00F608BB" w:rsidP="00F608BB">
      <w:pPr>
        <w:jc w:val="center"/>
        <w:rPr>
          <w:rFonts w:ascii="Verdana" w:hAnsi="Verdana" w:cs="Arial"/>
          <w:sz w:val="36"/>
          <w:szCs w:val="36"/>
        </w:rPr>
      </w:pPr>
    </w:p>
    <w:p w:rsidR="00F608BB" w:rsidRPr="00B90AB5" w:rsidRDefault="00F608BB" w:rsidP="00F608BB">
      <w:pPr>
        <w:pStyle w:val="Ttulo3"/>
        <w:spacing w:before="30" w:after="30"/>
        <w:ind w:left="60"/>
        <w:jc w:val="center"/>
        <w:rPr>
          <w:rFonts w:ascii="Verdana" w:hAnsi="Verdana" w:cs="Arial"/>
          <w:b/>
          <w:color w:val="000000"/>
          <w:sz w:val="36"/>
          <w:szCs w:val="36"/>
        </w:rPr>
      </w:pPr>
      <w:r w:rsidRPr="00B90AB5">
        <w:rPr>
          <w:rFonts w:ascii="Verdana" w:hAnsi="Verdana" w:cs="Arial"/>
          <w:b/>
          <w:color w:val="auto"/>
          <w:sz w:val="36"/>
          <w:szCs w:val="36"/>
        </w:rPr>
        <w:t xml:space="preserve">Maestro: </w:t>
      </w:r>
      <w:r w:rsidRPr="00B90AB5">
        <w:rPr>
          <w:rFonts w:ascii="Verdana" w:hAnsi="Verdana" w:cs="Arial"/>
          <w:color w:val="auto"/>
          <w:sz w:val="36"/>
          <w:szCs w:val="36"/>
        </w:rPr>
        <w:t>Daniel Díaz Gutiérrez.</w:t>
      </w:r>
    </w:p>
    <w:p w:rsidR="00F608BB" w:rsidRPr="00B90AB5" w:rsidRDefault="00F608BB" w:rsidP="00F608BB">
      <w:pPr>
        <w:rPr>
          <w:rFonts w:ascii="Verdana" w:hAnsi="Verdana" w:cs="Arial"/>
          <w:sz w:val="36"/>
          <w:szCs w:val="36"/>
        </w:rPr>
      </w:pPr>
    </w:p>
    <w:p w:rsidR="00F608BB" w:rsidRPr="00B90AB5" w:rsidRDefault="00F608BB" w:rsidP="00F608BB">
      <w:pPr>
        <w:jc w:val="center"/>
        <w:rPr>
          <w:rFonts w:ascii="Verdana" w:hAnsi="Verdana" w:cs="Arial"/>
          <w:color w:val="000000"/>
          <w:sz w:val="36"/>
          <w:szCs w:val="36"/>
        </w:rPr>
      </w:pPr>
      <w:r w:rsidRPr="00B90AB5">
        <w:rPr>
          <w:rFonts w:ascii="Verdana" w:hAnsi="Verdana" w:cs="Arial"/>
          <w:b/>
          <w:color w:val="000000"/>
          <w:sz w:val="36"/>
          <w:szCs w:val="36"/>
        </w:rPr>
        <w:t xml:space="preserve">Alumna: </w:t>
      </w:r>
      <w:r w:rsidRPr="00B90AB5">
        <w:rPr>
          <w:rFonts w:ascii="Verdana" w:hAnsi="Verdana" w:cs="Arial"/>
          <w:color w:val="000000"/>
          <w:sz w:val="36"/>
          <w:szCs w:val="36"/>
        </w:rPr>
        <w:t>Nayely Lizbeth ramos Lara</w:t>
      </w:r>
    </w:p>
    <w:p w:rsidR="00F608BB" w:rsidRPr="00B90AB5" w:rsidRDefault="00F608BB" w:rsidP="00F608BB">
      <w:pPr>
        <w:jc w:val="center"/>
        <w:rPr>
          <w:rFonts w:ascii="Verdana" w:hAnsi="Verdana" w:cs="Arial"/>
          <w:color w:val="000000"/>
          <w:sz w:val="36"/>
          <w:szCs w:val="36"/>
        </w:rPr>
      </w:pPr>
    </w:p>
    <w:p w:rsidR="00F608BB" w:rsidRPr="00B90AB5" w:rsidRDefault="00F608BB" w:rsidP="00F608BB">
      <w:pPr>
        <w:jc w:val="center"/>
        <w:rPr>
          <w:rFonts w:ascii="Verdana" w:hAnsi="Verdana" w:cs="Arial"/>
          <w:b/>
          <w:color w:val="000000"/>
          <w:sz w:val="36"/>
          <w:szCs w:val="36"/>
        </w:rPr>
      </w:pPr>
      <w:r w:rsidRPr="00B90AB5">
        <w:rPr>
          <w:rFonts w:ascii="Verdana" w:hAnsi="Verdana" w:cs="Arial"/>
          <w:color w:val="000000"/>
          <w:sz w:val="36"/>
          <w:szCs w:val="36"/>
        </w:rPr>
        <w:t>N.L.:16</w:t>
      </w:r>
    </w:p>
    <w:p w:rsidR="00F608BB" w:rsidRPr="00B90AB5" w:rsidRDefault="00F608BB" w:rsidP="00F608BB">
      <w:pPr>
        <w:jc w:val="center"/>
        <w:rPr>
          <w:rFonts w:ascii="Verdana" w:hAnsi="Verdana" w:cs="Arial"/>
          <w:color w:val="000000"/>
          <w:sz w:val="36"/>
          <w:szCs w:val="36"/>
        </w:rPr>
      </w:pPr>
      <w:r w:rsidRPr="00B90AB5">
        <w:rPr>
          <w:rFonts w:ascii="Verdana" w:hAnsi="Verdana" w:cs="Arial"/>
          <w:color w:val="000000"/>
          <w:sz w:val="36"/>
          <w:szCs w:val="36"/>
        </w:rPr>
        <w:t>2º”B”</w:t>
      </w:r>
    </w:p>
    <w:p w:rsidR="00F608BB" w:rsidRPr="002E1C27" w:rsidRDefault="00F608BB" w:rsidP="00F608BB">
      <w:pPr>
        <w:jc w:val="center"/>
        <w:rPr>
          <w:rFonts w:ascii="Arial" w:hAnsi="Arial" w:cs="Arial"/>
          <w:sz w:val="32"/>
        </w:rPr>
      </w:pPr>
      <w:r w:rsidRPr="002E1C27">
        <w:rPr>
          <w:rFonts w:ascii="Arial" w:hAnsi="Arial" w:cs="Arial"/>
          <w:color w:val="000000"/>
          <w:sz w:val="32"/>
        </w:rPr>
        <w:t>UNIDAD DE APRENDIZAJE II. EL SENTIDO Y LOS FINES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608BB" w:rsidRPr="002E1C27" w:rsidTr="00BD2E43">
        <w:trPr>
          <w:tblCellSpacing w:w="15" w:type="dxa"/>
        </w:trPr>
        <w:tc>
          <w:tcPr>
            <w:tcW w:w="0" w:type="auto"/>
            <w:hideMark/>
          </w:tcPr>
          <w:p w:rsidR="00F608BB" w:rsidRPr="002E1C27" w:rsidRDefault="00F608BB" w:rsidP="00BD2E43">
            <w:pPr>
              <w:spacing w:after="0" w:line="240" w:lineRule="auto"/>
              <w:ind w:left="60"/>
              <w:jc w:val="both"/>
              <w:rPr>
                <w:rFonts w:ascii="Arial" w:eastAsia="Times New Roman" w:hAnsi="Arial" w:cs="Arial"/>
                <w:color w:val="000000"/>
                <w:sz w:val="32"/>
                <w:szCs w:val="24"/>
                <w:lang w:eastAsia="es-MX"/>
              </w:rPr>
            </w:pPr>
            <w:r w:rsidRPr="002E1C27">
              <w:rPr>
                <w:rFonts w:ascii="Arial" w:eastAsia="Times New Roman" w:hAnsi="Arial" w:cs="Arial"/>
                <w:noProof/>
                <w:color w:val="000000"/>
                <w:sz w:val="32"/>
                <w:szCs w:val="24"/>
                <w:lang w:eastAsia="es-MX"/>
              </w:rPr>
              <w:drawing>
                <wp:inline distT="0" distB="0" distL="0" distR="0" wp14:anchorId="0A63FA4F" wp14:editId="38866B03">
                  <wp:extent cx="109220" cy="109220"/>
                  <wp:effectExtent l="0" t="0" r="5080" b="508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rsidR="00F608BB" w:rsidRPr="002E1C27" w:rsidRDefault="00F608BB" w:rsidP="00BD2E43">
            <w:pPr>
              <w:spacing w:after="0" w:line="240" w:lineRule="auto"/>
              <w:ind w:left="60"/>
              <w:rPr>
                <w:rFonts w:ascii="Arial" w:eastAsia="Times New Roman" w:hAnsi="Arial" w:cs="Arial"/>
                <w:color w:val="000000"/>
                <w:sz w:val="32"/>
                <w:szCs w:val="24"/>
                <w:lang w:eastAsia="es-MX"/>
              </w:rPr>
            </w:pPr>
            <w:r w:rsidRPr="002E1C27">
              <w:rPr>
                <w:rFonts w:ascii="Arial" w:eastAsia="Times New Roman" w:hAnsi="Arial" w:cs="Arial"/>
                <w:color w:val="000000"/>
                <w:sz w:val="32"/>
                <w:szCs w:val="24"/>
                <w:lang w:eastAsia="es-MX"/>
              </w:rPr>
              <w:t>Actúa de manera ética ante la diversidad de situaciones que se presentan en la práctica profesional.</w:t>
            </w:r>
          </w:p>
        </w:tc>
      </w:tr>
    </w:tbl>
    <w:p w:rsidR="00F608BB" w:rsidRPr="002E1C27" w:rsidRDefault="00F608BB" w:rsidP="00F608BB">
      <w:pPr>
        <w:spacing w:after="0" w:line="240" w:lineRule="auto"/>
        <w:rPr>
          <w:rFonts w:ascii="Arial" w:eastAsia="Times New Roman" w:hAnsi="Arial" w:cs="Arial"/>
          <w:vanish/>
          <w:sz w:val="32"/>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F608BB" w:rsidRPr="002E1C27" w:rsidTr="00BD2E43">
        <w:trPr>
          <w:tblCellSpacing w:w="15" w:type="dxa"/>
        </w:trPr>
        <w:tc>
          <w:tcPr>
            <w:tcW w:w="0" w:type="auto"/>
            <w:hideMark/>
          </w:tcPr>
          <w:p w:rsidR="00F608BB" w:rsidRPr="002E1C27" w:rsidRDefault="00F608BB" w:rsidP="00BD2E43">
            <w:pPr>
              <w:spacing w:after="0" w:line="240" w:lineRule="auto"/>
              <w:ind w:left="60"/>
              <w:jc w:val="both"/>
              <w:rPr>
                <w:rFonts w:ascii="Arial" w:eastAsia="Times New Roman" w:hAnsi="Arial" w:cs="Arial"/>
                <w:color w:val="000000"/>
                <w:sz w:val="32"/>
                <w:szCs w:val="24"/>
                <w:lang w:eastAsia="es-MX"/>
              </w:rPr>
            </w:pPr>
            <w:r w:rsidRPr="002E1C27">
              <w:rPr>
                <w:rFonts w:ascii="Arial" w:eastAsia="Times New Roman" w:hAnsi="Arial" w:cs="Arial"/>
                <w:noProof/>
                <w:color w:val="000000"/>
                <w:sz w:val="32"/>
                <w:szCs w:val="24"/>
                <w:lang w:eastAsia="es-MX"/>
              </w:rPr>
              <w:drawing>
                <wp:inline distT="0" distB="0" distL="0" distR="0" wp14:anchorId="17C4226A" wp14:editId="5A690B8E">
                  <wp:extent cx="109220" cy="109220"/>
                  <wp:effectExtent l="0" t="0" r="5080" b="508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rsidR="00F608BB" w:rsidRPr="002E1C27" w:rsidRDefault="00F608BB" w:rsidP="00BD2E43">
            <w:pPr>
              <w:spacing w:after="0" w:line="240" w:lineRule="auto"/>
              <w:ind w:left="60"/>
              <w:rPr>
                <w:rFonts w:ascii="Arial" w:eastAsia="Times New Roman" w:hAnsi="Arial" w:cs="Arial"/>
                <w:color w:val="000000"/>
                <w:sz w:val="32"/>
                <w:szCs w:val="24"/>
                <w:lang w:eastAsia="es-MX"/>
              </w:rPr>
            </w:pPr>
            <w:r w:rsidRPr="002E1C27">
              <w:rPr>
                <w:rFonts w:ascii="Arial" w:eastAsia="Times New Roman" w:hAnsi="Arial" w:cs="Arial"/>
                <w:color w:val="000000"/>
                <w:sz w:val="32"/>
                <w:szCs w:val="24"/>
                <w:lang w:eastAsia="es-MX"/>
              </w:rPr>
              <w:t>Integra recursos de la investigación educativa para enriquecer su práctica profesional, expresando su interés por el conocimiento, la ciencia y la mejora de la educación.</w:t>
            </w:r>
          </w:p>
        </w:tc>
      </w:tr>
    </w:tbl>
    <w:p w:rsidR="00F608BB" w:rsidRPr="00B90AB5" w:rsidRDefault="00F608BB" w:rsidP="00F608BB">
      <w:pPr>
        <w:jc w:val="center"/>
        <w:rPr>
          <w:rFonts w:ascii="Verdana" w:hAnsi="Verdana" w:cs="Arial"/>
          <w:color w:val="000000"/>
          <w:sz w:val="36"/>
          <w:szCs w:val="36"/>
        </w:rPr>
      </w:pPr>
    </w:p>
    <w:p w:rsidR="00F608BB" w:rsidRPr="00B90AB5" w:rsidRDefault="00F608BB" w:rsidP="00F608BB">
      <w:pPr>
        <w:jc w:val="center"/>
        <w:rPr>
          <w:rFonts w:ascii="Verdana" w:hAnsi="Verdana" w:cs="Arial"/>
          <w:color w:val="000000"/>
          <w:sz w:val="36"/>
          <w:szCs w:val="36"/>
        </w:rPr>
      </w:pPr>
      <w:r>
        <w:rPr>
          <w:rFonts w:ascii="Verdana" w:hAnsi="Verdana" w:cs="Arial"/>
          <w:color w:val="000000"/>
          <w:sz w:val="36"/>
          <w:szCs w:val="36"/>
        </w:rPr>
        <w:t>15/05</w:t>
      </w:r>
      <w:r w:rsidRPr="00B90AB5">
        <w:rPr>
          <w:rFonts w:ascii="Verdana" w:hAnsi="Verdana" w:cs="Arial"/>
          <w:color w:val="000000"/>
          <w:sz w:val="36"/>
          <w:szCs w:val="36"/>
        </w:rPr>
        <w:t>/2021</w:t>
      </w:r>
    </w:p>
    <w:p w:rsidR="00F608BB" w:rsidRDefault="00F608BB" w:rsidP="00F608BB">
      <w:pPr>
        <w:jc w:val="center"/>
        <w:rPr>
          <w:rFonts w:ascii="Verdana" w:hAnsi="Verdana" w:cs="Arial"/>
          <w:color w:val="000000"/>
          <w:sz w:val="36"/>
          <w:szCs w:val="36"/>
        </w:rPr>
      </w:pPr>
      <w:r w:rsidRPr="00B90AB5">
        <w:rPr>
          <w:rFonts w:ascii="Verdana" w:hAnsi="Verdana" w:cs="Arial"/>
          <w:color w:val="000000"/>
          <w:sz w:val="36"/>
          <w:szCs w:val="36"/>
        </w:rPr>
        <w:t>Saltillo, Coahuila</w:t>
      </w:r>
    </w:p>
    <w:p w:rsidR="00F608BB" w:rsidRPr="00F608BB" w:rsidRDefault="00F608BB" w:rsidP="00F608BB">
      <w:pPr>
        <w:jc w:val="center"/>
        <w:rPr>
          <w:rFonts w:ascii="Arial" w:hAnsi="Arial" w:cs="Arial"/>
          <w:b/>
          <w:color w:val="000000"/>
          <w:sz w:val="40"/>
          <w:szCs w:val="27"/>
        </w:rPr>
      </w:pPr>
      <w:r w:rsidRPr="00F608BB">
        <w:rPr>
          <w:rFonts w:ascii="Arial" w:hAnsi="Arial" w:cs="Arial"/>
          <w:b/>
          <w:color w:val="000000"/>
          <w:sz w:val="40"/>
          <w:szCs w:val="27"/>
        </w:rPr>
        <w:lastRenderedPageBreak/>
        <w:t>Las nociones de conocimiento, explicación y compresión.</w:t>
      </w:r>
    </w:p>
    <w:p w:rsidR="000754CE" w:rsidRPr="007737C8" w:rsidRDefault="007737C8">
      <w:pPr>
        <w:rPr>
          <w:rFonts w:ascii="Arial" w:hAnsi="Arial" w:cs="Arial"/>
          <w:color w:val="111111"/>
          <w:sz w:val="24"/>
          <w:szCs w:val="28"/>
          <w:shd w:val="clear" w:color="auto" w:fill="FFFFFF"/>
        </w:rPr>
      </w:pPr>
      <w:r w:rsidRPr="007737C8">
        <w:rPr>
          <w:rFonts w:ascii="Arial" w:hAnsi="Arial" w:cs="Arial"/>
          <w:color w:val="111111"/>
          <w:sz w:val="24"/>
          <w:szCs w:val="28"/>
          <w:shd w:val="clear" w:color="auto" w:fill="FFFFFF"/>
        </w:rPr>
        <w:t>El </w:t>
      </w:r>
      <w:r w:rsidRPr="007737C8">
        <w:rPr>
          <w:rStyle w:val="Textoennegrita"/>
          <w:rFonts w:ascii="Arial" w:hAnsi="Arial" w:cs="Arial"/>
          <w:color w:val="111111"/>
          <w:sz w:val="24"/>
          <w:szCs w:val="28"/>
          <w:shd w:val="clear" w:color="auto" w:fill="FFFFFF"/>
        </w:rPr>
        <w:t>conocimiento</w:t>
      </w:r>
      <w:r w:rsidRPr="007737C8">
        <w:rPr>
          <w:rFonts w:ascii="Arial" w:hAnsi="Arial" w:cs="Arial"/>
          <w:color w:val="111111"/>
          <w:sz w:val="24"/>
          <w:szCs w:val="28"/>
          <w:shd w:val="clear" w:color="auto" w:fill="FFFFFF"/>
        </w:rPr>
        <w:t> es la forma que adquiere la relación entre el ser humano y la realidad. Según Aristóteles (2000), se puede acceder a la realidad de diversas maneras, de tal suerte que el </w:t>
      </w:r>
      <w:r w:rsidRPr="007737C8">
        <w:rPr>
          <w:rStyle w:val="Textoennegrita"/>
          <w:rFonts w:ascii="Arial" w:hAnsi="Arial" w:cs="Arial"/>
          <w:color w:val="111111"/>
          <w:sz w:val="24"/>
          <w:szCs w:val="28"/>
          <w:shd w:val="clear" w:color="auto" w:fill="FFFFFF"/>
        </w:rPr>
        <w:t>conocimiento</w:t>
      </w:r>
      <w:r w:rsidRPr="007737C8">
        <w:rPr>
          <w:rFonts w:ascii="Arial" w:hAnsi="Arial" w:cs="Arial"/>
          <w:color w:val="111111"/>
          <w:sz w:val="24"/>
          <w:szCs w:val="28"/>
          <w:shd w:val="clear" w:color="auto" w:fill="FFFFFF"/>
        </w:rPr>
        <w:t> puede ser sensitivo, experie</w:t>
      </w:r>
      <w:r w:rsidRPr="007737C8">
        <w:rPr>
          <w:rFonts w:ascii="Arial" w:hAnsi="Arial" w:cs="Arial"/>
          <w:color w:val="111111"/>
          <w:sz w:val="24"/>
          <w:szCs w:val="28"/>
          <w:shd w:val="clear" w:color="auto" w:fill="FFFFFF"/>
        </w:rPr>
        <w:t>ncial, práctico y teórico</w:t>
      </w:r>
      <w:r w:rsidRPr="007737C8">
        <w:rPr>
          <w:rFonts w:ascii="Arial" w:hAnsi="Arial" w:cs="Arial"/>
          <w:color w:val="111111"/>
          <w:sz w:val="24"/>
          <w:szCs w:val="28"/>
          <w:shd w:val="clear" w:color="auto" w:fill="FFFFFF"/>
        </w:rPr>
        <w:t>.</w:t>
      </w:r>
    </w:p>
    <w:p w:rsidR="007737C8" w:rsidRPr="007737C8" w:rsidRDefault="007737C8">
      <w:pPr>
        <w:rPr>
          <w:rFonts w:ascii="Arial" w:hAnsi="Arial" w:cs="Arial"/>
          <w:sz w:val="24"/>
          <w:szCs w:val="28"/>
        </w:rPr>
      </w:pPr>
      <w:r w:rsidRPr="007737C8">
        <w:rPr>
          <w:rFonts w:ascii="Arial" w:hAnsi="Arial" w:cs="Arial"/>
          <w:color w:val="000000"/>
          <w:sz w:val="24"/>
          <w:szCs w:val="28"/>
          <w:shd w:val="clear" w:color="auto" w:fill="FFFFFF"/>
        </w:rPr>
        <w:t xml:space="preserve">El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 Es, diría Aristóteles (2000), un conocimiento de las cosas singulares; de los hechos (pp. 15-16). De tal manera, lo que caracteriza la relación entre el ser humano y la realidad es entender y atribuir sentido a las cosas. Así, el conocimiento es la unidad entre el intelecto humano y la presencia de las cosas mediante la experiencia (Di </w:t>
      </w:r>
      <w:proofErr w:type="spellStart"/>
      <w:r w:rsidRPr="007737C8">
        <w:rPr>
          <w:rFonts w:ascii="Arial" w:hAnsi="Arial" w:cs="Arial"/>
          <w:color w:val="000000"/>
          <w:sz w:val="24"/>
          <w:szCs w:val="28"/>
          <w:shd w:val="clear" w:color="auto" w:fill="FFFFFF"/>
        </w:rPr>
        <w:t>Martino</w:t>
      </w:r>
      <w:proofErr w:type="spellEnd"/>
      <w:r w:rsidRPr="007737C8">
        <w:rPr>
          <w:rFonts w:ascii="Arial" w:hAnsi="Arial" w:cs="Arial"/>
          <w:color w:val="000000"/>
          <w:sz w:val="24"/>
          <w:szCs w:val="28"/>
          <w:shd w:val="clear" w:color="auto" w:fill="FFFFFF"/>
        </w:rPr>
        <w:t>, 2010, p. 21). Ahora bien, siguiendo esta lógica de pensamiento, la verificación del conocimiento en uno mismo puede hacerse por su valor operativo, pues tiene lugar desde cada uno, ya que el conocimiento humano es una operación de un sujeto; es decir, de la persona que conoce, el cognoscente.</w:t>
      </w:r>
    </w:p>
    <w:p w:rsidR="007737C8" w:rsidRPr="007737C8" w:rsidRDefault="007737C8" w:rsidP="007737C8">
      <w:pPr>
        <w:shd w:val="clear" w:color="auto" w:fill="FFFFFF"/>
        <w:spacing w:before="120" w:after="120" w:line="240" w:lineRule="auto"/>
        <w:rPr>
          <w:rFonts w:ascii="Arial" w:eastAsia="Times New Roman" w:hAnsi="Arial" w:cs="Arial"/>
          <w:sz w:val="24"/>
          <w:szCs w:val="21"/>
          <w:lang w:eastAsia="es-MX"/>
        </w:rPr>
      </w:pPr>
      <w:r w:rsidRPr="007737C8">
        <w:rPr>
          <w:rFonts w:ascii="Arial" w:eastAsia="Times New Roman" w:hAnsi="Arial" w:cs="Arial"/>
          <w:sz w:val="24"/>
          <w:szCs w:val="21"/>
          <w:lang w:eastAsia="es-MX"/>
        </w:rPr>
        <w:t>La explicación es el subsiguiente a la </w:t>
      </w:r>
      <w:hyperlink r:id="rId7" w:tooltip="Comprensión" w:history="1">
        <w:r w:rsidRPr="007737C8">
          <w:rPr>
            <w:rFonts w:ascii="Arial" w:eastAsia="Times New Roman" w:hAnsi="Arial" w:cs="Arial"/>
            <w:sz w:val="24"/>
            <w:szCs w:val="21"/>
            <w:lang w:eastAsia="es-MX"/>
          </w:rPr>
          <w:t>comprensión</w:t>
        </w:r>
      </w:hyperlink>
      <w:r w:rsidRPr="007737C8">
        <w:rPr>
          <w:rFonts w:ascii="Arial" w:eastAsia="Times New Roman" w:hAnsi="Arial" w:cs="Arial"/>
          <w:sz w:val="24"/>
          <w:szCs w:val="21"/>
          <w:lang w:eastAsia="es-MX"/>
        </w:rPr>
        <w:t> que hace posible la </w:t>
      </w:r>
      <w:hyperlink r:id="rId8" w:tooltip="Teoría de la justificación" w:history="1">
        <w:r w:rsidRPr="007737C8">
          <w:rPr>
            <w:rFonts w:ascii="Arial" w:eastAsia="Times New Roman" w:hAnsi="Arial" w:cs="Arial"/>
            <w:sz w:val="24"/>
            <w:szCs w:val="21"/>
            <w:lang w:eastAsia="es-MX"/>
          </w:rPr>
          <w:t>justificación</w:t>
        </w:r>
      </w:hyperlink>
      <w:r w:rsidRPr="007737C8">
        <w:rPr>
          <w:rFonts w:ascii="Arial" w:eastAsia="Times New Roman" w:hAnsi="Arial" w:cs="Arial"/>
          <w:sz w:val="24"/>
          <w:szCs w:val="21"/>
          <w:lang w:eastAsia="es-MX"/>
        </w:rPr>
        <w:t> de una </w:t>
      </w:r>
      <w:hyperlink r:id="rId9" w:tooltip="Creencia" w:history="1">
        <w:r w:rsidRPr="007737C8">
          <w:rPr>
            <w:rFonts w:ascii="Arial" w:eastAsia="Times New Roman" w:hAnsi="Arial" w:cs="Arial"/>
            <w:sz w:val="24"/>
            <w:szCs w:val="21"/>
            <w:lang w:eastAsia="es-MX"/>
          </w:rPr>
          <w:t>creencia</w:t>
        </w:r>
      </w:hyperlink>
      <w:r w:rsidRPr="007737C8">
        <w:rPr>
          <w:rFonts w:ascii="Arial" w:eastAsia="Times New Roman" w:hAnsi="Arial" w:cs="Arial"/>
          <w:sz w:val="24"/>
          <w:szCs w:val="21"/>
          <w:lang w:eastAsia="es-MX"/>
        </w:rPr>
        <w:t>. Es </w:t>
      </w:r>
      <w:r w:rsidRPr="007737C8">
        <w:rPr>
          <w:rFonts w:ascii="Arial" w:eastAsia="Times New Roman" w:hAnsi="Arial" w:cs="Arial"/>
          <w:i/>
          <w:iCs/>
          <w:sz w:val="24"/>
          <w:szCs w:val="21"/>
          <w:lang w:eastAsia="es-MX"/>
        </w:rPr>
        <w:t>"un intento por hacer compatible un hecho determinado con el conjunto de creencias, principios o convicciones que conforman nuestro conocimiento personal"</w:t>
      </w:r>
      <w:hyperlink r:id="rId10" w:anchor="cite_note-1" w:history="1">
        <w:r w:rsidRPr="007737C8">
          <w:rPr>
            <w:rFonts w:ascii="Arial" w:eastAsia="Times New Roman" w:hAnsi="Arial" w:cs="Arial"/>
            <w:sz w:val="24"/>
            <w:szCs w:val="21"/>
            <w:vertAlign w:val="superscript"/>
            <w:lang w:eastAsia="es-MX"/>
          </w:rPr>
          <w:t>1</w:t>
        </w:r>
      </w:hyperlink>
      <w:r w:rsidRPr="007737C8">
        <w:rPr>
          <w:rFonts w:ascii="Arial" w:eastAsia="Times New Roman" w:hAnsi="Arial" w:cs="Arial"/>
          <w:sz w:val="24"/>
          <w:szCs w:val="21"/>
          <w:lang w:eastAsia="es-MX"/>
        </w:rPr>
        <w:t>​</w:t>
      </w:r>
    </w:p>
    <w:p w:rsidR="007737C8" w:rsidRPr="007737C8" w:rsidRDefault="007737C8" w:rsidP="007737C8">
      <w:pPr>
        <w:shd w:val="clear" w:color="auto" w:fill="FFFFFF"/>
        <w:spacing w:before="120" w:after="120" w:line="240" w:lineRule="auto"/>
        <w:rPr>
          <w:rFonts w:ascii="Arial" w:eastAsia="Times New Roman" w:hAnsi="Arial" w:cs="Arial"/>
          <w:sz w:val="24"/>
          <w:szCs w:val="21"/>
          <w:lang w:eastAsia="es-MX"/>
        </w:rPr>
      </w:pPr>
      <w:r w:rsidRPr="007737C8">
        <w:rPr>
          <w:rFonts w:ascii="Arial" w:eastAsia="Times New Roman" w:hAnsi="Arial" w:cs="Arial"/>
          <w:sz w:val="24"/>
          <w:szCs w:val="21"/>
          <w:lang w:eastAsia="es-MX"/>
        </w:rPr>
        <w:t>La explicación es el proceso </w:t>
      </w:r>
      <w:hyperlink r:id="rId11" w:tooltip="" w:history="1">
        <w:r w:rsidRPr="007737C8">
          <w:rPr>
            <w:rFonts w:ascii="Arial" w:eastAsia="Times New Roman" w:hAnsi="Arial" w:cs="Arial"/>
            <w:sz w:val="24"/>
            <w:szCs w:val="21"/>
            <w:lang w:eastAsia="es-MX"/>
          </w:rPr>
          <w:t>cognoscitivo</w:t>
        </w:r>
      </w:hyperlink>
      <w:r w:rsidRPr="007737C8">
        <w:rPr>
          <w:rFonts w:ascii="Arial" w:eastAsia="Times New Roman" w:hAnsi="Arial" w:cs="Arial"/>
          <w:sz w:val="24"/>
          <w:szCs w:val="21"/>
          <w:lang w:eastAsia="es-MX"/>
        </w:rPr>
        <w:t> mediante el cual hacemos patente el contenido o sentido de algo, que puede ser:</w:t>
      </w:r>
    </w:p>
    <w:p w:rsidR="007737C8" w:rsidRPr="007737C8" w:rsidRDefault="007737C8" w:rsidP="007737C8">
      <w:pPr>
        <w:numPr>
          <w:ilvl w:val="0"/>
          <w:numId w:val="1"/>
        </w:numPr>
        <w:shd w:val="clear" w:color="auto" w:fill="FFFFFF"/>
        <w:spacing w:before="100" w:beforeAutospacing="1" w:after="24" w:line="240" w:lineRule="auto"/>
        <w:ind w:left="384"/>
        <w:rPr>
          <w:rFonts w:ascii="Arial" w:eastAsia="Times New Roman" w:hAnsi="Arial" w:cs="Arial"/>
          <w:sz w:val="24"/>
          <w:szCs w:val="21"/>
          <w:lang w:eastAsia="es-MX"/>
        </w:rPr>
      </w:pPr>
      <w:r w:rsidRPr="007737C8">
        <w:rPr>
          <w:rFonts w:ascii="Arial" w:eastAsia="Times New Roman" w:hAnsi="Arial" w:cs="Arial"/>
          <w:sz w:val="24"/>
          <w:szCs w:val="21"/>
          <w:lang w:eastAsia="es-MX"/>
        </w:rPr>
        <w:t>Un </w:t>
      </w:r>
      <w:hyperlink r:id="rId12" w:tooltip="Fenómeno" w:history="1">
        <w:r w:rsidRPr="007737C8">
          <w:rPr>
            <w:rFonts w:ascii="Arial" w:eastAsia="Times New Roman" w:hAnsi="Arial" w:cs="Arial"/>
            <w:sz w:val="24"/>
            <w:szCs w:val="21"/>
            <w:lang w:eastAsia="es-MX"/>
          </w:rPr>
          <w:t>suceso</w:t>
        </w:r>
      </w:hyperlink>
      <w:r w:rsidRPr="007737C8">
        <w:rPr>
          <w:rFonts w:ascii="Arial" w:eastAsia="Times New Roman" w:hAnsi="Arial" w:cs="Arial"/>
          <w:sz w:val="24"/>
          <w:szCs w:val="21"/>
          <w:lang w:eastAsia="es-MX"/>
        </w:rPr>
        <w:t> o una </w:t>
      </w:r>
      <w:hyperlink r:id="rId13" w:tooltip="Cosa (semántica)" w:history="1">
        <w:r w:rsidRPr="007737C8">
          <w:rPr>
            <w:rFonts w:ascii="Arial" w:eastAsia="Times New Roman" w:hAnsi="Arial" w:cs="Arial"/>
            <w:sz w:val="24"/>
            <w:szCs w:val="21"/>
            <w:lang w:eastAsia="es-MX"/>
          </w:rPr>
          <w:t>cosa</w:t>
        </w:r>
      </w:hyperlink>
      <w:r w:rsidRPr="007737C8">
        <w:rPr>
          <w:rFonts w:ascii="Arial" w:eastAsia="Times New Roman" w:hAnsi="Arial" w:cs="Arial"/>
          <w:sz w:val="24"/>
          <w:szCs w:val="21"/>
          <w:lang w:eastAsia="es-MX"/>
        </w:rPr>
        <w:t> del </w:t>
      </w:r>
      <w:hyperlink r:id="rId14" w:tooltip="Mundo" w:history="1">
        <w:r w:rsidRPr="007737C8">
          <w:rPr>
            <w:rFonts w:ascii="Arial" w:eastAsia="Times New Roman" w:hAnsi="Arial" w:cs="Arial"/>
            <w:sz w:val="24"/>
            <w:szCs w:val="21"/>
            <w:lang w:eastAsia="es-MX"/>
          </w:rPr>
          <w:t>mundo</w:t>
        </w:r>
      </w:hyperlink>
      <w:r w:rsidRPr="007737C8">
        <w:rPr>
          <w:rFonts w:ascii="Arial" w:eastAsia="Times New Roman" w:hAnsi="Arial" w:cs="Arial"/>
          <w:sz w:val="24"/>
          <w:szCs w:val="21"/>
          <w:lang w:eastAsia="es-MX"/>
        </w:rPr>
        <w:t>: su </w:t>
      </w:r>
      <w:hyperlink r:id="rId15" w:tooltip="Génesis" w:history="1">
        <w:r w:rsidRPr="007737C8">
          <w:rPr>
            <w:rFonts w:ascii="Arial" w:eastAsia="Times New Roman" w:hAnsi="Arial" w:cs="Arial"/>
            <w:sz w:val="24"/>
            <w:szCs w:val="21"/>
            <w:lang w:eastAsia="es-MX"/>
          </w:rPr>
          <w:t>génesis</w:t>
        </w:r>
      </w:hyperlink>
      <w:r w:rsidRPr="007737C8">
        <w:rPr>
          <w:rFonts w:ascii="Arial" w:eastAsia="Times New Roman" w:hAnsi="Arial" w:cs="Arial"/>
          <w:sz w:val="24"/>
          <w:szCs w:val="21"/>
          <w:lang w:eastAsia="es-MX"/>
        </w:rPr>
        <w:t>, </w:t>
      </w:r>
      <w:hyperlink r:id="rId16" w:tooltip="Causa" w:history="1">
        <w:r w:rsidRPr="007737C8">
          <w:rPr>
            <w:rFonts w:ascii="Arial" w:eastAsia="Times New Roman" w:hAnsi="Arial" w:cs="Arial"/>
            <w:sz w:val="24"/>
            <w:szCs w:val="21"/>
            <w:lang w:eastAsia="es-MX"/>
          </w:rPr>
          <w:t>causas</w:t>
        </w:r>
      </w:hyperlink>
      <w:r w:rsidRPr="007737C8">
        <w:rPr>
          <w:rFonts w:ascii="Arial" w:eastAsia="Times New Roman" w:hAnsi="Arial" w:cs="Arial"/>
          <w:sz w:val="24"/>
          <w:szCs w:val="21"/>
          <w:lang w:eastAsia="es-MX"/>
        </w:rPr>
        <w:t>, </w:t>
      </w:r>
      <w:hyperlink r:id="rId17" w:tooltip="Constitución" w:history="1">
        <w:r w:rsidRPr="007737C8">
          <w:rPr>
            <w:rFonts w:ascii="Arial" w:eastAsia="Times New Roman" w:hAnsi="Arial" w:cs="Arial"/>
            <w:sz w:val="24"/>
            <w:szCs w:val="21"/>
            <w:lang w:eastAsia="es-MX"/>
          </w:rPr>
          <w:t>constitución</w:t>
        </w:r>
      </w:hyperlink>
      <w:r w:rsidRPr="007737C8">
        <w:rPr>
          <w:rFonts w:ascii="Arial" w:eastAsia="Times New Roman" w:hAnsi="Arial" w:cs="Arial"/>
          <w:sz w:val="24"/>
          <w:szCs w:val="21"/>
          <w:lang w:eastAsia="es-MX"/>
        </w:rPr>
        <w:t>, y en las </w:t>
      </w:r>
      <w:hyperlink r:id="rId18" w:tooltip="Ley" w:history="1">
        <w:r w:rsidRPr="007737C8">
          <w:rPr>
            <w:rFonts w:ascii="Arial" w:eastAsia="Times New Roman" w:hAnsi="Arial" w:cs="Arial"/>
            <w:sz w:val="24"/>
            <w:szCs w:val="21"/>
            <w:lang w:eastAsia="es-MX"/>
          </w:rPr>
          <w:t>leyes</w:t>
        </w:r>
      </w:hyperlink>
      <w:r w:rsidRPr="007737C8">
        <w:rPr>
          <w:rFonts w:ascii="Arial" w:eastAsia="Times New Roman" w:hAnsi="Arial" w:cs="Arial"/>
          <w:sz w:val="24"/>
          <w:szCs w:val="21"/>
          <w:lang w:eastAsia="es-MX"/>
        </w:rPr>
        <w:t> que rigen el proceso de su formación, permanencia en el tiempo y desaparición.</w:t>
      </w:r>
    </w:p>
    <w:p w:rsidR="007737C8" w:rsidRPr="007737C8" w:rsidRDefault="007737C8" w:rsidP="007737C8">
      <w:pPr>
        <w:numPr>
          <w:ilvl w:val="0"/>
          <w:numId w:val="1"/>
        </w:numPr>
        <w:shd w:val="clear" w:color="auto" w:fill="FFFFFF"/>
        <w:spacing w:before="100" w:beforeAutospacing="1" w:after="24" w:line="240" w:lineRule="auto"/>
        <w:ind w:left="384"/>
        <w:rPr>
          <w:rFonts w:ascii="Arial" w:eastAsia="Times New Roman" w:hAnsi="Arial" w:cs="Arial"/>
          <w:sz w:val="24"/>
          <w:szCs w:val="21"/>
          <w:lang w:eastAsia="es-MX"/>
        </w:rPr>
      </w:pPr>
      <w:r w:rsidRPr="007737C8">
        <w:rPr>
          <w:rFonts w:ascii="Arial" w:eastAsia="Times New Roman" w:hAnsi="Arial" w:cs="Arial"/>
          <w:sz w:val="24"/>
          <w:szCs w:val="21"/>
          <w:lang w:eastAsia="es-MX"/>
        </w:rPr>
        <w:t>El contenido, como </w:t>
      </w:r>
      <w:hyperlink r:id="rId19" w:tooltip="Significado" w:history="1">
        <w:r w:rsidRPr="007737C8">
          <w:rPr>
            <w:rFonts w:ascii="Arial" w:eastAsia="Times New Roman" w:hAnsi="Arial" w:cs="Arial"/>
            <w:sz w:val="24"/>
            <w:szCs w:val="21"/>
            <w:lang w:eastAsia="es-MX"/>
          </w:rPr>
          <w:t>significado</w:t>
        </w:r>
      </w:hyperlink>
      <w:r w:rsidRPr="007737C8">
        <w:rPr>
          <w:rFonts w:ascii="Arial" w:eastAsia="Times New Roman" w:hAnsi="Arial" w:cs="Arial"/>
          <w:sz w:val="24"/>
          <w:szCs w:val="21"/>
          <w:lang w:eastAsia="es-MX"/>
        </w:rPr>
        <w:t>, de un </w:t>
      </w:r>
      <w:hyperlink r:id="rId20" w:tooltip="Concepto" w:history="1">
        <w:r w:rsidRPr="007737C8">
          <w:rPr>
            <w:rFonts w:ascii="Arial" w:eastAsia="Times New Roman" w:hAnsi="Arial" w:cs="Arial"/>
            <w:sz w:val="24"/>
            <w:szCs w:val="21"/>
            <w:lang w:eastAsia="es-MX"/>
          </w:rPr>
          <w:t>concepto</w:t>
        </w:r>
      </w:hyperlink>
      <w:r w:rsidRPr="007737C8">
        <w:rPr>
          <w:rFonts w:ascii="Arial" w:eastAsia="Times New Roman" w:hAnsi="Arial" w:cs="Arial"/>
          <w:sz w:val="24"/>
          <w:szCs w:val="21"/>
          <w:lang w:eastAsia="es-MX"/>
        </w:rPr>
        <w:t> o </w:t>
      </w:r>
      <w:hyperlink r:id="rId21" w:tooltip="Discurso" w:history="1">
        <w:r w:rsidRPr="007737C8">
          <w:rPr>
            <w:rFonts w:ascii="Arial" w:eastAsia="Times New Roman" w:hAnsi="Arial" w:cs="Arial"/>
            <w:sz w:val="24"/>
            <w:szCs w:val="21"/>
            <w:lang w:eastAsia="es-MX"/>
          </w:rPr>
          <w:t>discurso</w:t>
        </w:r>
      </w:hyperlink>
      <w:r w:rsidRPr="007737C8">
        <w:rPr>
          <w:rFonts w:ascii="Arial" w:eastAsia="Times New Roman" w:hAnsi="Arial" w:cs="Arial"/>
          <w:sz w:val="24"/>
          <w:szCs w:val="21"/>
          <w:lang w:eastAsia="es-MX"/>
        </w:rPr>
        <w:t> a partir de las </w:t>
      </w:r>
      <w:hyperlink r:id="rId22" w:tooltip="Palabras" w:history="1">
        <w:r w:rsidRPr="007737C8">
          <w:rPr>
            <w:rFonts w:ascii="Arial" w:eastAsia="Times New Roman" w:hAnsi="Arial" w:cs="Arial"/>
            <w:sz w:val="24"/>
            <w:szCs w:val="21"/>
            <w:lang w:eastAsia="es-MX"/>
          </w:rPr>
          <w:t>palabras</w:t>
        </w:r>
      </w:hyperlink>
      <w:r w:rsidRPr="007737C8">
        <w:rPr>
          <w:rFonts w:ascii="Arial" w:eastAsia="Times New Roman" w:hAnsi="Arial" w:cs="Arial"/>
          <w:sz w:val="24"/>
          <w:szCs w:val="21"/>
          <w:lang w:eastAsia="es-MX"/>
        </w:rPr>
        <w:t> o </w:t>
      </w:r>
      <w:hyperlink r:id="rId23" w:tooltip="Morfema" w:history="1">
        <w:r w:rsidRPr="007737C8">
          <w:rPr>
            <w:rFonts w:ascii="Arial" w:eastAsia="Times New Roman" w:hAnsi="Arial" w:cs="Arial"/>
            <w:sz w:val="24"/>
            <w:szCs w:val="21"/>
            <w:lang w:eastAsia="es-MX"/>
          </w:rPr>
          <w:t>frases</w:t>
        </w:r>
      </w:hyperlink>
      <w:r w:rsidRPr="007737C8">
        <w:rPr>
          <w:rFonts w:ascii="Arial" w:eastAsia="Times New Roman" w:hAnsi="Arial" w:cs="Arial"/>
          <w:sz w:val="24"/>
          <w:szCs w:val="21"/>
          <w:lang w:eastAsia="es-MX"/>
        </w:rPr>
        <w:t> que expresan un </w:t>
      </w:r>
      <w:hyperlink r:id="rId24" w:tooltip="Referente" w:history="1">
        <w:r w:rsidRPr="007737C8">
          <w:rPr>
            <w:rFonts w:ascii="Arial" w:eastAsia="Times New Roman" w:hAnsi="Arial" w:cs="Arial"/>
            <w:sz w:val="24"/>
            <w:szCs w:val="21"/>
            <w:lang w:eastAsia="es-MX"/>
          </w:rPr>
          <w:t>referente</w:t>
        </w:r>
      </w:hyperlink>
      <w:r w:rsidRPr="007737C8">
        <w:rPr>
          <w:rFonts w:ascii="Arial" w:eastAsia="Times New Roman" w:hAnsi="Arial" w:cs="Arial"/>
          <w:sz w:val="24"/>
          <w:szCs w:val="21"/>
          <w:lang w:eastAsia="es-MX"/>
        </w:rPr>
        <w:t>, en último término como </w:t>
      </w:r>
      <w:hyperlink r:id="rId25" w:tooltip="Cosa (semántica)" w:history="1">
        <w:r w:rsidRPr="007737C8">
          <w:rPr>
            <w:rFonts w:ascii="Arial" w:eastAsia="Times New Roman" w:hAnsi="Arial" w:cs="Arial"/>
            <w:sz w:val="24"/>
            <w:szCs w:val="21"/>
            <w:lang w:eastAsia="es-MX"/>
          </w:rPr>
          <w:t>cosa</w:t>
        </w:r>
      </w:hyperlink>
      <w:r w:rsidRPr="007737C8">
        <w:rPr>
          <w:rFonts w:ascii="Arial" w:eastAsia="Times New Roman" w:hAnsi="Arial" w:cs="Arial"/>
          <w:sz w:val="24"/>
          <w:szCs w:val="21"/>
          <w:lang w:eastAsia="es-MX"/>
        </w:rPr>
        <w:t> o </w:t>
      </w:r>
      <w:hyperlink r:id="rId26" w:tooltip="Hecho (filosofía)" w:history="1">
        <w:r w:rsidRPr="007737C8">
          <w:rPr>
            <w:rFonts w:ascii="Arial" w:eastAsia="Times New Roman" w:hAnsi="Arial" w:cs="Arial"/>
            <w:sz w:val="24"/>
            <w:szCs w:val="21"/>
            <w:lang w:eastAsia="es-MX"/>
          </w:rPr>
          <w:t>suceso</w:t>
        </w:r>
      </w:hyperlink>
      <w:r w:rsidRPr="007737C8">
        <w:rPr>
          <w:rFonts w:ascii="Arial" w:eastAsia="Times New Roman" w:hAnsi="Arial" w:cs="Arial"/>
          <w:sz w:val="24"/>
          <w:szCs w:val="21"/>
          <w:lang w:eastAsia="es-MX"/>
        </w:rPr>
        <w:t> del </w:t>
      </w:r>
      <w:hyperlink r:id="rId27" w:tooltip="Mundo" w:history="1">
        <w:r w:rsidRPr="007737C8">
          <w:rPr>
            <w:rFonts w:ascii="Arial" w:eastAsia="Times New Roman" w:hAnsi="Arial" w:cs="Arial"/>
            <w:sz w:val="24"/>
            <w:szCs w:val="21"/>
            <w:lang w:eastAsia="es-MX"/>
          </w:rPr>
          <w:t>mundo</w:t>
        </w:r>
      </w:hyperlink>
      <w:r w:rsidRPr="007737C8">
        <w:rPr>
          <w:rFonts w:ascii="Arial" w:eastAsia="Times New Roman" w:hAnsi="Arial" w:cs="Arial"/>
          <w:sz w:val="24"/>
          <w:szCs w:val="21"/>
          <w:lang w:eastAsia="es-MX"/>
        </w:rPr>
        <w:t>.</w:t>
      </w:r>
    </w:p>
    <w:p w:rsidR="007737C8" w:rsidRPr="007737C8" w:rsidRDefault="007737C8" w:rsidP="007737C8">
      <w:pPr>
        <w:shd w:val="clear" w:color="auto" w:fill="FFFFFF"/>
        <w:spacing w:before="120" w:after="120" w:line="240" w:lineRule="auto"/>
        <w:rPr>
          <w:rFonts w:ascii="Arial" w:eastAsia="Times New Roman" w:hAnsi="Arial" w:cs="Arial"/>
          <w:sz w:val="24"/>
          <w:szCs w:val="21"/>
          <w:lang w:eastAsia="es-MX"/>
        </w:rPr>
      </w:pPr>
      <w:r w:rsidRPr="007737C8">
        <w:rPr>
          <w:rFonts w:ascii="Arial" w:eastAsia="Times New Roman" w:hAnsi="Arial" w:cs="Arial"/>
          <w:sz w:val="24"/>
          <w:szCs w:val="21"/>
          <w:lang w:eastAsia="es-MX"/>
        </w:rPr>
        <w:t>La explicación suele referirse al hecho de </w:t>
      </w:r>
      <w:hyperlink r:id="rId28" w:tooltip="Teoría de la justificación" w:history="1">
        <w:r w:rsidRPr="007737C8">
          <w:rPr>
            <w:rFonts w:ascii="Arial" w:eastAsia="Times New Roman" w:hAnsi="Arial" w:cs="Arial"/>
            <w:sz w:val="24"/>
            <w:szCs w:val="21"/>
            <w:lang w:eastAsia="es-MX"/>
          </w:rPr>
          <w:t>“dar razón”</w:t>
        </w:r>
      </w:hyperlink>
      <w:r w:rsidRPr="007737C8">
        <w:rPr>
          <w:rFonts w:ascii="Arial" w:eastAsia="Times New Roman" w:hAnsi="Arial" w:cs="Arial"/>
          <w:sz w:val="24"/>
          <w:szCs w:val="21"/>
          <w:lang w:eastAsia="es-MX"/>
        </w:rPr>
        <w:t>, es decir, hacer patente el </w:t>
      </w:r>
      <w:r w:rsidRPr="007737C8">
        <w:rPr>
          <w:rFonts w:ascii="Arial" w:eastAsia="Times New Roman" w:hAnsi="Arial" w:cs="Arial"/>
          <w:b/>
          <w:bCs/>
          <w:sz w:val="24"/>
          <w:szCs w:val="21"/>
          <w:lang w:eastAsia="es-MX"/>
        </w:rPr>
        <w:t>qué</w:t>
      </w:r>
      <w:r w:rsidRPr="007737C8">
        <w:rPr>
          <w:rFonts w:ascii="Arial" w:eastAsia="Times New Roman" w:hAnsi="Arial" w:cs="Arial"/>
          <w:sz w:val="24"/>
          <w:szCs w:val="21"/>
          <w:lang w:eastAsia="es-MX"/>
        </w:rPr>
        <w:t>, </w:t>
      </w:r>
      <w:r w:rsidRPr="007737C8">
        <w:rPr>
          <w:rFonts w:ascii="Arial" w:eastAsia="Times New Roman" w:hAnsi="Arial" w:cs="Arial"/>
          <w:b/>
          <w:bCs/>
          <w:sz w:val="24"/>
          <w:szCs w:val="21"/>
          <w:lang w:eastAsia="es-MX"/>
        </w:rPr>
        <w:t>por qué</w:t>
      </w:r>
      <w:r w:rsidRPr="007737C8">
        <w:rPr>
          <w:rFonts w:ascii="Arial" w:eastAsia="Times New Roman" w:hAnsi="Arial" w:cs="Arial"/>
          <w:sz w:val="24"/>
          <w:szCs w:val="21"/>
          <w:lang w:eastAsia="es-MX"/>
        </w:rPr>
        <w:t>, </w:t>
      </w:r>
      <w:r w:rsidRPr="007737C8">
        <w:rPr>
          <w:rFonts w:ascii="Arial" w:eastAsia="Times New Roman" w:hAnsi="Arial" w:cs="Arial"/>
          <w:b/>
          <w:bCs/>
          <w:sz w:val="24"/>
          <w:szCs w:val="21"/>
          <w:lang w:eastAsia="es-MX"/>
        </w:rPr>
        <w:t>para qué</w:t>
      </w:r>
      <w:r w:rsidRPr="007737C8">
        <w:rPr>
          <w:rFonts w:ascii="Arial" w:eastAsia="Times New Roman" w:hAnsi="Arial" w:cs="Arial"/>
          <w:sz w:val="24"/>
          <w:szCs w:val="21"/>
          <w:lang w:eastAsia="es-MX"/>
        </w:rPr>
        <w:t>, y el </w:t>
      </w:r>
      <w:r w:rsidRPr="007737C8">
        <w:rPr>
          <w:rFonts w:ascii="Arial" w:eastAsia="Times New Roman" w:hAnsi="Arial" w:cs="Arial"/>
          <w:b/>
          <w:bCs/>
          <w:sz w:val="24"/>
          <w:szCs w:val="21"/>
          <w:lang w:eastAsia="es-MX"/>
        </w:rPr>
        <w:t>cómo</w:t>
      </w:r>
      <w:r w:rsidRPr="007737C8">
        <w:rPr>
          <w:rFonts w:ascii="Arial" w:eastAsia="Times New Roman" w:hAnsi="Arial" w:cs="Arial"/>
          <w:sz w:val="24"/>
          <w:szCs w:val="21"/>
          <w:lang w:eastAsia="es-MX"/>
        </w:rPr>
        <w:t> de las </w:t>
      </w:r>
      <w:hyperlink r:id="rId29" w:tooltip="Cosa" w:history="1">
        <w:r w:rsidRPr="007737C8">
          <w:rPr>
            <w:rFonts w:ascii="Arial" w:eastAsia="Times New Roman" w:hAnsi="Arial" w:cs="Arial"/>
            <w:sz w:val="24"/>
            <w:szCs w:val="21"/>
            <w:lang w:eastAsia="es-MX"/>
          </w:rPr>
          <w:t>cosas</w:t>
        </w:r>
      </w:hyperlink>
      <w:r w:rsidRPr="007737C8">
        <w:rPr>
          <w:rFonts w:ascii="Arial" w:eastAsia="Times New Roman" w:hAnsi="Arial" w:cs="Arial"/>
          <w:sz w:val="24"/>
          <w:szCs w:val="21"/>
          <w:lang w:eastAsia="es-MX"/>
        </w:rPr>
        <w:t> y de los </w:t>
      </w:r>
      <w:hyperlink r:id="rId30" w:tooltip="Suceso" w:history="1">
        <w:r w:rsidRPr="007737C8">
          <w:rPr>
            <w:rFonts w:ascii="Arial" w:eastAsia="Times New Roman" w:hAnsi="Arial" w:cs="Arial"/>
            <w:sz w:val="24"/>
            <w:szCs w:val="21"/>
            <w:lang w:eastAsia="es-MX"/>
          </w:rPr>
          <w:t>sucesos</w:t>
        </w:r>
      </w:hyperlink>
      <w:r w:rsidRPr="007737C8">
        <w:rPr>
          <w:rFonts w:ascii="Arial" w:eastAsia="Times New Roman" w:hAnsi="Arial" w:cs="Arial"/>
          <w:sz w:val="24"/>
          <w:szCs w:val="21"/>
          <w:lang w:eastAsia="es-MX"/>
        </w:rPr>
        <w:t> del </w:t>
      </w:r>
      <w:hyperlink r:id="rId31" w:tooltip="Mundo" w:history="1">
        <w:r w:rsidRPr="007737C8">
          <w:rPr>
            <w:rFonts w:ascii="Arial" w:eastAsia="Times New Roman" w:hAnsi="Arial" w:cs="Arial"/>
            <w:sz w:val="24"/>
            <w:szCs w:val="21"/>
            <w:lang w:eastAsia="es-MX"/>
          </w:rPr>
          <w:t>mundo</w:t>
        </w:r>
      </w:hyperlink>
      <w:r w:rsidRPr="007737C8">
        <w:rPr>
          <w:rFonts w:ascii="Arial" w:eastAsia="Times New Roman" w:hAnsi="Arial" w:cs="Arial"/>
          <w:sz w:val="24"/>
          <w:szCs w:val="21"/>
          <w:lang w:eastAsia="es-MX"/>
        </w:rPr>
        <w:t> en el conjunto de nuestro </w:t>
      </w:r>
      <w:hyperlink r:id="rId32" w:tooltip="Conocimiento" w:history="1">
        <w:r w:rsidRPr="007737C8">
          <w:rPr>
            <w:rFonts w:ascii="Arial" w:eastAsia="Times New Roman" w:hAnsi="Arial" w:cs="Arial"/>
            <w:sz w:val="24"/>
            <w:szCs w:val="21"/>
            <w:lang w:eastAsia="es-MX"/>
          </w:rPr>
          <w:t>conocimiento</w:t>
        </w:r>
      </w:hyperlink>
      <w:r w:rsidRPr="007737C8">
        <w:rPr>
          <w:rFonts w:ascii="Arial" w:eastAsia="Times New Roman" w:hAnsi="Arial" w:cs="Arial"/>
          <w:sz w:val="24"/>
          <w:szCs w:val="21"/>
          <w:lang w:eastAsia="es-MX"/>
        </w:rPr>
        <w:t> tenido como cierto y </w:t>
      </w:r>
      <w:hyperlink r:id="rId33" w:tooltip="Verdad" w:history="1">
        <w:r w:rsidRPr="007737C8">
          <w:rPr>
            <w:rFonts w:ascii="Arial" w:eastAsia="Times New Roman" w:hAnsi="Arial" w:cs="Arial"/>
            <w:sz w:val="24"/>
            <w:szCs w:val="21"/>
            <w:lang w:eastAsia="es-MX"/>
          </w:rPr>
          <w:t>verdadero</w:t>
        </w:r>
      </w:hyperlink>
      <w:r w:rsidRPr="007737C8">
        <w:rPr>
          <w:rFonts w:ascii="Arial" w:eastAsia="Times New Roman" w:hAnsi="Arial" w:cs="Arial"/>
          <w:sz w:val="24"/>
          <w:szCs w:val="21"/>
          <w:lang w:eastAsia="es-MX"/>
        </w:rPr>
        <w:t>.</w:t>
      </w:r>
    </w:p>
    <w:p w:rsidR="007737C8" w:rsidRPr="007737C8" w:rsidRDefault="007737C8" w:rsidP="007737C8">
      <w:pPr>
        <w:shd w:val="clear" w:color="auto" w:fill="FFFFFF"/>
        <w:spacing w:before="120" w:after="120" w:line="240" w:lineRule="auto"/>
        <w:rPr>
          <w:rFonts w:ascii="Arial" w:eastAsia="Times New Roman" w:hAnsi="Arial" w:cs="Arial"/>
          <w:sz w:val="24"/>
          <w:szCs w:val="21"/>
          <w:lang w:eastAsia="es-MX"/>
        </w:rPr>
      </w:pPr>
      <w:r w:rsidRPr="007737C8">
        <w:rPr>
          <w:rFonts w:ascii="Arial" w:eastAsia="Times New Roman" w:hAnsi="Arial" w:cs="Arial"/>
          <w:sz w:val="24"/>
          <w:szCs w:val="21"/>
          <w:lang w:eastAsia="es-MX"/>
        </w:rPr>
        <w:t>La realidad se manifiesta al conocimiento humano como un </w:t>
      </w:r>
      <w:hyperlink r:id="rId34" w:tooltip="wikt:es:proceso" w:history="1">
        <w:r w:rsidRPr="007737C8">
          <w:rPr>
            <w:rFonts w:ascii="Arial" w:eastAsia="Times New Roman" w:hAnsi="Arial" w:cs="Arial"/>
            <w:sz w:val="24"/>
            <w:szCs w:val="21"/>
            <w:lang w:eastAsia="es-MX"/>
          </w:rPr>
          <w:t>proceso</w:t>
        </w:r>
      </w:hyperlink>
      <w:r w:rsidRPr="007737C8">
        <w:rPr>
          <w:rFonts w:ascii="Arial" w:eastAsia="Times New Roman" w:hAnsi="Arial" w:cs="Arial"/>
          <w:sz w:val="24"/>
          <w:szCs w:val="21"/>
          <w:lang w:eastAsia="es-MX"/>
        </w:rPr>
        <w:t>, en el que aparecen ciertas </w:t>
      </w:r>
      <w:hyperlink r:id="rId35" w:tooltip="Hecho (filosofía)" w:history="1">
        <w:r w:rsidRPr="007737C8">
          <w:rPr>
            <w:rFonts w:ascii="Arial" w:eastAsia="Times New Roman" w:hAnsi="Arial" w:cs="Arial"/>
            <w:sz w:val="24"/>
            <w:szCs w:val="21"/>
            <w:lang w:eastAsia="es-MX"/>
          </w:rPr>
          <w:t>unidades</w:t>
        </w:r>
      </w:hyperlink>
      <w:r w:rsidRPr="007737C8">
        <w:rPr>
          <w:rFonts w:ascii="Arial" w:eastAsia="Times New Roman" w:hAnsi="Arial" w:cs="Arial"/>
          <w:sz w:val="24"/>
          <w:szCs w:val="21"/>
          <w:lang w:eastAsia="es-MX"/>
        </w:rPr>
        <w:t>, como </w:t>
      </w:r>
      <w:hyperlink r:id="rId36" w:tooltip="Fenómeno" w:history="1">
        <w:r w:rsidRPr="007737C8">
          <w:rPr>
            <w:rFonts w:ascii="Arial" w:eastAsia="Times New Roman" w:hAnsi="Arial" w:cs="Arial"/>
            <w:sz w:val="24"/>
            <w:szCs w:val="21"/>
            <w:lang w:eastAsia="es-MX"/>
          </w:rPr>
          <w:t>sucesos</w:t>
        </w:r>
      </w:hyperlink>
      <w:r w:rsidRPr="007737C8">
        <w:rPr>
          <w:rFonts w:ascii="Arial" w:eastAsia="Times New Roman" w:hAnsi="Arial" w:cs="Arial"/>
          <w:sz w:val="24"/>
          <w:szCs w:val="21"/>
          <w:lang w:eastAsia="es-MX"/>
        </w:rPr>
        <w:t> o </w:t>
      </w:r>
      <w:hyperlink r:id="rId37" w:tooltip="Cosa (semántica)" w:history="1">
        <w:r w:rsidRPr="007737C8">
          <w:rPr>
            <w:rFonts w:ascii="Arial" w:eastAsia="Times New Roman" w:hAnsi="Arial" w:cs="Arial"/>
            <w:sz w:val="24"/>
            <w:szCs w:val="21"/>
            <w:lang w:eastAsia="es-MX"/>
          </w:rPr>
          <w:t>cosas</w:t>
        </w:r>
      </w:hyperlink>
      <w:r w:rsidRPr="007737C8">
        <w:rPr>
          <w:rFonts w:ascii="Arial" w:eastAsia="Times New Roman" w:hAnsi="Arial" w:cs="Arial"/>
          <w:sz w:val="24"/>
          <w:szCs w:val="21"/>
          <w:lang w:eastAsia="es-MX"/>
        </w:rPr>
        <w:t> </w:t>
      </w:r>
      <w:hyperlink r:id="rId38" w:tooltip="Implicación" w:history="1">
        <w:r w:rsidRPr="007737C8">
          <w:rPr>
            <w:rFonts w:ascii="Arial" w:eastAsia="Times New Roman" w:hAnsi="Arial" w:cs="Arial"/>
            <w:sz w:val="24"/>
            <w:szCs w:val="21"/>
            <w:lang w:eastAsia="es-MX"/>
          </w:rPr>
          <w:t>implicadas</w:t>
        </w:r>
      </w:hyperlink>
      <w:r w:rsidRPr="007737C8">
        <w:rPr>
          <w:rFonts w:ascii="Arial" w:eastAsia="Times New Roman" w:hAnsi="Arial" w:cs="Arial"/>
          <w:sz w:val="24"/>
          <w:szCs w:val="21"/>
          <w:lang w:eastAsia="es-MX"/>
        </w:rPr>
        <w:t> unas en otras</w:t>
      </w:r>
      <w:hyperlink r:id="rId39" w:anchor="cite_note-2" w:history="1">
        <w:r w:rsidRPr="007737C8">
          <w:rPr>
            <w:rFonts w:ascii="Arial" w:eastAsia="Times New Roman" w:hAnsi="Arial" w:cs="Arial"/>
            <w:sz w:val="24"/>
            <w:szCs w:val="21"/>
            <w:vertAlign w:val="superscript"/>
            <w:lang w:eastAsia="es-MX"/>
          </w:rPr>
          <w:t>2</w:t>
        </w:r>
      </w:hyperlink>
      <w:r w:rsidRPr="007737C8">
        <w:rPr>
          <w:rFonts w:ascii="Arial" w:eastAsia="Times New Roman" w:hAnsi="Arial" w:cs="Arial"/>
          <w:sz w:val="24"/>
          <w:szCs w:val="21"/>
          <w:lang w:eastAsia="es-MX"/>
        </w:rPr>
        <w:t>​ cuyo conjunto forman el </w:t>
      </w:r>
      <w:hyperlink r:id="rId40" w:tooltip="Mundo" w:history="1">
        <w:r w:rsidRPr="007737C8">
          <w:rPr>
            <w:rFonts w:ascii="Arial" w:eastAsia="Times New Roman" w:hAnsi="Arial" w:cs="Arial"/>
            <w:sz w:val="24"/>
            <w:szCs w:val="21"/>
            <w:lang w:eastAsia="es-MX"/>
          </w:rPr>
          <w:t>mundo</w:t>
        </w:r>
      </w:hyperlink>
      <w:r w:rsidRPr="007737C8">
        <w:rPr>
          <w:rFonts w:ascii="Arial" w:eastAsia="Times New Roman" w:hAnsi="Arial" w:cs="Arial"/>
          <w:sz w:val="24"/>
          <w:szCs w:val="21"/>
          <w:lang w:eastAsia="es-MX"/>
        </w:rPr>
        <w:t>, o un determinado aspecto o conjunto del mismo.</w:t>
      </w:r>
    </w:p>
    <w:p w:rsidR="007737C8" w:rsidRPr="007737C8" w:rsidRDefault="007737C8" w:rsidP="007737C8">
      <w:pPr>
        <w:rPr>
          <w:rFonts w:ascii="Arial" w:hAnsi="Arial" w:cs="Arial"/>
          <w:sz w:val="28"/>
          <w:szCs w:val="28"/>
        </w:rPr>
      </w:pPr>
    </w:p>
    <w:p w:rsidR="007737C8" w:rsidRPr="00F608BB" w:rsidRDefault="007737C8" w:rsidP="007737C8">
      <w:pPr>
        <w:rPr>
          <w:rFonts w:ascii="Arial" w:hAnsi="Arial" w:cs="Arial"/>
          <w:sz w:val="28"/>
          <w:szCs w:val="28"/>
        </w:rPr>
      </w:pPr>
    </w:p>
    <w:p w:rsidR="00F608BB" w:rsidRPr="00F608BB" w:rsidRDefault="00F608BB" w:rsidP="00F608BB">
      <w:pPr>
        <w:jc w:val="center"/>
        <w:rPr>
          <w:rFonts w:ascii="Arial" w:hAnsi="Arial" w:cs="Arial"/>
          <w:sz w:val="40"/>
          <w:szCs w:val="36"/>
        </w:rPr>
      </w:pPr>
      <w:r w:rsidRPr="00F608BB">
        <w:rPr>
          <w:rFonts w:ascii="Arial" w:hAnsi="Arial" w:cs="Arial"/>
          <w:b/>
          <w:color w:val="000000"/>
          <w:sz w:val="40"/>
          <w:szCs w:val="36"/>
        </w:rPr>
        <w:lastRenderedPageBreak/>
        <w:t>El conocimiento como creencia verdadera justificada</w:t>
      </w:r>
      <w:r w:rsidRPr="00F608BB">
        <w:rPr>
          <w:rFonts w:ascii="Arial" w:hAnsi="Arial" w:cs="Arial"/>
          <w:sz w:val="40"/>
          <w:szCs w:val="36"/>
        </w:rPr>
        <w:t xml:space="preserve"> </w:t>
      </w:r>
    </w:p>
    <w:p w:rsidR="00F608BB" w:rsidRPr="00F608BB" w:rsidRDefault="00F608BB" w:rsidP="00F608BB">
      <w:pPr>
        <w:jc w:val="center"/>
        <w:rPr>
          <w:rFonts w:ascii="Arial" w:hAnsi="Arial" w:cs="Arial"/>
          <w:sz w:val="24"/>
          <w:szCs w:val="24"/>
        </w:rPr>
      </w:pPr>
      <w:r w:rsidRPr="00F608BB">
        <w:rPr>
          <w:rFonts w:ascii="Arial" w:hAnsi="Arial" w:cs="Arial"/>
          <w:sz w:val="24"/>
          <w:szCs w:val="24"/>
        </w:rPr>
        <w:t>La búsqueda de una definición adecuada del conocimiento en el mundo epistemológico anglo-americano se orienta hoy a la identificación de ciertas características que sean individualmente necesarias y en conjunto suficientes para poseer conocimiento. Una primera definición del conocimiento proposicional podría ser formulada como sigue:</w:t>
      </w:r>
    </w:p>
    <w:p w:rsidR="00F608BB" w:rsidRPr="00F608BB" w:rsidRDefault="00F608BB" w:rsidP="00F608BB">
      <w:pPr>
        <w:jc w:val="center"/>
        <w:rPr>
          <w:rFonts w:ascii="Arial" w:hAnsi="Arial" w:cs="Arial"/>
          <w:sz w:val="24"/>
          <w:szCs w:val="24"/>
        </w:rPr>
      </w:pPr>
      <w:r w:rsidRPr="00F608BB">
        <w:rPr>
          <w:rFonts w:ascii="Arial" w:hAnsi="Arial" w:cs="Arial"/>
          <w:sz w:val="24"/>
          <w:szCs w:val="24"/>
        </w:rPr>
        <w:t xml:space="preserve"> “S sabe p si y solamente si S y p tienen las características f 1, f 2, etc., </w:t>
      </w:r>
    </w:p>
    <w:p w:rsidR="00F608BB" w:rsidRPr="00F608BB" w:rsidRDefault="00F608BB" w:rsidP="00F608BB">
      <w:pPr>
        <w:jc w:val="center"/>
        <w:rPr>
          <w:rFonts w:ascii="Arial" w:hAnsi="Arial" w:cs="Arial"/>
          <w:sz w:val="24"/>
          <w:szCs w:val="24"/>
        </w:rPr>
      </w:pPr>
      <w:r w:rsidRPr="00F608BB">
        <w:rPr>
          <w:rFonts w:ascii="Arial" w:hAnsi="Arial" w:cs="Arial"/>
          <w:sz w:val="24"/>
          <w:szCs w:val="24"/>
        </w:rPr>
        <w:t xml:space="preserve">Donde f 1 y f 2 pueden ser que sea verdadero, justificado, garantizado, etc.”. Lógicamente esta definición no permite descanso. </w:t>
      </w:r>
    </w:p>
    <w:p w:rsidR="00F608BB" w:rsidRPr="00F608BB" w:rsidRDefault="00F608BB" w:rsidP="00F608BB">
      <w:pPr>
        <w:jc w:val="center"/>
        <w:rPr>
          <w:rFonts w:ascii="Arial" w:hAnsi="Arial" w:cs="Arial"/>
          <w:sz w:val="24"/>
          <w:szCs w:val="24"/>
        </w:rPr>
      </w:pPr>
      <w:r w:rsidRPr="00F608BB">
        <w:rPr>
          <w:rFonts w:ascii="Arial" w:hAnsi="Arial" w:cs="Arial"/>
          <w:sz w:val="24"/>
          <w:szCs w:val="24"/>
        </w:rPr>
        <w:t>Es preciso proponer a continuación las características por las que están f 1 y f 2 y, a partir de ahí construir varios experimentos mentales para comprobar si la definición “pasa la prueba”. La definición propuesta “falla” si puede generarse un contraejemplo relevante, según el cual una creencia posea esas características y no pueda ser considerada conocimiento o alguna creencia que habitualmente se tiene como conocimiento no posea esas características. De ese modo, una definición puede fallar debido a la inclusión de una condición que no sea necesaria para haber obtenido real mente conocimiento o porque alguna creencia que posea todas las características no pueda ser considerada conocimiento. Por ejemplo, la exigencia de que haya evidencia empírica para que exista conocimiento no se puede llevar hasta el extremo de decir que no puedo conocer la existencia de China a menos que realmente haya estado allí. Hay que rechazar, en consecuencia, la inclusión de esta característica en la definición de conocimiento ya que se considera contra-intuitiva. Por otro lado, si definimos conocimiento simplemente como la posesión de una creencia verdadera, entonces ¿qué diríamos si alguien simplemente hiciera una conjetura sobre la respuesta a un problema de matemáticas y sin embargo resultara verdadera? La manera en que esa persona ha alcanzado la verdad parece injustificada, porque no se basa en ninguna evidencia accesible en principio a cualquiera. Por tanto, la característica de ser verdadera no es suficiente para lograr una definición acertada de conocimiento y, por esa misma razón, debemos incluir algunas otras características adicionales. Para poder decir que sabemos realmente algo, parece que debemos creer en lo que sabemos, lo que creemos debe ser verdadero y, además, que tengamos buenas razones para sostener esa creencia. Formalmente se puede decir así:</w:t>
      </w:r>
    </w:p>
    <w:p w:rsidR="00F608BB" w:rsidRPr="00F608BB" w:rsidRDefault="00F608BB" w:rsidP="00F608BB">
      <w:pPr>
        <w:jc w:val="center"/>
        <w:rPr>
          <w:rFonts w:ascii="Arial" w:hAnsi="Arial" w:cs="Arial"/>
          <w:sz w:val="24"/>
          <w:szCs w:val="24"/>
        </w:rPr>
      </w:pPr>
      <w:r w:rsidRPr="00F608BB">
        <w:rPr>
          <w:rFonts w:ascii="Arial" w:hAnsi="Arial" w:cs="Arial"/>
          <w:sz w:val="24"/>
          <w:szCs w:val="24"/>
        </w:rPr>
        <w:t xml:space="preserve"> “S sabe p si y solamente si: (i) p es verdad (ii) S cree que p (iii) la creencia de S en p está justificada”.</w:t>
      </w:r>
    </w:p>
    <w:p w:rsidR="00F608BB" w:rsidRPr="00F608BB" w:rsidRDefault="00F608BB" w:rsidP="00F608BB">
      <w:pPr>
        <w:jc w:val="center"/>
        <w:rPr>
          <w:rFonts w:ascii="Arial" w:hAnsi="Arial" w:cs="Arial"/>
          <w:sz w:val="24"/>
          <w:szCs w:val="24"/>
        </w:rPr>
      </w:pPr>
      <w:r w:rsidRPr="00F608BB">
        <w:rPr>
          <w:rFonts w:ascii="Arial" w:hAnsi="Arial" w:cs="Arial"/>
          <w:sz w:val="24"/>
          <w:szCs w:val="24"/>
        </w:rPr>
        <w:t xml:space="preserve">Esta definición intenta establecer una diferencia entre el conocimiento y la mera opinión o creencia. De hecho, este modo de describir el conocimiento, como </w:t>
      </w:r>
      <w:r w:rsidRPr="00F608BB">
        <w:rPr>
          <w:rFonts w:ascii="Arial" w:hAnsi="Arial" w:cs="Arial"/>
          <w:sz w:val="24"/>
          <w:szCs w:val="24"/>
        </w:rPr>
        <w:lastRenderedPageBreak/>
        <w:t>creencia verdadera justificada (</w:t>
      </w:r>
      <w:proofErr w:type="spellStart"/>
      <w:r w:rsidRPr="00F608BB">
        <w:rPr>
          <w:rFonts w:ascii="Arial" w:hAnsi="Arial" w:cs="Arial"/>
          <w:sz w:val="24"/>
          <w:szCs w:val="24"/>
        </w:rPr>
        <w:t>JTB</w:t>
      </w:r>
      <w:proofErr w:type="spellEnd"/>
      <w:r w:rsidRPr="00F608BB">
        <w:rPr>
          <w:rFonts w:ascii="Arial" w:hAnsi="Arial" w:cs="Arial"/>
          <w:sz w:val="24"/>
          <w:szCs w:val="24"/>
        </w:rPr>
        <w:t>), ha adquirido carta de naturaleza en la epistemología americana actual.</w:t>
      </w:r>
    </w:p>
    <w:p w:rsidR="007737C8" w:rsidRPr="00F608BB" w:rsidRDefault="007737C8" w:rsidP="007737C8">
      <w:pPr>
        <w:jc w:val="center"/>
        <w:rPr>
          <w:rFonts w:ascii="Arial" w:hAnsi="Arial" w:cs="Arial"/>
          <w:b/>
          <w:sz w:val="44"/>
          <w:szCs w:val="28"/>
        </w:rPr>
      </w:pPr>
    </w:p>
    <w:p w:rsidR="007737C8" w:rsidRPr="00F608BB" w:rsidRDefault="007737C8" w:rsidP="007737C8">
      <w:pPr>
        <w:jc w:val="center"/>
        <w:rPr>
          <w:rFonts w:ascii="Arial" w:hAnsi="Arial" w:cs="Arial"/>
          <w:b/>
          <w:sz w:val="44"/>
          <w:szCs w:val="28"/>
        </w:rPr>
      </w:pPr>
    </w:p>
    <w:p w:rsidR="007737C8" w:rsidRPr="00F608BB" w:rsidRDefault="00F608BB" w:rsidP="007737C8">
      <w:pPr>
        <w:jc w:val="center"/>
        <w:rPr>
          <w:rFonts w:ascii="Arial" w:hAnsi="Arial" w:cs="Arial"/>
          <w:b/>
          <w:sz w:val="44"/>
          <w:szCs w:val="28"/>
        </w:rPr>
      </w:pPr>
      <w:r w:rsidRPr="00F608BB">
        <w:rPr>
          <w:rFonts w:ascii="Arial" w:hAnsi="Arial" w:cs="Arial"/>
          <w:b/>
          <w:sz w:val="44"/>
          <w:szCs w:val="28"/>
        </w:rPr>
        <w:t xml:space="preserve">Bibliografía. </w:t>
      </w:r>
    </w:p>
    <w:p w:rsidR="007737C8" w:rsidRDefault="007737C8" w:rsidP="007737C8">
      <w:pPr>
        <w:jc w:val="center"/>
        <w:rPr>
          <w:rFonts w:ascii="Arial" w:hAnsi="Arial" w:cs="Arial"/>
          <w:sz w:val="28"/>
          <w:szCs w:val="28"/>
        </w:rPr>
      </w:pPr>
    </w:p>
    <w:p w:rsidR="007737C8" w:rsidRPr="007737C8" w:rsidRDefault="007737C8" w:rsidP="007737C8">
      <w:pPr>
        <w:jc w:val="center"/>
        <w:rPr>
          <w:rFonts w:ascii="Arial" w:hAnsi="Arial" w:cs="Arial"/>
          <w:sz w:val="28"/>
          <w:szCs w:val="28"/>
        </w:rPr>
      </w:pPr>
      <w:r>
        <w:rPr>
          <w:rFonts w:ascii="Arial" w:hAnsi="Arial" w:cs="Arial"/>
          <w:color w:val="000000"/>
          <w:sz w:val="18"/>
          <w:szCs w:val="18"/>
        </w:rPr>
        <w:t>Meza Mejía, Mónica del Carmen, &amp; Ortega Barba, Claudia Fabiola. (2015). La noción de conocimiento sostenible: una perspectiva filosófica para la educación del siglo XXI. </w:t>
      </w:r>
      <w:r>
        <w:rPr>
          <w:rFonts w:ascii="Arial" w:hAnsi="Arial" w:cs="Arial"/>
          <w:i/>
          <w:iCs/>
          <w:color w:val="000000"/>
          <w:sz w:val="18"/>
          <w:szCs w:val="18"/>
        </w:rPr>
        <w:t>Innovación educativa (México, DF)</w:t>
      </w:r>
      <w:r>
        <w:rPr>
          <w:rFonts w:ascii="Arial" w:hAnsi="Arial" w:cs="Arial"/>
          <w:color w:val="000000"/>
          <w:sz w:val="18"/>
          <w:szCs w:val="18"/>
        </w:rPr>
        <w:t>, </w:t>
      </w:r>
      <w:r>
        <w:rPr>
          <w:rFonts w:ascii="Arial" w:hAnsi="Arial" w:cs="Arial"/>
          <w:i/>
          <w:iCs/>
          <w:color w:val="000000"/>
          <w:sz w:val="18"/>
          <w:szCs w:val="18"/>
        </w:rPr>
        <w:t>15</w:t>
      </w:r>
      <w:r>
        <w:rPr>
          <w:rFonts w:ascii="Arial" w:hAnsi="Arial" w:cs="Arial"/>
          <w:color w:val="000000"/>
          <w:sz w:val="18"/>
          <w:szCs w:val="18"/>
        </w:rPr>
        <w:t>(69), 29-36. Recuperado en 15 de mayo de 2021, de http://www.scielo.org.mx/scielo.php?script=sci_artt</w:t>
      </w:r>
      <w:bookmarkStart w:id="0" w:name="_GoBack"/>
      <w:bookmarkEnd w:id="0"/>
      <w:r>
        <w:rPr>
          <w:rFonts w:ascii="Arial" w:hAnsi="Arial" w:cs="Arial"/>
          <w:color w:val="000000"/>
          <w:sz w:val="18"/>
          <w:szCs w:val="18"/>
        </w:rPr>
        <w:t>ext&amp;pid=S1665-26732015000300003&amp;lng=es&amp;tlng=es.</w:t>
      </w:r>
    </w:p>
    <w:sectPr w:rsidR="007737C8" w:rsidRPr="007737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204B5"/>
    <w:multiLevelType w:val="multilevel"/>
    <w:tmpl w:val="610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C8"/>
    <w:rsid w:val="007737C8"/>
    <w:rsid w:val="00C15EF0"/>
    <w:rsid w:val="00DF0626"/>
    <w:rsid w:val="00E44A47"/>
    <w:rsid w:val="00F60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85939-A990-4CCF-B947-7BC3084E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F608BB"/>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737C8"/>
    <w:rPr>
      <w:b/>
      <w:bCs/>
    </w:rPr>
  </w:style>
  <w:style w:type="paragraph" w:styleId="NormalWeb">
    <w:name w:val="Normal (Web)"/>
    <w:basedOn w:val="Normal"/>
    <w:uiPriority w:val="99"/>
    <w:semiHidden/>
    <w:unhideWhenUsed/>
    <w:rsid w:val="007737C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737C8"/>
    <w:rPr>
      <w:color w:val="0000FF"/>
      <w:u w:val="single"/>
    </w:rPr>
  </w:style>
  <w:style w:type="character" w:customStyle="1" w:styleId="Ttulo3Car">
    <w:name w:val="Título 3 Car"/>
    <w:basedOn w:val="Fuentedeprrafopredeter"/>
    <w:link w:val="Ttulo3"/>
    <w:uiPriority w:val="9"/>
    <w:semiHidden/>
    <w:rsid w:val="00F608B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4828">
      <w:bodyDiv w:val="1"/>
      <w:marLeft w:val="0"/>
      <w:marRight w:val="0"/>
      <w:marTop w:val="0"/>
      <w:marBottom w:val="0"/>
      <w:divBdr>
        <w:top w:val="none" w:sz="0" w:space="0" w:color="auto"/>
        <w:left w:val="none" w:sz="0" w:space="0" w:color="auto"/>
        <w:bottom w:val="none" w:sz="0" w:space="0" w:color="auto"/>
        <w:right w:val="none" w:sz="0" w:space="0" w:color="auto"/>
      </w:divBdr>
    </w:div>
    <w:div w:id="20847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eor%C3%ADa_de_la_justificaci%C3%B3n" TargetMode="External"/><Relationship Id="rId13" Type="http://schemas.openxmlformats.org/officeDocument/2006/relationships/hyperlink" Target="https://es.wikipedia.org/wiki/Cosa_(sem%C3%A1ntica)" TargetMode="External"/><Relationship Id="rId18" Type="http://schemas.openxmlformats.org/officeDocument/2006/relationships/hyperlink" Target="https://es.wikipedia.org/wiki/Ley" TargetMode="External"/><Relationship Id="rId26" Type="http://schemas.openxmlformats.org/officeDocument/2006/relationships/hyperlink" Target="https://es.wikipedia.org/wiki/Hecho_(filosof%C3%ADa)" TargetMode="External"/><Relationship Id="rId39" Type="http://schemas.openxmlformats.org/officeDocument/2006/relationships/hyperlink" Target="https://es.wikipedia.org/wiki/Explicaci%C3%B3n" TargetMode="External"/><Relationship Id="rId3" Type="http://schemas.openxmlformats.org/officeDocument/2006/relationships/settings" Target="settings.xml"/><Relationship Id="rId21" Type="http://schemas.openxmlformats.org/officeDocument/2006/relationships/hyperlink" Target="https://es.wikipedia.org/wiki/Discurso" TargetMode="External"/><Relationship Id="rId34" Type="http://schemas.openxmlformats.org/officeDocument/2006/relationships/hyperlink" Target="https://es.wiktionary.org/wiki/es:proceso" TargetMode="External"/><Relationship Id="rId42" Type="http://schemas.openxmlformats.org/officeDocument/2006/relationships/theme" Target="theme/theme1.xml"/><Relationship Id="rId7" Type="http://schemas.openxmlformats.org/officeDocument/2006/relationships/hyperlink" Target="https://es.wikipedia.org/wiki/Comprensi%C3%B3n" TargetMode="External"/><Relationship Id="rId12" Type="http://schemas.openxmlformats.org/officeDocument/2006/relationships/hyperlink" Target="https://es.wikipedia.org/wiki/Fen%C3%B3meno" TargetMode="External"/><Relationship Id="rId17" Type="http://schemas.openxmlformats.org/officeDocument/2006/relationships/hyperlink" Target="https://es.wikipedia.org/wiki/Constituci%C3%B3n" TargetMode="External"/><Relationship Id="rId25" Type="http://schemas.openxmlformats.org/officeDocument/2006/relationships/hyperlink" Target="https://es.wikipedia.org/wiki/Cosa_(sem%C3%A1ntica)" TargetMode="External"/><Relationship Id="rId33" Type="http://schemas.openxmlformats.org/officeDocument/2006/relationships/hyperlink" Target="https://es.wikipedia.org/wiki/Verdad" TargetMode="External"/><Relationship Id="rId38" Type="http://schemas.openxmlformats.org/officeDocument/2006/relationships/hyperlink" Target="https://es.wikipedia.org/wiki/Implicaci%C3%B3n" TargetMode="External"/><Relationship Id="rId2" Type="http://schemas.openxmlformats.org/officeDocument/2006/relationships/styles" Target="styles.xml"/><Relationship Id="rId16" Type="http://schemas.openxmlformats.org/officeDocument/2006/relationships/hyperlink" Target="https://es.wikipedia.org/wiki/Causa" TargetMode="External"/><Relationship Id="rId20" Type="http://schemas.openxmlformats.org/officeDocument/2006/relationships/hyperlink" Target="https://es.wikipedia.org/wiki/Concepto" TargetMode="External"/><Relationship Id="rId29" Type="http://schemas.openxmlformats.org/officeDocument/2006/relationships/hyperlink" Target="https://es.wikipedia.org/wiki/Cos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es.wikipedia.org/wiki/Conocimiento" TargetMode="External"/><Relationship Id="rId24" Type="http://schemas.openxmlformats.org/officeDocument/2006/relationships/hyperlink" Target="https://es.wikipedia.org/wiki/Referente" TargetMode="External"/><Relationship Id="rId32" Type="http://schemas.openxmlformats.org/officeDocument/2006/relationships/hyperlink" Target="https://es.wikipedia.org/wiki/Conocimiento" TargetMode="External"/><Relationship Id="rId37" Type="http://schemas.openxmlformats.org/officeDocument/2006/relationships/hyperlink" Target="https://es.wikipedia.org/wiki/Cosa_(sem%C3%A1ntica)" TargetMode="External"/><Relationship Id="rId40" Type="http://schemas.openxmlformats.org/officeDocument/2006/relationships/hyperlink" Target="https://es.wikipedia.org/wiki/Mundo" TargetMode="External"/><Relationship Id="rId5" Type="http://schemas.openxmlformats.org/officeDocument/2006/relationships/image" Target="media/image1.gif"/><Relationship Id="rId15" Type="http://schemas.openxmlformats.org/officeDocument/2006/relationships/hyperlink" Target="https://es.wikipedia.org/wiki/G%C3%A9nesis" TargetMode="External"/><Relationship Id="rId23" Type="http://schemas.openxmlformats.org/officeDocument/2006/relationships/hyperlink" Target="https://es.wikipedia.org/wiki/Morfema" TargetMode="External"/><Relationship Id="rId28" Type="http://schemas.openxmlformats.org/officeDocument/2006/relationships/hyperlink" Target="https://es.wikipedia.org/wiki/Teor%C3%ADa_de_la_justificaci%C3%B3n" TargetMode="External"/><Relationship Id="rId36" Type="http://schemas.openxmlformats.org/officeDocument/2006/relationships/hyperlink" Target="https://es.wikipedia.org/wiki/Fen%C3%B3meno" TargetMode="External"/><Relationship Id="rId10" Type="http://schemas.openxmlformats.org/officeDocument/2006/relationships/hyperlink" Target="https://es.wikipedia.org/wiki/Explicaci%C3%B3n" TargetMode="External"/><Relationship Id="rId19" Type="http://schemas.openxmlformats.org/officeDocument/2006/relationships/hyperlink" Target="https://es.wikipedia.org/wiki/Significado" TargetMode="External"/><Relationship Id="rId31" Type="http://schemas.openxmlformats.org/officeDocument/2006/relationships/hyperlink" Target="https://es.wikipedia.org/wiki/Mundo" TargetMode="External"/><Relationship Id="rId4" Type="http://schemas.openxmlformats.org/officeDocument/2006/relationships/webSettings" Target="webSettings.xml"/><Relationship Id="rId9" Type="http://schemas.openxmlformats.org/officeDocument/2006/relationships/hyperlink" Target="https://es.wikipedia.org/wiki/Creencia" TargetMode="External"/><Relationship Id="rId14" Type="http://schemas.openxmlformats.org/officeDocument/2006/relationships/hyperlink" Target="https://es.wikipedia.org/wiki/Mundo" TargetMode="External"/><Relationship Id="rId22" Type="http://schemas.openxmlformats.org/officeDocument/2006/relationships/hyperlink" Target="https://es.wikipedia.org/wiki/Palabras" TargetMode="External"/><Relationship Id="rId27" Type="http://schemas.openxmlformats.org/officeDocument/2006/relationships/hyperlink" Target="https://es.wikipedia.org/wiki/Mundo" TargetMode="External"/><Relationship Id="rId30" Type="http://schemas.openxmlformats.org/officeDocument/2006/relationships/hyperlink" Target="https://es.wikipedia.org/wiki/Suceso" TargetMode="External"/><Relationship Id="rId35" Type="http://schemas.openxmlformats.org/officeDocument/2006/relationships/hyperlink" Target="https://es.wikipedia.org/wiki/Hecho_(filosof%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1364</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2021-05-16T02:01:00Z</dcterms:created>
  <dcterms:modified xsi:type="dcterms:W3CDTF">2021-05-16T02:22:00Z</dcterms:modified>
</cp:coreProperties>
</file>