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8E71" w14:textId="77777777" w:rsidR="009907A9" w:rsidRPr="00DE52E9" w:rsidRDefault="009907A9" w:rsidP="009907A9">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5A94FC2C" wp14:editId="209B1D85">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1D6958C0" w14:textId="77777777" w:rsidR="009907A9" w:rsidRPr="000F1584" w:rsidRDefault="009907A9" w:rsidP="009907A9">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6D7E6D1A" w14:textId="77777777" w:rsidR="009907A9" w:rsidRPr="000F1584" w:rsidRDefault="009907A9" w:rsidP="009907A9">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262C76DB" w14:textId="77777777" w:rsidR="009907A9" w:rsidRDefault="009907A9" w:rsidP="009907A9">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12D88581" w14:textId="77777777" w:rsidR="009907A9" w:rsidRPr="00CC0A1B" w:rsidRDefault="009907A9" w:rsidP="009907A9">
      <w:pPr>
        <w:spacing w:line="240" w:lineRule="auto"/>
        <w:jc w:val="center"/>
        <w:rPr>
          <w:rFonts w:ascii="Arial" w:hAnsi="Arial" w:cs="Arial"/>
          <w:sz w:val="28"/>
          <w:szCs w:val="28"/>
        </w:rPr>
      </w:pPr>
    </w:p>
    <w:p w14:paraId="17866674" w14:textId="77777777" w:rsidR="009907A9" w:rsidRPr="00CC0A1B" w:rsidRDefault="009907A9" w:rsidP="009907A9">
      <w:pPr>
        <w:spacing w:line="240" w:lineRule="auto"/>
        <w:jc w:val="center"/>
        <w:rPr>
          <w:rFonts w:ascii="Arial" w:hAnsi="Arial" w:cs="Arial"/>
          <w:sz w:val="28"/>
          <w:szCs w:val="28"/>
        </w:rPr>
      </w:pPr>
      <w:r w:rsidRPr="000F1584">
        <w:rPr>
          <w:rFonts w:ascii="Arial" w:hAnsi="Arial" w:cs="Arial"/>
          <w:b/>
          <w:bCs/>
          <w:sz w:val="28"/>
          <w:szCs w:val="28"/>
        </w:rPr>
        <w:t>Curso:</w:t>
      </w:r>
      <w:r w:rsidRPr="00CC0A1B">
        <w:rPr>
          <w:rFonts w:ascii="Arial" w:hAnsi="Arial" w:cs="Arial"/>
          <w:sz w:val="28"/>
          <w:szCs w:val="28"/>
        </w:rPr>
        <w:t xml:space="preserve"> </w:t>
      </w:r>
      <w:r>
        <w:rPr>
          <w:rFonts w:ascii="Arial" w:hAnsi="Arial" w:cs="Arial"/>
          <w:sz w:val="28"/>
          <w:szCs w:val="28"/>
        </w:rPr>
        <w:t>Optativo</w:t>
      </w:r>
    </w:p>
    <w:p w14:paraId="1A1539A6" w14:textId="77777777" w:rsidR="009907A9" w:rsidRPr="00255116" w:rsidRDefault="009907A9" w:rsidP="009907A9">
      <w:pPr>
        <w:spacing w:line="240" w:lineRule="auto"/>
        <w:jc w:val="center"/>
        <w:rPr>
          <w:rFonts w:ascii="Arial" w:hAnsi="Arial" w:cs="Arial"/>
          <w:sz w:val="28"/>
          <w:szCs w:val="28"/>
        </w:rPr>
      </w:pPr>
      <w:r>
        <w:rPr>
          <w:rFonts w:ascii="Arial" w:hAnsi="Arial" w:cs="Arial"/>
          <w:b/>
          <w:bCs/>
          <w:sz w:val="28"/>
          <w:szCs w:val="28"/>
        </w:rPr>
        <w:t xml:space="preserve">Prof. </w:t>
      </w:r>
      <w:r w:rsidRPr="00255116">
        <w:rPr>
          <w:rFonts w:ascii="Arial" w:hAnsi="Arial" w:cs="Arial"/>
          <w:sz w:val="28"/>
          <w:szCs w:val="28"/>
        </w:rPr>
        <w:t xml:space="preserve">Daniel Diaz Gutiérrez </w:t>
      </w:r>
    </w:p>
    <w:p w14:paraId="3B51500D" w14:textId="77777777" w:rsidR="009907A9" w:rsidRPr="00CC0A1B" w:rsidRDefault="009907A9" w:rsidP="009907A9">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3978C5C9" w14:textId="77777777" w:rsidR="009907A9" w:rsidRPr="00CC0A1B" w:rsidRDefault="009907A9" w:rsidP="009907A9">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6948794C" w14:textId="77777777" w:rsidR="009907A9" w:rsidRPr="00CC0A1B" w:rsidRDefault="009907A9" w:rsidP="009907A9">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1C624B2D" w14:textId="77777777" w:rsidR="009907A9" w:rsidRPr="00CC0A1B" w:rsidRDefault="009907A9" w:rsidP="009907A9">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01EACCC7" w14:textId="1B47F6D5" w:rsidR="009907A9" w:rsidRPr="00363EA0" w:rsidRDefault="009907A9" w:rsidP="009907A9">
      <w:pPr>
        <w:spacing w:line="240" w:lineRule="auto"/>
        <w:jc w:val="center"/>
        <w:rPr>
          <w:rFonts w:ascii="Arial" w:hAnsi="Arial" w:cs="Arial"/>
          <w:sz w:val="28"/>
          <w:szCs w:val="28"/>
        </w:rPr>
      </w:pPr>
      <w:r>
        <w:rPr>
          <w:rFonts w:ascii="Arial" w:hAnsi="Arial" w:cs="Arial"/>
          <w:b/>
          <w:bCs/>
          <w:sz w:val="28"/>
          <w:szCs w:val="28"/>
        </w:rPr>
        <w:t xml:space="preserve">Título del trabajo: </w:t>
      </w:r>
      <w:r>
        <w:rPr>
          <w:rFonts w:ascii="Arial" w:hAnsi="Arial" w:cs="Arial"/>
          <w:sz w:val="28"/>
          <w:szCs w:val="28"/>
        </w:rPr>
        <w:t xml:space="preserve">La educación como la transmisión de conocimientos. </w:t>
      </w:r>
    </w:p>
    <w:p w14:paraId="27BE9016" w14:textId="77777777" w:rsidR="009907A9" w:rsidRDefault="009907A9" w:rsidP="009907A9">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2</w:t>
      </w:r>
      <w:r w:rsidRPr="000F1584">
        <w:rPr>
          <w:rFonts w:ascii="Arial" w:hAnsi="Arial" w:cs="Arial"/>
          <w:b/>
          <w:bCs/>
          <w:sz w:val="28"/>
          <w:szCs w:val="28"/>
        </w:rPr>
        <w:t>:</w:t>
      </w:r>
      <w:r>
        <w:rPr>
          <w:rFonts w:ascii="Arial" w:hAnsi="Arial" w:cs="Arial"/>
          <w:b/>
          <w:bCs/>
          <w:sz w:val="28"/>
          <w:szCs w:val="28"/>
        </w:rPr>
        <w:t xml:space="preserve"> El sentido y los fines de la educación.</w:t>
      </w:r>
    </w:p>
    <w:p w14:paraId="54AA72C3" w14:textId="77777777" w:rsidR="009907A9" w:rsidRPr="0008160E" w:rsidRDefault="009907A9" w:rsidP="009907A9">
      <w:pPr>
        <w:spacing w:line="240" w:lineRule="auto"/>
        <w:jc w:val="center"/>
        <w:rPr>
          <w:rFonts w:ascii="Arial" w:hAnsi="Arial" w:cs="Arial"/>
          <w:b/>
          <w:bCs/>
          <w:sz w:val="28"/>
          <w:szCs w:val="28"/>
        </w:rPr>
      </w:pPr>
      <w:r w:rsidRPr="0008160E">
        <w:rPr>
          <w:rFonts w:ascii="Arial" w:hAnsi="Arial" w:cs="Arial"/>
          <w:b/>
          <w:bCs/>
          <w:sz w:val="28"/>
          <w:szCs w:val="28"/>
        </w:rPr>
        <w:t xml:space="preserve">Competencias: </w:t>
      </w:r>
    </w:p>
    <w:p w14:paraId="2A017A5C" w14:textId="77777777" w:rsidR="009907A9" w:rsidRPr="0008160E" w:rsidRDefault="009907A9" w:rsidP="009907A9">
      <w:pPr>
        <w:pStyle w:val="Prrafodelista"/>
        <w:numPr>
          <w:ilvl w:val="0"/>
          <w:numId w:val="1"/>
        </w:numPr>
        <w:jc w:val="center"/>
        <w:rPr>
          <w:rFonts w:ascii="Arial" w:hAnsi="Arial" w:cs="Arial"/>
          <w:sz w:val="28"/>
          <w:szCs w:val="28"/>
        </w:rPr>
      </w:pPr>
      <w:r w:rsidRPr="0008160E">
        <w:rPr>
          <w:rFonts w:ascii="Arial" w:hAnsi="Arial" w:cs="Arial"/>
          <w:sz w:val="28"/>
          <w:szCs w:val="28"/>
        </w:rPr>
        <w:t>Actúa de manera ética ante la diversidad de situaciones que se presentan en la práctica profesional.</w:t>
      </w:r>
    </w:p>
    <w:p w14:paraId="15BFD4E5" w14:textId="77777777" w:rsidR="009907A9" w:rsidRPr="0008160E" w:rsidRDefault="009907A9" w:rsidP="009907A9">
      <w:pPr>
        <w:pStyle w:val="Prrafodelista"/>
        <w:numPr>
          <w:ilvl w:val="0"/>
          <w:numId w:val="1"/>
        </w:numPr>
        <w:jc w:val="center"/>
        <w:rPr>
          <w:rFonts w:ascii="Arial" w:hAnsi="Arial" w:cs="Arial"/>
          <w:sz w:val="28"/>
          <w:szCs w:val="28"/>
        </w:rPr>
      </w:pPr>
      <w:r w:rsidRPr="0008160E">
        <w:rPr>
          <w:rFonts w:ascii="Arial" w:hAnsi="Arial" w:cs="Arial"/>
          <w:sz w:val="28"/>
          <w:szCs w:val="28"/>
        </w:rPr>
        <w:t>Integra recursos de la investigación educativa para enriquecer su práctica profesional, expresando su interés por el conocimiento, la ciencia y la mejora de la educación.</w:t>
      </w:r>
    </w:p>
    <w:p w14:paraId="7B5714E1" w14:textId="77777777" w:rsidR="009907A9" w:rsidRPr="0008160E" w:rsidRDefault="009907A9" w:rsidP="009907A9">
      <w:pPr>
        <w:jc w:val="center"/>
        <w:rPr>
          <w:rFonts w:ascii="Arial" w:hAnsi="Arial" w:cs="Arial"/>
          <w:sz w:val="28"/>
          <w:szCs w:val="28"/>
        </w:rPr>
      </w:pPr>
    </w:p>
    <w:p w14:paraId="56C8E4B6" w14:textId="77777777" w:rsidR="009907A9" w:rsidRDefault="009907A9" w:rsidP="009907A9"/>
    <w:p w14:paraId="73FB0663" w14:textId="77777777" w:rsidR="009907A9" w:rsidRDefault="009907A9" w:rsidP="009907A9"/>
    <w:p w14:paraId="0030EFDE" w14:textId="77777777" w:rsidR="009907A9" w:rsidRDefault="009907A9" w:rsidP="009907A9"/>
    <w:p w14:paraId="706EBA56" w14:textId="77777777" w:rsidR="009907A9" w:rsidRDefault="009907A9" w:rsidP="009907A9"/>
    <w:p w14:paraId="62EF7944" w14:textId="77777777" w:rsidR="009907A9" w:rsidRDefault="009907A9" w:rsidP="009907A9"/>
    <w:p w14:paraId="180C0FE1" w14:textId="77777777" w:rsidR="009907A9" w:rsidRDefault="009907A9" w:rsidP="009907A9"/>
    <w:p w14:paraId="21C9ECFA" w14:textId="32D518A7" w:rsidR="009907A9" w:rsidRDefault="009907A9" w:rsidP="009907A9">
      <w:pPr>
        <w:rPr>
          <w:rFonts w:ascii="Arial" w:hAnsi="Arial" w:cs="Arial"/>
          <w:sz w:val="24"/>
          <w:szCs w:val="24"/>
        </w:rPr>
      </w:pPr>
      <w:r w:rsidRPr="0008160E">
        <w:rPr>
          <w:rFonts w:ascii="Arial" w:hAnsi="Arial" w:cs="Arial"/>
          <w:sz w:val="24"/>
          <w:szCs w:val="24"/>
        </w:rPr>
        <w:t xml:space="preserve">Saltillo, Coahuila.                    </w:t>
      </w:r>
      <w:r>
        <w:rPr>
          <w:rFonts w:ascii="Arial" w:hAnsi="Arial" w:cs="Arial"/>
          <w:sz w:val="24"/>
          <w:szCs w:val="24"/>
        </w:rPr>
        <w:t xml:space="preserve">          </w:t>
      </w:r>
      <w:r w:rsidRPr="0008160E">
        <w:rPr>
          <w:rFonts w:ascii="Arial" w:hAnsi="Arial" w:cs="Arial"/>
          <w:sz w:val="24"/>
          <w:szCs w:val="24"/>
        </w:rPr>
        <w:t xml:space="preserve">                                                </w:t>
      </w:r>
      <w:r>
        <w:rPr>
          <w:rFonts w:ascii="Arial" w:hAnsi="Arial" w:cs="Arial"/>
          <w:sz w:val="24"/>
          <w:szCs w:val="24"/>
        </w:rPr>
        <w:t>15</w:t>
      </w:r>
      <w:r w:rsidRPr="0008160E">
        <w:rPr>
          <w:rFonts w:ascii="Arial" w:hAnsi="Arial" w:cs="Arial"/>
          <w:sz w:val="24"/>
          <w:szCs w:val="24"/>
        </w:rPr>
        <w:t>/</w:t>
      </w:r>
      <w:r>
        <w:rPr>
          <w:rFonts w:ascii="Arial" w:hAnsi="Arial" w:cs="Arial"/>
          <w:sz w:val="24"/>
          <w:szCs w:val="24"/>
        </w:rPr>
        <w:t>Mayo</w:t>
      </w:r>
      <w:r w:rsidRPr="0008160E">
        <w:rPr>
          <w:rFonts w:ascii="Arial" w:hAnsi="Arial" w:cs="Arial"/>
          <w:sz w:val="24"/>
          <w:szCs w:val="24"/>
        </w:rPr>
        <w:t>/2021.</w:t>
      </w:r>
    </w:p>
    <w:p w14:paraId="341F9F40" w14:textId="3C2D3942" w:rsidR="009907A9" w:rsidRDefault="009907A9" w:rsidP="009907A9">
      <w:pPr>
        <w:rPr>
          <w:rFonts w:ascii="Arial" w:hAnsi="Arial" w:cs="Arial"/>
          <w:sz w:val="24"/>
          <w:szCs w:val="24"/>
        </w:rPr>
      </w:pPr>
    </w:p>
    <w:p w14:paraId="253BE69D" w14:textId="6CA0D319" w:rsidR="009907A9" w:rsidRPr="00061412" w:rsidRDefault="009907A9" w:rsidP="00061412">
      <w:pPr>
        <w:jc w:val="center"/>
        <w:rPr>
          <w:rFonts w:ascii="Modern Love" w:hAnsi="Modern Love" w:cs="Arial"/>
          <w:b/>
          <w:bCs/>
          <w:sz w:val="28"/>
          <w:szCs w:val="28"/>
        </w:rPr>
      </w:pPr>
      <w:r w:rsidRPr="00061412">
        <w:rPr>
          <w:rFonts w:ascii="Modern Love" w:hAnsi="Modern Love" w:cs="Arial"/>
          <w:b/>
          <w:bCs/>
          <w:sz w:val="28"/>
          <w:szCs w:val="28"/>
        </w:rPr>
        <w:lastRenderedPageBreak/>
        <w:t>Las nociones de conocimiento, explicación y comprensión.</w:t>
      </w:r>
    </w:p>
    <w:p w14:paraId="15E59AB0" w14:textId="77777777" w:rsidR="007F1008" w:rsidRDefault="00061412" w:rsidP="00061412">
      <w:pPr>
        <w:pStyle w:val="NormalWeb"/>
        <w:shd w:val="clear" w:color="auto" w:fill="FFFFFF"/>
        <w:spacing w:line="360" w:lineRule="auto"/>
        <w:rPr>
          <w:rFonts w:ascii="Arial" w:hAnsi="Arial" w:cs="Arial"/>
          <w:color w:val="000000"/>
        </w:rPr>
      </w:pPr>
      <w:r w:rsidRPr="00061412">
        <w:rPr>
          <w:rFonts w:ascii="Arial" w:hAnsi="Arial" w:cs="Arial"/>
          <w:color w:val="000000"/>
        </w:rPr>
        <w:t>No se</w:t>
      </w:r>
      <w:r>
        <w:rPr>
          <w:rFonts w:ascii="Arial" w:hAnsi="Arial" w:cs="Arial"/>
          <w:color w:val="000000"/>
        </w:rPr>
        <w:t xml:space="preserve"> le</w:t>
      </w:r>
      <w:r w:rsidRPr="00061412">
        <w:rPr>
          <w:rFonts w:ascii="Arial" w:hAnsi="Arial" w:cs="Arial"/>
          <w:color w:val="000000"/>
        </w:rPr>
        <w:t xml:space="preserve"> llama educada a la persona que sólo está informada, sino a la que tiene alguna comprensión del porqué de las cosas</w:t>
      </w:r>
      <w:r>
        <w:rPr>
          <w:rFonts w:ascii="Arial" w:hAnsi="Arial" w:cs="Arial"/>
          <w:color w:val="000000"/>
        </w:rPr>
        <w:t xml:space="preserve">, es a </w:t>
      </w:r>
      <w:r w:rsidRPr="00061412">
        <w:rPr>
          <w:rFonts w:ascii="Arial" w:hAnsi="Arial" w:cs="Arial"/>
          <w:color w:val="000000"/>
        </w:rPr>
        <w:t>aquella</w:t>
      </w:r>
      <w:r>
        <w:rPr>
          <w:rFonts w:ascii="Arial" w:hAnsi="Arial" w:cs="Arial"/>
          <w:color w:val="000000"/>
        </w:rPr>
        <w:t xml:space="preserve"> persona</w:t>
      </w:r>
      <w:r w:rsidRPr="00061412">
        <w:rPr>
          <w:rFonts w:ascii="Arial" w:hAnsi="Arial" w:cs="Arial"/>
          <w:color w:val="000000"/>
        </w:rPr>
        <w:t xml:space="preserve"> que ha adquirido una forma de vida valiosa por sí misma, y no porque sea útil para otra cosa. Por tanto, la persona educada es aquella en la que el conocimiento y la comprensión han permeado su enfoque de la vida, han ampliado su comprensión y su sensibilidad vital:</w:t>
      </w:r>
      <w:r>
        <w:rPr>
          <w:rFonts w:ascii="Arial" w:hAnsi="Arial" w:cs="Arial"/>
          <w:color w:val="000000"/>
        </w:rPr>
        <w:t xml:space="preserve"> </w:t>
      </w:r>
      <w:r w:rsidRPr="00061412">
        <w:rPr>
          <w:rFonts w:ascii="Arial" w:hAnsi="Arial" w:cs="Arial"/>
          <w:color w:val="000000"/>
        </w:rPr>
        <w:t xml:space="preserve">Ser educado no es haber llegado a un destino; es viajar con una manera diferente de ver el mundo y la vida. </w:t>
      </w:r>
    </w:p>
    <w:p w14:paraId="0C61C408" w14:textId="2D14E6C3" w:rsidR="00C4128B" w:rsidRDefault="00061412" w:rsidP="00061412">
      <w:pPr>
        <w:pStyle w:val="NormalWeb"/>
        <w:shd w:val="clear" w:color="auto" w:fill="FFFFFF"/>
        <w:spacing w:line="360" w:lineRule="auto"/>
        <w:rPr>
          <w:rFonts w:ascii="Arial" w:hAnsi="Arial" w:cs="Arial"/>
          <w:color w:val="000000"/>
        </w:rPr>
      </w:pPr>
      <w:r w:rsidRPr="00061412">
        <w:rPr>
          <w:rFonts w:ascii="Arial" w:hAnsi="Arial" w:cs="Arial"/>
          <w:color w:val="000000"/>
        </w:rPr>
        <w:t>Lo que se necesita no es la preparación febril para algo que está por delante, sino trabajar con precisión, pasión y gusto en lo valioso que está a nuestro alcance.</w:t>
      </w:r>
      <w:r>
        <w:rPr>
          <w:rFonts w:ascii="Arial" w:hAnsi="Arial" w:cs="Arial"/>
          <w:color w:val="000000"/>
        </w:rPr>
        <w:t xml:space="preserve"> </w:t>
      </w:r>
      <w:r w:rsidR="00C96FF0">
        <w:rPr>
          <w:rFonts w:ascii="Arial" w:hAnsi="Arial" w:cs="Arial"/>
          <w:color w:val="000000"/>
        </w:rPr>
        <w:t xml:space="preserve"> </w:t>
      </w:r>
    </w:p>
    <w:p w14:paraId="53FCC4E6" w14:textId="6B81386A" w:rsidR="00C4128B" w:rsidRDefault="00C4128B" w:rsidP="00061412">
      <w:pPr>
        <w:pStyle w:val="NormalWeb"/>
        <w:shd w:val="clear" w:color="auto" w:fill="FFFFFF"/>
        <w:spacing w:line="360" w:lineRule="auto"/>
        <w:rPr>
          <w:rFonts w:ascii="Arial" w:hAnsi="Arial" w:cs="Arial"/>
          <w:color w:val="000000"/>
          <w:shd w:val="clear" w:color="auto" w:fill="FFFFFF"/>
        </w:rPr>
      </w:pPr>
      <w:r>
        <w:rPr>
          <w:rFonts w:ascii="Arial" w:hAnsi="Arial" w:cs="Arial"/>
          <w:color w:val="000000"/>
        </w:rPr>
        <w:t>E</w:t>
      </w:r>
      <w:r w:rsidR="00C00A74" w:rsidRPr="00C4128B">
        <w:rPr>
          <w:rFonts w:ascii="Arial" w:hAnsi="Arial" w:cs="Arial"/>
          <w:color w:val="000000"/>
          <w:shd w:val="clear" w:color="auto" w:fill="FFFFFF"/>
        </w:rPr>
        <w:t>l conocimiento teórico</w:t>
      </w:r>
      <w:r>
        <w:rPr>
          <w:rFonts w:ascii="Arial" w:hAnsi="Arial" w:cs="Arial"/>
          <w:color w:val="000000"/>
          <w:shd w:val="clear" w:color="auto" w:fill="FFFFFF"/>
        </w:rPr>
        <w:t xml:space="preserve"> </w:t>
      </w:r>
      <w:r w:rsidR="00C00A74" w:rsidRPr="00C4128B">
        <w:rPr>
          <w:rFonts w:ascii="Arial" w:hAnsi="Arial" w:cs="Arial"/>
          <w:color w:val="000000"/>
          <w:shd w:val="clear" w:color="auto" w:fill="FFFFFF"/>
        </w:rPr>
        <w:t>es sobre todo acción, pues designa las acciones del educando. En otras palabras, el aprendizaje como experiencia personal introyectada es una acción que se orienta hacia fines cuyos efectos recaen sobre ella misma; transforma al sujeto, lo perfecciona</w:t>
      </w:r>
      <w:r>
        <w:rPr>
          <w:rFonts w:ascii="Arial" w:hAnsi="Arial" w:cs="Arial"/>
          <w:color w:val="000000"/>
          <w:shd w:val="clear" w:color="auto" w:fill="FFFFFF"/>
        </w:rPr>
        <w:t xml:space="preserve">. </w:t>
      </w:r>
      <w:r w:rsidRPr="00C4128B">
        <w:rPr>
          <w:rFonts w:ascii="Arial" w:hAnsi="Arial" w:cs="Arial"/>
          <w:color w:val="000000"/>
          <w:shd w:val="clear" w:color="auto" w:fill="FFFFFF"/>
        </w:rPr>
        <w:t>El conocimiento es la forma misma de relación entre el ser humano y la realidad, por ello va de la mano de la experiencia, que se inscribe en el ámbito del conocimiento. </w:t>
      </w:r>
    </w:p>
    <w:p w14:paraId="0C3D363D" w14:textId="4B4F5886" w:rsidR="007F1008" w:rsidRDefault="00C4128B" w:rsidP="00061412">
      <w:pPr>
        <w:pStyle w:val="NormalWeb"/>
        <w:shd w:val="clear" w:color="auto" w:fill="FFFFFF"/>
        <w:spacing w:line="360" w:lineRule="auto"/>
        <w:rPr>
          <w:rFonts w:ascii="Arial" w:hAnsi="Arial" w:cs="Arial"/>
          <w:color w:val="000000"/>
          <w:shd w:val="clear" w:color="auto" w:fill="FFFFFF"/>
        </w:rPr>
      </w:pPr>
      <w:r w:rsidRPr="00364D50">
        <w:rPr>
          <w:rFonts w:ascii="Arial" w:hAnsi="Arial" w:cs="Arial"/>
          <w:color w:val="000000"/>
          <w:shd w:val="clear" w:color="auto" w:fill="FFFFFF"/>
        </w:rPr>
        <w:t>El comprender equivale a una visión de lo psíquico obtenida desde dentro, mientras que explicar se refiere al hecho de conocer relaciones causales objetivas, que solo se ve desde fuera. De esta manera considera que los dos métodos el de la comprensión y el de la explicación se complementan en la psicopatología.</w:t>
      </w:r>
    </w:p>
    <w:p w14:paraId="3E03EE50" w14:textId="77777777" w:rsidR="00474851" w:rsidRDefault="00474851" w:rsidP="00061412">
      <w:pPr>
        <w:pStyle w:val="NormalWeb"/>
        <w:shd w:val="clear" w:color="auto" w:fill="FFFFFF"/>
        <w:spacing w:line="360" w:lineRule="auto"/>
        <w:rPr>
          <w:rFonts w:ascii="Arial" w:hAnsi="Arial" w:cs="Arial"/>
          <w:color w:val="000000"/>
          <w:shd w:val="clear" w:color="auto" w:fill="FFFFFF"/>
        </w:rPr>
      </w:pPr>
    </w:p>
    <w:p w14:paraId="068E0EB2" w14:textId="0A8E0971" w:rsidR="002307C4" w:rsidRDefault="002307C4" w:rsidP="002307C4">
      <w:pPr>
        <w:pStyle w:val="NormalWeb"/>
        <w:shd w:val="clear" w:color="auto" w:fill="FFFFFF"/>
        <w:spacing w:line="360" w:lineRule="auto"/>
        <w:jc w:val="center"/>
        <w:rPr>
          <w:rFonts w:ascii="Modern Love" w:hAnsi="Modern Love" w:cs="Arial"/>
          <w:b/>
          <w:bCs/>
          <w:color w:val="000000"/>
          <w:sz w:val="28"/>
          <w:szCs w:val="28"/>
          <w:shd w:val="clear" w:color="auto" w:fill="FFFFFF"/>
        </w:rPr>
      </w:pPr>
      <w:r w:rsidRPr="002307C4">
        <w:rPr>
          <w:rFonts w:ascii="Modern Love" w:hAnsi="Modern Love" w:cs="Arial"/>
          <w:b/>
          <w:bCs/>
          <w:color w:val="000000"/>
          <w:sz w:val="28"/>
          <w:szCs w:val="28"/>
          <w:shd w:val="clear" w:color="auto" w:fill="FFFFFF"/>
        </w:rPr>
        <w:t>Conocimientos como creencia, verdadera, justificada.</w:t>
      </w:r>
    </w:p>
    <w:p w14:paraId="060CEA87" w14:textId="01452480" w:rsidR="00604D83" w:rsidRPr="00604D83" w:rsidRDefault="00604D83" w:rsidP="00604D83">
      <w:pPr>
        <w:spacing w:line="360" w:lineRule="auto"/>
        <w:rPr>
          <w:rFonts w:ascii="Arial" w:hAnsi="Arial" w:cs="Arial"/>
          <w:sz w:val="24"/>
          <w:szCs w:val="24"/>
        </w:rPr>
      </w:pPr>
      <w:r w:rsidRPr="00604D83">
        <w:rPr>
          <w:rFonts w:ascii="Arial" w:hAnsi="Arial" w:cs="Arial"/>
          <w:sz w:val="24"/>
          <w:szCs w:val="24"/>
        </w:rPr>
        <w:t>El problema de Gettier es un problema en </w:t>
      </w:r>
      <w:r>
        <w:rPr>
          <w:rFonts w:ascii="Arial" w:hAnsi="Arial" w:cs="Arial"/>
          <w:sz w:val="24"/>
          <w:szCs w:val="24"/>
        </w:rPr>
        <w:t>gnoseología</w:t>
      </w:r>
      <w:r w:rsidRPr="00604D83">
        <w:rPr>
          <w:rFonts w:ascii="Arial" w:hAnsi="Arial" w:cs="Arial"/>
          <w:sz w:val="24"/>
          <w:szCs w:val="24"/>
        </w:rPr>
        <w:t xml:space="preserve"> moderna que surge al presentar</w:t>
      </w:r>
      <w:r>
        <w:rPr>
          <w:rFonts w:ascii="Arial" w:hAnsi="Arial" w:cs="Arial"/>
          <w:sz w:val="24"/>
          <w:szCs w:val="24"/>
        </w:rPr>
        <w:t xml:space="preserve"> contraejemplos</w:t>
      </w:r>
      <w:r w:rsidRPr="00604D83">
        <w:rPr>
          <w:rFonts w:ascii="Arial" w:hAnsi="Arial" w:cs="Arial"/>
          <w:sz w:val="24"/>
          <w:szCs w:val="24"/>
        </w:rPr>
        <w:t> a la definición clásica de</w:t>
      </w:r>
      <w:r>
        <w:rPr>
          <w:rFonts w:ascii="Arial" w:hAnsi="Arial" w:cs="Arial"/>
          <w:sz w:val="24"/>
          <w:szCs w:val="24"/>
        </w:rPr>
        <w:t xml:space="preserve"> conocimiento</w:t>
      </w:r>
      <w:r w:rsidRPr="00604D83">
        <w:rPr>
          <w:rFonts w:ascii="Arial" w:hAnsi="Arial" w:cs="Arial"/>
          <w:sz w:val="24"/>
          <w:szCs w:val="24"/>
        </w:rPr>
        <w:t> como «creencia verdadera justificada» y que obligan a modificar la definición.</w:t>
      </w:r>
    </w:p>
    <w:p w14:paraId="451CF4B5" w14:textId="194648C9" w:rsidR="007F1008" w:rsidRDefault="007F1008" w:rsidP="002307C4">
      <w:pPr>
        <w:spacing w:line="360" w:lineRule="auto"/>
        <w:rPr>
          <w:rFonts w:ascii="Arial" w:hAnsi="Arial" w:cs="Arial"/>
          <w:sz w:val="24"/>
          <w:szCs w:val="24"/>
        </w:rPr>
      </w:pPr>
      <w:r w:rsidRPr="007F1008">
        <w:rPr>
          <w:rFonts w:ascii="Arial" w:hAnsi="Arial" w:cs="Arial"/>
          <w:sz w:val="24"/>
          <w:szCs w:val="24"/>
        </w:rPr>
        <w:lastRenderedPageBreak/>
        <w:t xml:space="preserve">Para decir que una creencia verdadera es justificada </w:t>
      </w:r>
      <w:r w:rsidR="00604D83">
        <w:rPr>
          <w:rFonts w:ascii="Arial" w:hAnsi="Arial" w:cs="Arial"/>
          <w:sz w:val="24"/>
          <w:szCs w:val="24"/>
        </w:rPr>
        <w:t xml:space="preserve">se tienen que </w:t>
      </w:r>
      <w:r w:rsidRPr="007F1008">
        <w:rPr>
          <w:rFonts w:ascii="Arial" w:hAnsi="Arial" w:cs="Arial"/>
          <w:sz w:val="24"/>
          <w:szCs w:val="24"/>
        </w:rPr>
        <w:t>revisar los argumentos que lo hacen válido,</w:t>
      </w:r>
      <w:r w:rsidR="00604D83">
        <w:rPr>
          <w:rFonts w:ascii="Arial" w:hAnsi="Arial" w:cs="Arial"/>
          <w:sz w:val="24"/>
          <w:szCs w:val="24"/>
        </w:rPr>
        <w:t xml:space="preserve"> pero </w:t>
      </w:r>
      <w:r w:rsidRPr="007F1008">
        <w:rPr>
          <w:rFonts w:ascii="Arial" w:hAnsi="Arial" w:cs="Arial"/>
          <w:sz w:val="24"/>
          <w:szCs w:val="24"/>
        </w:rPr>
        <w:t>¿Cuál es el método correcto para validar los argumentos? Lo que nos lleva a la cuestión original </w:t>
      </w:r>
      <w:r w:rsidR="00604D83">
        <w:rPr>
          <w:rFonts w:ascii="Arial" w:hAnsi="Arial" w:cs="Arial"/>
          <w:sz w:val="24"/>
          <w:szCs w:val="24"/>
        </w:rPr>
        <w:t xml:space="preserve">del </w:t>
      </w:r>
      <w:r w:rsidRPr="007F1008">
        <w:rPr>
          <w:rFonts w:ascii="Arial" w:hAnsi="Arial" w:cs="Arial"/>
          <w:sz w:val="24"/>
          <w:szCs w:val="24"/>
        </w:rPr>
        <w:t>¿Qué conozco? </w:t>
      </w:r>
      <w:r w:rsidR="00474851">
        <w:rPr>
          <w:rFonts w:ascii="Arial" w:hAnsi="Arial" w:cs="Arial"/>
          <w:sz w:val="24"/>
          <w:szCs w:val="24"/>
        </w:rPr>
        <w:t>e</w:t>
      </w:r>
      <w:r w:rsidRPr="007F1008">
        <w:rPr>
          <w:rFonts w:ascii="Arial" w:hAnsi="Arial" w:cs="Arial"/>
          <w:sz w:val="24"/>
          <w:szCs w:val="24"/>
        </w:rPr>
        <w:t>sto debido a que en algún punto se debe tener algo firme, algo seguro.</w:t>
      </w:r>
    </w:p>
    <w:p w14:paraId="5FC50C43" w14:textId="3E8A323A" w:rsidR="007F1008" w:rsidRPr="007F1008" w:rsidRDefault="007F1008" w:rsidP="002307C4">
      <w:pPr>
        <w:spacing w:line="360" w:lineRule="auto"/>
        <w:rPr>
          <w:rFonts w:ascii="Arial" w:hAnsi="Arial" w:cs="Arial"/>
          <w:sz w:val="24"/>
          <w:szCs w:val="24"/>
        </w:rPr>
      </w:pPr>
      <w:r w:rsidRPr="007F1008">
        <w:rPr>
          <w:rFonts w:ascii="Arial" w:hAnsi="Arial" w:cs="Arial"/>
          <w:sz w:val="24"/>
          <w:szCs w:val="24"/>
        </w:rPr>
        <w:t xml:space="preserve">De acuerdo con la definición de “conocimiento” como creencia verdadera justificada, el significado de frases como «Pedro sabe que hoy es </w:t>
      </w:r>
      <w:r w:rsidR="002307C4" w:rsidRPr="007F1008">
        <w:rPr>
          <w:rFonts w:ascii="Arial" w:hAnsi="Arial" w:cs="Arial"/>
          <w:sz w:val="24"/>
          <w:szCs w:val="24"/>
        </w:rPr>
        <w:t>martes</w:t>
      </w:r>
      <w:r w:rsidRPr="007F1008">
        <w:rPr>
          <w:rFonts w:ascii="Arial" w:hAnsi="Arial" w:cs="Arial"/>
          <w:sz w:val="24"/>
          <w:szCs w:val="24"/>
        </w:rPr>
        <w:t>» puede obtenerse con el siguiente conjunto de condiciones necesarias y suficientes:</w:t>
      </w:r>
    </w:p>
    <w:p w14:paraId="257458FB" w14:textId="77777777" w:rsidR="007F1008" w:rsidRPr="007F1008" w:rsidRDefault="007F1008" w:rsidP="002307C4">
      <w:pPr>
        <w:spacing w:line="360" w:lineRule="auto"/>
        <w:rPr>
          <w:rFonts w:ascii="Arial" w:hAnsi="Arial" w:cs="Arial"/>
          <w:sz w:val="24"/>
          <w:szCs w:val="24"/>
        </w:rPr>
      </w:pPr>
      <w:r w:rsidRPr="007F1008">
        <w:rPr>
          <w:rFonts w:ascii="Arial" w:hAnsi="Arial" w:cs="Arial"/>
          <w:sz w:val="24"/>
          <w:szCs w:val="24"/>
        </w:rPr>
        <w:t> Un sujeto S sabe que P si y sólo si:</w:t>
      </w:r>
    </w:p>
    <w:p w14:paraId="7B866B93" w14:textId="77777777" w:rsidR="007F1008" w:rsidRPr="007F1008" w:rsidRDefault="007F1008" w:rsidP="002307C4">
      <w:pPr>
        <w:spacing w:line="360" w:lineRule="auto"/>
        <w:rPr>
          <w:rFonts w:ascii="Arial" w:hAnsi="Arial" w:cs="Arial"/>
          <w:sz w:val="24"/>
          <w:szCs w:val="24"/>
        </w:rPr>
      </w:pPr>
      <w:proofErr w:type="gramStart"/>
      <w:r w:rsidRPr="007F1008">
        <w:rPr>
          <w:rFonts w:ascii="Arial" w:hAnsi="Arial" w:cs="Arial"/>
          <w:sz w:val="24"/>
          <w:szCs w:val="24"/>
        </w:rPr>
        <w:t>Pes verdadera</w:t>
      </w:r>
      <w:proofErr w:type="gramEnd"/>
    </w:p>
    <w:p w14:paraId="6ED9D0CC" w14:textId="77777777" w:rsidR="007F1008" w:rsidRPr="007F1008" w:rsidRDefault="007F1008" w:rsidP="002307C4">
      <w:pPr>
        <w:spacing w:line="360" w:lineRule="auto"/>
        <w:rPr>
          <w:rFonts w:ascii="Arial" w:hAnsi="Arial" w:cs="Arial"/>
          <w:sz w:val="24"/>
          <w:szCs w:val="24"/>
        </w:rPr>
      </w:pPr>
      <w:r w:rsidRPr="007F1008">
        <w:rPr>
          <w:rFonts w:ascii="Arial" w:hAnsi="Arial" w:cs="Arial"/>
          <w:sz w:val="24"/>
          <w:szCs w:val="24"/>
        </w:rPr>
        <w:t>Para que haya conocimiento, es necesario que la creencia sea verdadera.</w:t>
      </w:r>
    </w:p>
    <w:p w14:paraId="352C1F9E" w14:textId="77777777" w:rsidR="007F1008" w:rsidRPr="007F1008" w:rsidRDefault="007F1008" w:rsidP="002307C4">
      <w:pPr>
        <w:spacing w:line="360" w:lineRule="auto"/>
        <w:rPr>
          <w:rFonts w:ascii="Arial" w:hAnsi="Arial" w:cs="Arial"/>
          <w:sz w:val="24"/>
          <w:szCs w:val="24"/>
        </w:rPr>
      </w:pPr>
      <w:proofErr w:type="spellStart"/>
      <w:r w:rsidRPr="007F1008">
        <w:rPr>
          <w:rFonts w:ascii="Arial" w:hAnsi="Arial" w:cs="Arial"/>
          <w:sz w:val="24"/>
          <w:szCs w:val="24"/>
        </w:rPr>
        <w:t>Scree</w:t>
      </w:r>
      <w:proofErr w:type="spellEnd"/>
      <w:r w:rsidRPr="007F1008">
        <w:rPr>
          <w:rFonts w:ascii="Arial" w:hAnsi="Arial" w:cs="Arial"/>
          <w:sz w:val="24"/>
          <w:szCs w:val="24"/>
        </w:rPr>
        <w:t xml:space="preserve"> que P</w:t>
      </w:r>
    </w:p>
    <w:p w14:paraId="78C5AD76" w14:textId="1333E90F" w:rsidR="007F1008" w:rsidRPr="007F1008" w:rsidRDefault="007F1008" w:rsidP="002307C4">
      <w:pPr>
        <w:spacing w:line="360" w:lineRule="auto"/>
        <w:rPr>
          <w:rFonts w:ascii="Arial" w:hAnsi="Arial" w:cs="Arial"/>
          <w:sz w:val="24"/>
          <w:szCs w:val="24"/>
        </w:rPr>
      </w:pPr>
      <w:r w:rsidRPr="007F1008">
        <w:rPr>
          <w:rFonts w:ascii="Arial" w:hAnsi="Arial" w:cs="Arial"/>
          <w:sz w:val="24"/>
          <w:szCs w:val="24"/>
        </w:rPr>
        <w:t>La creencia puede ser más o menos firme, y puede ser expresada o no, pero debe existir.</w:t>
      </w:r>
    </w:p>
    <w:p w14:paraId="529C897E" w14:textId="096E98B6" w:rsidR="007F1008" w:rsidRPr="007F1008" w:rsidRDefault="007F1008" w:rsidP="002307C4">
      <w:pPr>
        <w:spacing w:line="360" w:lineRule="auto"/>
        <w:rPr>
          <w:rFonts w:ascii="Arial" w:hAnsi="Arial" w:cs="Arial"/>
          <w:sz w:val="24"/>
          <w:szCs w:val="24"/>
        </w:rPr>
      </w:pPr>
      <w:r w:rsidRPr="007F1008">
        <w:rPr>
          <w:rFonts w:ascii="Arial" w:hAnsi="Arial" w:cs="Arial"/>
          <w:sz w:val="24"/>
          <w:szCs w:val="24"/>
        </w:rPr>
        <w:t>S tiene una justificación para creer que P es verdadera</w:t>
      </w:r>
    </w:p>
    <w:p w14:paraId="5A5389E7" w14:textId="2CFC962A" w:rsidR="007F1008" w:rsidRPr="007F1008" w:rsidRDefault="007F1008" w:rsidP="002307C4">
      <w:pPr>
        <w:spacing w:line="360" w:lineRule="auto"/>
        <w:rPr>
          <w:rFonts w:ascii="Arial" w:hAnsi="Arial" w:cs="Arial"/>
          <w:sz w:val="24"/>
          <w:szCs w:val="24"/>
        </w:rPr>
      </w:pPr>
      <w:r w:rsidRPr="007F1008">
        <w:rPr>
          <w:rFonts w:ascii="Arial" w:hAnsi="Arial" w:cs="Arial"/>
          <w:sz w:val="24"/>
          <w:szCs w:val="24"/>
        </w:rPr>
        <w:t>La creencia debe estar basada en algún tipo de apoyo (generalmente: evidencia o razonamiento). De lo contrario, el que fuera verdadera o no sería cuestión de azar.</w:t>
      </w:r>
    </w:p>
    <w:p w14:paraId="1203586C" w14:textId="6F2E6E54" w:rsidR="00C4128B" w:rsidRPr="00604D83" w:rsidRDefault="00604D83" w:rsidP="00604D83">
      <w:pPr>
        <w:rPr>
          <w:rFonts w:ascii="Arial" w:hAnsi="Arial" w:cs="Arial"/>
          <w:sz w:val="24"/>
          <w:szCs w:val="24"/>
        </w:rPr>
      </w:pPr>
      <w:r w:rsidRPr="002307C4">
        <w:drawing>
          <wp:anchor distT="0" distB="0" distL="114300" distR="114300" simplePos="0" relativeHeight="251660288" behindDoc="0" locked="0" layoutInCell="1" allowOverlap="1" wp14:anchorId="78295917" wp14:editId="2CE52E50">
            <wp:simplePos x="0" y="0"/>
            <wp:positionH relativeFrom="column">
              <wp:posOffset>3225165</wp:posOffset>
            </wp:positionH>
            <wp:positionV relativeFrom="paragraph">
              <wp:posOffset>456565</wp:posOffset>
            </wp:positionV>
            <wp:extent cx="2800350" cy="18383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1838325"/>
                    </a:xfrm>
                    <a:prstGeom prst="rect">
                      <a:avLst/>
                    </a:prstGeom>
                  </pic:spPr>
                </pic:pic>
              </a:graphicData>
            </a:graphic>
            <wp14:sizeRelH relativeFrom="margin">
              <wp14:pctWidth>0</wp14:pctWidth>
            </wp14:sizeRelH>
            <wp14:sizeRelV relativeFrom="margin">
              <wp14:pctHeight>0</wp14:pctHeight>
            </wp14:sizeRelV>
          </wp:anchor>
        </w:drawing>
      </w:r>
      <w:r w:rsidRPr="00604D83">
        <w:drawing>
          <wp:anchor distT="0" distB="0" distL="114300" distR="114300" simplePos="0" relativeHeight="251661312" behindDoc="0" locked="0" layoutInCell="1" allowOverlap="1" wp14:anchorId="47C447D9" wp14:editId="01B6D000">
            <wp:simplePos x="0" y="0"/>
            <wp:positionH relativeFrom="column">
              <wp:posOffset>-41910</wp:posOffset>
            </wp:positionH>
            <wp:positionV relativeFrom="paragraph">
              <wp:posOffset>409575</wp:posOffset>
            </wp:positionV>
            <wp:extent cx="3076575" cy="20097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76575" cy="2009775"/>
                    </a:xfrm>
                    <a:prstGeom prst="rect">
                      <a:avLst/>
                    </a:prstGeom>
                  </pic:spPr>
                </pic:pic>
              </a:graphicData>
            </a:graphic>
          </wp:anchor>
        </w:drawing>
      </w:r>
    </w:p>
    <w:p w14:paraId="0553EC91" w14:textId="7FA71F0F" w:rsidR="00C4128B" w:rsidRDefault="00C4128B" w:rsidP="00061412">
      <w:pPr>
        <w:pStyle w:val="NormalWeb"/>
        <w:shd w:val="clear" w:color="auto" w:fill="FFFFFF"/>
        <w:spacing w:line="360" w:lineRule="auto"/>
        <w:rPr>
          <w:rFonts w:ascii="Arial" w:hAnsi="Arial" w:cs="Arial"/>
          <w:color w:val="000000"/>
          <w:shd w:val="clear" w:color="auto" w:fill="FFFFFF"/>
        </w:rPr>
      </w:pPr>
    </w:p>
    <w:p w14:paraId="12092808" w14:textId="045182C4" w:rsidR="00C4128B" w:rsidRDefault="00C4128B" w:rsidP="00061412">
      <w:pPr>
        <w:pStyle w:val="NormalWeb"/>
        <w:shd w:val="clear" w:color="auto" w:fill="FFFFFF"/>
        <w:spacing w:line="360" w:lineRule="auto"/>
        <w:rPr>
          <w:rFonts w:ascii="Arial" w:hAnsi="Arial" w:cs="Arial"/>
          <w:color w:val="000000"/>
          <w:shd w:val="clear" w:color="auto" w:fill="FFFFFF"/>
        </w:rPr>
      </w:pPr>
    </w:p>
    <w:p w14:paraId="45858E7C" w14:textId="4CA049B3" w:rsidR="00C4128B" w:rsidRPr="00474851" w:rsidRDefault="00C4128B" w:rsidP="00061412">
      <w:pPr>
        <w:pStyle w:val="NormalWeb"/>
        <w:shd w:val="clear" w:color="auto" w:fill="FFFFFF"/>
        <w:spacing w:line="360" w:lineRule="auto"/>
        <w:rPr>
          <w:rFonts w:ascii="Arial" w:hAnsi="Arial" w:cs="Arial"/>
          <w:b/>
          <w:bCs/>
          <w:color w:val="000000"/>
          <w:shd w:val="clear" w:color="auto" w:fill="FFFFFF"/>
        </w:rPr>
      </w:pPr>
      <w:r w:rsidRPr="00474851">
        <w:rPr>
          <w:rFonts w:ascii="Arial" w:hAnsi="Arial" w:cs="Arial"/>
          <w:b/>
          <w:bCs/>
          <w:color w:val="000000"/>
          <w:shd w:val="clear" w:color="auto" w:fill="FFFFFF"/>
        </w:rPr>
        <w:lastRenderedPageBreak/>
        <w:t>Bibliografía.</w:t>
      </w:r>
    </w:p>
    <w:p w14:paraId="3C383324" w14:textId="2446F863" w:rsidR="00474851" w:rsidRPr="00474851" w:rsidRDefault="00474851" w:rsidP="00474851">
      <w:pPr>
        <w:pStyle w:val="NormalWeb"/>
        <w:shd w:val="clear" w:color="auto" w:fill="FFFFFF"/>
        <w:spacing w:line="360" w:lineRule="auto"/>
        <w:ind w:left="709" w:hanging="709"/>
        <w:rPr>
          <w:color w:val="000000"/>
          <w:shd w:val="clear" w:color="auto" w:fill="FFFFFF"/>
        </w:rPr>
      </w:pPr>
      <w:r w:rsidRPr="00474851">
        <w:rPr>
          <w:color w:val="000000"/>
          <w:shd w:val="clear" w:color="auto" w:fill="FFFFFF"/>
        </w:rPr>
        <w:t>http://www.scielo.org.co/scielo.php?script=sci_arttext&amp;pid=S0034-74502014000100009</w:t>
      </w:r>
    </w:p>
    <w:p w14:paraId="6287F601" w14:textId="249BDD85" w:rsidR="00604D83" w:rsidRPr="00474851" w:rsidRDefault="00604D83" w:rsidP="00474851">
      <w:pPr>
        <w:pStyle w:val="NormalWeb"/>
        <w:shd w:val="clear" w:color="auto" w:fill="FFFFFF"/>
        <w:spacing w:line="360" w:lineRule="auto"/>
        <w:ind w:left="709" w:hanging="709"/>
        <w:rPr>
          <w:color w:val="000000"/>
          <w:shd w:val="clear" w:color="auto" w:fill="FFFFFF"/>
        </w:rPr>
      </w:pPr>
      <w:r w:rsidRPr="00474851">
        <w:rPr>
          <w:color w:val="000000"/>
          <w:shd w:val="clear" w:color="auto" w:fill="FFFFFF"/>
        </w:rPr>
        <w:t>https://www.manicomioxtremo.com/conocimiento-una-creencia-verdadera-justificada/</w:t>
      </w:r>
    </w:p>
    <w:p w14:paraId="1DDC2AAB" w14:textId="5E58CDD4" w:rsidR="00C4128B" w:rsidRPr="00474851" w:rsidRDefault="00C4128B" w:rsidP="00474851">
      <w:pPr>
        <w:pStyle w:val="NormalWeb"/>
        <w:shd w:val="clear" w:color="auto" w:fill="FFFFFF"/>
        <w:spacing w:line="360" w:lineRule="auto"/>
        <w:ind w:left="709" w:hanging="709"/>
        <w:rPr>
          <w:color w:val="000000"/>
          <w:shd w:val="clear" w:color="auto" w:fill="FFFFFF"/>
        </w:rPr>
      </w:pPr>
      <w:r w:rsidRPr="00474851">
        <w:rPr>
          <w:color w:val="000000"/>
          <w:shd w:val="clear" w:color="auto" w:fill="FFFFFF"/>
        </w:rPr>
        <w:t>http://www.scielo.org.mx/scielo.php?script=sci_arttext&amp;pid=S1665-26732015000300003</w:t>
      </w:r>
      <w:r w:rsidRPr="00474851">
        <w:rPr>
          <w:color w:val="000000"/>
          <w:shd w:val="clear" w:color="auto" w:fill="FFFFFF"/>
        </w:rPr>
        <w:t xml:space="preserve"> </w:t>
      </w:r>
    </w:p>
    <w:p w14:paraId="53B66557" w14:textId="77777777" w:rsidR="00C4128B" w:rsidRPr="00C4128B" w:rsidRDefault="00C4128B" w:rsidP="00061412">
      <w:pPr>
        <w:pStyle w:val="NormalWeb"/>
        <w:shd w:val="clear" w:color="auto" w:fill="FFFFFF"/>
        <w:spacing w:line="360" w:lineRule="auto"/>
        <w:rPr>
          <w:rFonts w:ascii="Arial" w:hAnsi="Arial" w:cs="Arial"/>
          <w:color w:val="000000"/>
        </w:rPr>
      </w:pPr>
    </w:p>
    <w:p w14:paraId="2C1FF010" w14:textId="77777777" w:rsidR="002B7A39" w:rsidRDefault="002B7A39"/>
    <w:sectPr w:rsidR="002B7A39" w:rsidSect="009907A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75E"/>
    <w:multiLevelType w:val="hybridMultilevel"/>
    <w:tmpl w:val="572A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82EF7"/>
    <w:multiLevelType w:val="multilevel"/>
    <w:tmpl w:val="DBAE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8254B"/>
    <w:multiLevelType w:val="multilevel"/>
    <w:tmpl w:val="C7C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D66EA8"/>
    <w:multiLevelType w:val="multilevel"/>
    <w:tmpl w:val="D12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A9"/>
    <w:rsid w:val="00061412"/>
    <w:rsid w:val="002307C4"/>
    <w:rsid w:val="002B7A39"/>
    <w:rsid w:val="00364D50"/>
    <w:rsid w:val="00474851"/>
    <w:rsid w:val="00604D83"/>
    <w:rsid w:val="007F1008"/>
    <w:rsid w:val="009907A9"/>
    <w:rsid w:val="00C00A74"/>
    <w:rsid w:val="00C4128B"/>
    <w:rsid w:val="00C96FF0"/>
    <w:rsid w:val="00F70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D222"/>
  <w15:chartTrackingRefBased/>
  <w15:docId w15:val="{24041C19-9006-48FF-B7FD-7EE98043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A9"/>
  </w:style>
  <w:style w:type="paragraph" w:styleId="Ttulo2">
    <w:name w:val="heading 2"/>
    <w:basedOn w:val="Normal"/>
    <w:link w:val="Ttulo2Car"/>
    <w:uiPriority w:val="9"/>
    <w:qFormat/>
    <w:rsid w:val="002307C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7A9"/>
    <w:pPr>
      <w:ind w:left="720"/>
      <w:contextualSpacing/>
    </w:pPr>
  </w:style>
  <w:style w:type="paragraph" w:styleId="NormalWeb">
    <w:name w:val="Normal (Web)"/>
    <w:basedOn w:val="Normal"/>
    <w:uiPriority w:val="99"/>
    <w:semiHidden/>
    <w:unhideWhenUsed/>
    <w:rsid w:val="000614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F1008"/>
    <w:rPr>
      <w:i/>
      <w:iCs/>
    </w:rPr>
  </w:style>
  <w:style w:type="character" w:styleId="Textoennegrita">
    <w:name w:val="Strong"/>
    <w:basedOn w:val="Fuentedeprrafopredeter"/>
    <w:uiPriority w:val="22"/>
    <w:qFormat/>
    <w:rsid w:val="007F1008"/>
    <w:rPr>
      <w:b/>
      <w:bCs/>
    </w:rPr>
  </w:style>
  <w:style w:type="character" w:customStyle="1" w:styleId="Ttulo2Car">
    <w:name w:val="Título 2 Car"/>
    <w:basedOn w:val="Fuentedeprrafopredeter"/>
    <w:link w:val="Ttulo2"/>
    <w:uiPriority w:val="9"/>
    <w:rsid w:val="002307C4"/>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604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86656">
      <w:bodyDiv w:val="1"/>
      <w:marLeft w:val="0"/>
      <w:marRight w:val="0"/>
      <w:marTop w:val="0"/>
      <w:marBottom w:val="0"/>
      <w:divBdr>
        <w:top w:val="none" w:sz="0" w:space="0" w:color="auto"/>
        <w:left w:val="none" w:sz="0" w:space="0" w:color="auto"/>
        <w:bottom w:val="none" w:sz="0" w:space="0" w:color="auto"/>
        <w:right w:val="none" w:sz="0" w:space="0" w:color="auto"/>
      </w:divBdr>
      <w:divsChild>
        <w:div w:id="43786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366134">
      <w:bodyDiv w:val="1"/>
      <w:marLeft w:val="0"/>
      <w:marRight w:val="0"/>
      <w:marTop w:val="0"/>
      <w:marBottom w:val="0"/>
      <w:divBdr>
        <w:top w:val="none" w:sz="0" w:space="0" w:color="auto"/>
        <w:left w:val="none" w:sz="0" w:space="0" w:color="auto"/>
        <w:bottom w:val="none" w:sz="0" w:space="0" w:color="auto"/>
        <w:right w:val="none" w:sz="0" w:space="0" w:color="auto"/>
      </w:divBdr>
    </w:div>
    <w:div w:id="19014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2021-05-16T02:32:00Z</dcterms:created>
  <dcterms:modified xsi:type="dcterms:W3CDTF">2021-05-16T05:37:00Z</dcterms:modified>
</cp:coreProperties>
</file>