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2A55" w14:textId="61AFDA12" w:rsidR="002F21EF" w:rsidRPr="00FD3B4D" w:rsidRDefault="00FD3B4D" w:rsidP="002F21EF">
      <w:pPr>
        <w:pStyle w:val="default"/>
        <w:jc w:val="center"/>
        <w:rPr>
          <w:rFonts w:ascii="Arial" w:hAnsi="Arial" w:cs="Arial"/>
          <w:b/>
          <w:bCs/>
          <w:color w:val="000000"/>
          <w:sz w:val="40"/>
          <w:szCs w:val="40"/>
        </w:rPr>
      </w:pPr>
      <w:r>
        <w:rPr>
          <w:noProof/>
        </w:rPr>
        <w:drawing>
          <wp:anchor distT="0" distB="0" distL="114300" distR="114300" simplePos="0" relativeHeight="251658240" behindDoc="1" locked="0" layoutInCell="1" allowOverlap="1" wp14:anchorId="1FF85B56" wp14:editId="241465EC">
            <wp:simplePos x="0" y="0"/>
            <wp:positionH relativeFrom="column">
              <wp:posOffset>-999901</wp:posOffset>
            </wp:positionH>
            <wp:positionV relativeFrom="paragraph">
              <wp:posOffset>-321945</wp:posOffset>
            </wp:positionV>
            <wp:extent cx="1462656" cy="1089211"/>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2656" cy="1089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1EF" w:rsidRPr="00FD3B4D">
        <w:rPr>
          <w:rFonts w:ascii="Arial" w:hAnsi="Arial" w:cs="Arial"/>
          <w:b/>
          <w:bCs/>
          <w:color w:val="000000"/>
          <w:sz w:val="40"/>
          <w:szCs w:val="40"/>
        </w:rPr>
        <w:t>Escuela normal de educación preescolar</w:t>
      </w:r>
    </w:p>
    <w:p w14:paraId="65413FEC" w14:textId="30CD0425" w:rsidR="002F21EF" w:rsidRPr="00FE4966" w:rsidRDefault="002F21EF" w:rsidP="002F21EF">
      <w:pPr>
        <w:pStyle w:val="default"/>
        <w:jc w:val="center"/>
        <w:rPr>
          <w:rFonts w:ascii="Arial" w:hAnsi="Arial" w:cs="Arial"/>
          <w:color w:val="000000"/>
          <w:sz w:val="28"/>
          <w:szCs w:val="28"/>
        </w:rPr>
      </w:pPr>
      <w:r w:rsidRPr="00FE4966">
        <w:rPr>
          <w:rFonts w:ascii="Arial" w:hAnsi="Arial" w:cs="Arial"/>
          <w:color w:val="000000"/>
          <w:sz w:val="28"/>
          <w:szCs w:val="28"/>
        </w:rPr>
        <w:t>Licenciatura en educación preescolar</w:t>
      </w:r>
    </w:p>
    <w:p w14:paraId="4424C1AE" w14:textId="57C52F7E" w:rsidR="002F21EF" w:rsidRPr="00FE4966" w:rsidRDefault="002F21EF" w:rsidP="002F21EF">
      <w:pPr>
        <w:pStyle w:val="default"/>
        <w:jc w:val="center"/>
        <w:rPr>
          <w:rFonts w:ascii="Arial" w:hAnsi="Arial" w:cs="Arial"/>
          <w:color w:val="000000"/>
          <w:sz w:val="28"/>
          <w:szCs w:val="28"/>
        </w:rPr>
      </w:pPr>
      <w:r w:rsidRPr="00FE4966">
        <w:rPr>
          <w:rFonts w:ascii="Arial" w:hAnsi="Arial" w:cs="Arial"/>
          <w:color w:val="000000"/>
          <w:sz w:val="28"/>
          <w:szCs w:val="28"/>
        </w:rPr>
        <w:t>Ciclo escolar 2020-2021</w:t>
      </w:r>
    </w:p>
    <w:p w14:paraId="42BBE218" w14:textId="7211639C" w:rsidR="002F21EF" w:rsidRPr="00FE4966" w:rsidRDefault="002F21EF" w:rsidP="002F21EF">
      <w:pPr>
        <w:pStyle w:val="default"/>
        <w:jc w:val="center"/>
        <w:rPr>
          <w:rFonts w:ascii="Arial" w:hAnsi="Arial" w:cs="Arial"/>
          <w:color w:val="000000"/>
          <w:sz w:val="28"/>
          <w:szCs w:val="28"/>
        </w:rPr>
      </w:pPr>
    </w:p>
    <w:p w14:paraId="20275CF9" w14:textId="21267554" w:rsidR="00FD3B4D" w:rsidRPr="00FE4966" w:rsidRDefault="00FD3B4D" w:rsidP="002F21EF">
      <w:pPr>
        <w:pStyle w:val="default"/>
        <w:jc w:val="center"/>
        <w:rPr>
          <w:rFonts w:ascii="Arial" w:hAnsi="Arial" w:cs="Arial"/>
          <w:color w:val="000000"/>
          <w:sz w:val="28"/>
          <w:szCs w:val="28"/>
        </w:rPr>
      </w:pPr>
    </w:p>
    <w:p w14:paraId="5B6FEC2F" w14:textId="6FC4AAA7" w:rsidR="00FD3B4D" w:rsidRPr="00FE4966" w:rsidRDefault="00FD3B4D" w:rsidP="002F21EF">
      <w:pPr>
        <w:pStyle w:val="default"/>
        <w:jc w:val="center"/>
        <w:rPr>
          <w:rFonts w:ascii="Arial" w:hAnsi="Arial" w:cs="Arial"/>
          <w:color w:val="000000"/>
          <w:sz w:val="28"/>
          <w:szCs w:val="28"/>
        </w:rPr>
      </w:pPr>
    </w:p>
    <w:p w14:paraId="66D3B1DE" w14:textId="77777777" w:rsidR="00FD3B4D" w:rsidRPr="00FE4966" w:rsidRDefault="00FD3B4D" w:rsidP="002F21EF">
      <w:pPr>
        <w:pStyle w:val="default"/>
        <w:jc w:val="center"/>
        <w:rPr>
          <w:rFonts w:ascii="Arial" w:hAnsi="Arial" w:cs="Arial"/>
          <w:color w:val="000000"/>
          <w:sz w:val="28"/>
          <w:szCs w:val="28"/>
        </w:rPr>
      </w:pPr>
    </w:p>
    <w:p w14:paraId="1A7A3AB8" w14:textId="10EC5C0B" w:rsidR="002F21EF" w:rsidRDefault="002F21EF" w:rsidP="002F21EF">
      <w:pPr>
        <w:pStyle w:val="default"/>
        <w:jc w:val="center"/>
        <w:rPr>
          <w:rFonts w:ascii="Arial" w:hAnsi="Arial" w:cs="Arial"/>
          <w:b/>
          <w:bCs/>
          <w:color w:val="000000"/>
          <w:sz w:val="28"/>
          <w:szCs w:val="28"/>
        </w:rPr>
      </w:pPr>
      <w:r w:rsidRPr="00FE4966">
        <w:rPr>
          <w:rFonts w:ascii="Arial" w:hAnsi="Arial" w:cs="Arial"/>
          <w:b/>
          <w:bCs/>
          <w:color w:val="000000"/>
          <w:sz w:val="28"/>
          <w:szCs w:val="28"/>
        </w:rPr>
        <w:t>Cuestionario sobre diseño de planeación</w:t>
      </w:r>
    </w:p>
    <w:p w14:paraId="5693CC11" w14:textId="2E588D15" w:rsidR="00FE4966" w:rsidRPr="00FE4966" w:rsidRDefault="00FE4966" w:rsidP="002F21EF">
      <w:pPr>
        <w:pStyle w:val="default"/>
        <w:jc w:val="center"/>
        <w:rPr>
          <w:rFonts w:ascii="Arial" w:hAnsi="Arial" w:cs="Arial"/>
          <w:b/>
          <w:bCs/>
          <w:color w:val="000000"/>
          <w:sz w:val="28"/>
          <w:szCs w:val="28"/>
        </w:rPr>
      </w:pPr>
      <w:r>
        <w:rPr>
          <w:rFonts w:ascii="Arial" w:hAnsi="Arial" w:cs="Arial"/>
          <w:b/>
          <w:bCs/>
          <w:color w:val="000000"/>
          <w:sz w:val="28"/>
          <w:szCs w:val="28"/>
        </w:rPr>
        <w:t>Unidad 2</w:t>
      </w:r>
    </w:p>
    <w:p w14:paraId="3FF3941D" w14:textId="1CF40CF1" w:rsidR="002F21EF" w:rsidRPr="00FE4966" w:rsidRDefault="002F21EF" w:rsidP="002F21EF">
      <w:pPr>
        <w:pStyle w:val="default"/>
        <w:jc w:val="center"/>
        <w:rPr>
          <w:rFonts w:ascii="Arial" w:hAnsi="Arial" w:cs="Arial"/>
          <w:color w:val="000000"/>
          <w:sz w:val="28"/>
          <w:szCs w:val="28"/>
        </w:rPr>
      </w:pPr>
      <w:r w:rsidRPr="00FE4966">
        <w:rPr>
          <w:rFonts w:ascii="Arial" w:hAnsi="Arial" w:cs="Arial"/>
          <w:color w:val="000000"/>
          <w:sz w:val="28"/>
          <w:szCs w:val="28"/>
        </w:rPr>
        <w:t>Maestra: Eva Fabiola Ruíz Pradis</w:t>
      </w:r>
    </w:p>
    <w:p w14:paraId="59A14753" w14:textId="52B1F247" w:rsidR="002F21EF" w:rsidRPr="00FE4966" w:rsidRDefault="002F21EF" w:rsidP="002F21EF">
      <w:pPr>
        <w:pStyle w:val="default"/>
        <w:jc w:val="center"/>
        <w:rPr>
          <w:rFonts w:ascii="Arial" w:hAnsi="Arial" w:cs="Arial"/>
          <w:color w:val="000000"/>
          <w:sz w:val="28"/>
          <w:szCs w:val="28"/>
        </w:rPr>
      </w:pPr>
      <w:r w:rsidRPr="00FE4966">
        <w:rPr>
          <w:rFonts w:ascii="Arial" w:hAnsi="Arial" w:cs="Arial"/>
          <w:color w:val="000000"/>
          <w:sz w:val="28"/>
          <w:szCs w:val="28"/>
        </w:rPr>
        <w:t xml:space="preserve">Materia: </w:t>
      </w:r>
      <w:r w:rsidR="00FD3B4D" w:rsidRPr="00FE4966">
        <w:rPr>
          <w:rFonts w:ascii="Arial" w:hAnsi="Arial" w:cs="Arial"/>
          <w:color w:val="000000"/>
          <w:sz w:val="28"/>
          <w:szCs w:val="28"/>
        </w:rPr>
        <w:t>planeación</w:t>
      </w:r>
      <w:r w:rsidRPr="00FE4966">
        <w:rPr>
          <w:rFonts w:ascii="Arial" w:hAnsi="Arial" w:cs="Arial"/>
          <w:color w:val="000000"/>
          <w:sz w:val="28"/>
          <w:szCs w:val="28"/>
        </w:rPr>
        <w:t xml:space="preserve"> y </w:t>
      </w:r>
      <w:r w:rsidR="00FD3B4D" w:rsidRPr="00FE4966">
        <w:rPr>
          <w:rFonts w:ascii="Arial" w:hAnsi="Arial" w:cs="Arial"/>
          <w:color w:val="000000"/>
          <w:sz w:val="28"/>
          <w:szCs w:val="28"/>
        </w:rPr>
        <w:t>evaluación de la enseñanza y el aprendizaje</w:t>
      </w:r>
    </w:p>
    <w:p w14:paraId="09F9DD01" w14:textId="1AB600AA" w:rsidR="00FD3B4D" w:rsidRPr="00FE4966" w:rsidRDefault="00FD3B4D" w:rsidP="00FD3B4D">
      <w:pPr>
        <w:pStyle w:val="default"/>
        <w:jc w:val="center"/>
        <w:rPr>
          <w:rFonts w:ascii="Arial" w:hAnsi="Arial" w:cs="Arial"/>
          <w:color w:val="000000"/>
          <w:sz w:val="28"/>
          <w:szCs w:val="28"/>
        </w:rPr>
      </w:pPr>
      <w:r w:rsidRPr="00FE4966">
        <w:rPr>
          <w:rFonts w:ascii="Arial" w:hAnsi="Arial" w:cs="Arial"/>
          <w:color w:val="000000"/>
          <w:sz w:val="28"/>
          <w:szCs w:val="28"/>
        </w:rPr>
        <w:t>Alumna: María Ximena Avalos Flores #1</w:t>
      </w:r>
    </w:p>
    <w:p w14:paraId="5344284A" w14:textId="62D5AAEB" w:rsidR="00FD3B4D" w:rsidRPr="00FE4966" w:rsidRDefault="00FD3B4D" w:rsidP="00FE4966">
      <w:pPr>
        <w:pStyle w:val="default"/>
        <w:jc w:val="center"/>
        <w:rPr>
          <w:rFonts w:ascii="Arial" w:hAnsi="Arial" w:cs="Arial"/>
          <w:color w:val="000000"/>
          <w:sz w:val="28"/>
          <w:szCs w:val="28"/>
        </w:rPr>
      </w:pPr>
      <w:r w:rsidRPr="00FE4966">
        <w:rPr>
          <w:rFonts w:ascii="Arial" w:hAnsi="Arial" w:cs="Arial"/>
          <w:color w:val="000000"/>
          <w:sz w:val="28"/>
          <w:szCs w:val="28"/>
        </w:rPr>
        <w:t xml:space="preserve">Segundo semestre </w:t>
      </w:r>
      <w:r w:rsidR="00FE4966">
        <w:rPr>
          <w:rFonts w:ascii="Arial" w:hAnsi="Arial" w:cs="Arial"/>
          <w:color w:val="000000"/>
          <w:sz w:val="28"/>
          <w:szCs w:val="28"/>
        </w:rPr>
        <w:t>s</w:t>
      </w:r>
      <w:r w:rsidRPr="00FE4966">
        <w:rPr>
          <w:rFonts w:ascii="Arial" w:hAnsi="Arial" w:cs="Arial"/>
          <w:color w:val="000000"/>
          <w:sz w:val="28"/>
          <w:szCs w:val="28"/>
        </w:rPr>
        <w:t>ección C</w:t>
      </w:r>
    </w:p>
    <w:p w14:paraId="3FD66613" w14:textId="1F16B86D" w:rsidR="00FD3B4D" w:rsidRPr="00FE4966" w:rsidRDefault="00FD3B4D" w:rsidP="00FD3B4D">
      <w:pPr>
        <w:pStyle w:val="default"/>
        <w:jc w:val="center"/>
        <w:rPr>
          <w:rFonts w:ascii="Arial" w:hAnsi="Arial" w:cs="Arial"/>
          <w:color w:val="000000"/>
          <w:sz w:val="28"/>
          <w:szCs w:val="28"/>
        </w:rPr>
      </w:pPr>
    </w:p>
    <w:p w14:paraId="3FAF669B" w14:textId="47001975" w:rsidR="00FD3B4D" w:rsidRPr="00FE4966" w:rsidRDefault="00FD3B4D" w:rsidP="00FE4966">
      <w:pPr>
        <w:pStyle w:val="default"/>
        <w:rPr>
          <w:rFonts w:ascii="Arial" w:hAnsi="Arial" w:cs="Arial"/>
          <w:color w:val="000000"/>
          <w:sz w:val="28"/>
          <w:szCs w:val="28"/>
        </w:rPr>
      </w:pPr>
    </w:p>
    <w:p w14:paraId="69DD6C7A" w14:textId="6E976F64" w:rsidR="00FD3B4D" w:rsidRPr="00FE4966" w:rsidRDefault="00FD3B4D" w:rsidP="00FD3B4D">
      <w:pPr>
        <w:pStyle w:val="default"/>
        <w:jc w:val="center"/>
        <w:rPr>
          <w:rFonts w:ascii="Arial" w:hAnsi="Arial" w:cs="Arial"/>
          <w:color w:val="000000"/>
          <w:sz w:val="28"/>
          <w:szCs w:val="28"/>
        </w:rPr>
      </w:pPr>
    </w:p>
    <w:p w14:paraId="42993ED2" w14:textId="77777777" w:rsidR="00FD3B4D" w:rsidRPr="00FE4966" w:rsidRDefault="00FD3B4D" w:rsidP="00FD3B4D">
      <w:pPr>
        <w:pStyle w:val="default"/>
        <w:jc w:val="center"/>
        <w:rPr>
          <w:rFonts w:ascii="Arial" w:hAnsi="Arial" w:cs="Arial"/>
          <w:color w:val="000000"/>
          <w:sz w:val="28"/>
          <w:szCs w:val="28"/>
        </w:rPr>
      </w:pPr>
    </w:p>
    <w:p w14:paraId="35C4EA4A" w14:textId="5E5CE9A7" w:rsidR="00FD3B4D" w:rsidRPr="00FE4966" w:rsidRDefault="00FD3B4D" w:rsidP="00FD3B4D">
      <w:pPr>
        <w:pStyle w:val="default"/>
        <w:jc w:val="center"/>
        <w:rPr>
          <w:rFonts w:ascii="Arial" w:hAnsi="Arial" w:cs="Arial"/>
          <w:color w:val="000000"/>
          <w:sz w:val="28"/>
          <w:szCs w:val="28"/>
        </w:rPr>
      </w:pPr>
    </w:p>
    <w:p w14:paraId="36E5F04F" w14:textId="42F8DF1A" w:rsidR="002F21EF" w:rsidRPr="00FE4966" w:rsidRDefault="00FD3B4D" w:rsidP="00FD3B4D">
      <w:pPr>
        <w:pStyle w:val="default"/>
        <w:jc w:val="center"/>
        <w:rPr>
          <w:rFonts w:ascii="Arial" w:hAnsi="Arial" w:cs="Arial"/>
          <w:color w:val="000000"/>
          <w:sz w:val="28"/>
          <w:szCs w:val="28"/>
        </w:rPr>
      </w:pPr>
      <w:r w:rsidRPr="00FE4966">
        <w:rPr>
          <w:rFonts w:ascii="Arial" w:hAnsi="Arial" w:cs="Arial"/>
          <w:color w:val="000000"/>
          <w:sz w:val="28"/>
          <w:szCs w:val="28"/>
        </w:rPr>
        <w:t xml:space="preserve">Saltillo, Coahuila                             </w:t>
      </w:r>
      <w:r w:rsidR="00FE4966">
        <w:rPr>
          <w:rFonts w:ascii="Arial" w:hAnsi="Arial" w:cs="Arial"/>
          <w:color w:val="000000"/>
          <w:sz w:val="28"/>
          <w:szCs w:val="28"/>
        </w:rPr>
        <w:t>m</w:t>
      </w:r>
      <w:r w:rsidRPr="00FE4966">
        <w:rPr>
          <w:rFonts w:ascii="Arial" w:hAnsi="Arial" w:cs="Arial"/>
          <w:color w:val="000000"/>
          <w:sz w:val="28"/>
          <w:szCs w:val="28"/>
        </w:rPr>
        <w:t>ayo 2021</w:t>
      </w:r>
    </w:p>
    <w:p w14:paraId="76EC2C09" w14:textId="3A0AD47C" w:rsidR="00FD3B4D" w:rsidRDefault="00FD3B4D" w:rsidP="00FD3B4D">
      <w:pPr>
        <w:pStyle w:val="default"/>
        <w:jc w:val="center"/>
        <w:rPr>
          <w:rFonts w:ascii="Arial" w:hAnsi="Arial" w:cs="Arial"/>
          <w:color w:val="000000"/>
          <w:sz w:val="28"/>
          <w:szCs w:val="28"/>
        </w:rPr>
      </w:pPr>
    </w:p>
    <w:p w14:paraId="4C866E17" w14:textId="77777777" w:rsidR="00FE4966" w:rsidRPr="00FE4966" w:rsidRDefault="00FE4966" w:rsidP="00FD3B4D">
      <w:pPr>
        <w:pStyle w:val="default"/>
        <w:jc w:val="center"/>
        <w:rPr>
          <w:rFonts w:ascii="Arial" w:hAnsi="Arial" w:cs="Arial"/>
          <w:color w:val="000000"/>
          <w:sz w:val="28"/>
          <w:szCs w:val="28"/>
        </w:rPr>
      </w:pPr>
    </w:p>
    <w:p w14:paraId="63ADB9F5" w14:textId="70639206" w:rsidR="00AC5680" w:rsidRPr="002F21EF" w:rsidRDefault="00AC5680" w:rsidP="00FE4966">
      <w:pPr>
        <w:pStyle w:val="default"/>
        <w:numPr>
          <w:ilvl w:val="0"/>
          <w:numId w:val="1"/>
        </w:numPr>
        <w:jc w:val="both"/>
        <w:rPr>
          <w:rFonts w:ascii="Arial" w:hAnsi="Arial" w:cs="Arial"/>
          <w:b/>
          <w:bCs/>
          <w:color w:val="000000"/>
        </w:rPr>
      </w:pPr>
      <w:r w:rsidRPr="002F21EF">
        <w:rPr>
          <w:rFonts w:ascii="Arial" w:hAnsi="Arial" w:cs="Arial"/>
          <w:b/>
          <w:bCs/>
          <w:color w:val="000000"/>
        </w:rPr>
        <w:lastRenderedPageBreak/>
        <w:t>¿Cómo procede el docente para elaborar una planeación didáctica?</w:t>
      </w:r>
    </w:p>
    <w:p w14:paraId="4D8F7FD3" w14:textId="6DC6B09A" w:rsidR="002F21EF" w:rsidRPr="00FE4966" w:rsidRDefault="002F21EF" w:rsidP="00AC5680">
      <w:pPr>
        <w:pStyle w:val="default"/>
        <w:jc w:val="both"/>
        <w:rPr>
          <w:rFonts w:ascii="Arial" w:hAnsi="Arial" w:cs="Arial"/>
          <w:color w:val="000000"/>
          <w:sz w:val="36"/>
          <w:szCs w:val="36"/>
        </w:rPr>
      </w:pPr>
      <w:r w:rsidRPr="00FE4966">
        <w:rPr>
          <w:rFonts w:ascii="Arial" w:hAnsi="Arial" w:cs="Arial"/>
        </w:rPr>
        <w:t>R</w:t>
      </w:r>
      <w:r w:rsidRPr="00FE4966">
        <w:rPr>
          <w:rFonts w:ascii="Arial" w:hAnsi="Arial" w:cs="Arial"/>
        </w:rPr>
        <w:t>equiere que el profesor establezca metas, con base en los Aprendizajes esperados de los programas de estudio, para lo cual ha de diseñar actividades y tomar decisiones acerca de cómo evaluará el logro de dichos aprendizajes.</w:t>
      </w:r>
      <w:r w:rsidR="00FE4966" w:rsidRPr="00FE4966">
        <w:rPr>
          <w:rFonts w:ascii="Arial" w:hAnsi="Arial" w:cs="Arial"/>
        </w:rPr>
        <w:t xml:space="preserve"> </w:t>
      </w:r>
      <w:r w:rsidR="00FE4966" w:rsidRPr="00FE4966">
        <w:rPr>
          <w:rFonts w:ascii="Arial" w:hAnsi="Arial" w:cs="Arial"/>
        </w:rPr>
        <w:t>Asimismo, requiere que el maestro piense acerca de la variedad de formas de aprender de sus alumnos, de sus intereses y motivaciones. Ello le permitirá planear actividades más adecuadas a las necesidades de todos los alumnos de cada grupo que atiende.</w:t>
      </w:r>
    </w:p>
    <w:p w14:paraId="198E85A3" w14:textId="1F55F28C" w:rsidR="00AC5680" w:rsidRDefault="00AC5680" w:rsidP="00FE4966">
      <w:pPr>
        <w:pStyle w:val="default"/>
        <w:numPr>
          <w:ilvl w:val="0"/>
          <w:numId w:val="1"/>
        </w:numPr>
        <w:jc w:val="both"/>
        <w:rPr>
          <w:rFonts w:ascii="Arial" w:hAnsi="Arial" w:cs="Arial"/>
          <w:b/>
          <w:bCs/>
          <w:color w:val="000000"/>
        </w:rPr>
      </w:pPr>
      <w:r w:rsidRPr="00FE4966">
        <w:rPr>
          <w:rFonts w:ascii="Arial" w:hAnsi="Arial" w:cs="Arial"/>
          <w:b/>
          <w:bCs/>
          <w:color w:val="000000"/>
        </w:rPr>
        <w:t>¿Qué tipo de preguntas requiere realizar para construir una planeación didáctica?</w:t>
      </w:r>
    </w:p>
    <w:p w14:paraId="5021A183"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¿Cuál es el objetivo?</w:t>
      </w:r>
    </w:p>
    <w:p w14:paraId="353DEC8E"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¿Qué es lo que pretendo que el alumno adquiera?</w:t>
      </w:r>
    </w:p>
    <w:p w14:paraId="23A8CA2C"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¿Qué tan importante puede ser para el alumno?</w:t>
      </w:r>
    </w:p>
    <w:p w14:paraId="1D60B182"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¿Se cuenta con el material para realizar la actividad?</w:t>
      </w:r>
    </w:p>
    <w:p w14:paraId="2186928F"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¿Qué competencia se debe ocupar?</w:t>
      </w:r>
    </w:p>
    <w:p w14:paraId="42B1329E"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¿Y el aprendizaje esperado?</w:t>
      </w:r>
    </w:p>
    <w:p w14:paraId="22EFB9DB" w14:textId="77777777"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¿Cuáles son las necesidades de los alumnos?</w:t>
      </w:r>
    </w:p>
    <w:p w14:paraId="61B9D3F5" w14:textId="62CA34DA" w:rsidR="006A2D12" w:rsidRPr="006A2D12" w:rsidRDefault="006A2D12" w:rsidP="006A2D12">
      <w:pPr>
        <w:pStyle w:val="Prrafodelista"/>
        <w:numPr>
          <w:ilvl w:val="0"/>
          <w:numId w:val="3"/>
        </w:numPr>
        <w:rPr>
          <w:rFonts w:ascii="Arial" w:hAnsi="Arial" w:cs="Arial"/>
          <w:sz w:val="24"/>
          <w:szCs w:val="24"/>
        </w:rPr>
      </w:pPr>
      <w:r w:rsidRPr="006A2D12">
        <w:rPr>
          <w:rFonts w:ascii="Arial" w:hAnsi="Arial" w:cs="Arial"/>
          <w:sz w:val="24"/>
          <w:szCs w:val="24"/>
        </w:rPr>
        <w:t>¿En cuánto tiempo se desarrollará la actividad?</w:t>
      </w:r>
    </w:p>
    <w:p w14:paraId="3199AFAB" w14:textId="77777777" w:rsidR="00FA567E" w:rsidRPr="006A2D12" w:rsidRDefault="00FA567E" w:rsidP="006A2D12">
      <w:pPr>
        <w:rPr>
          <w:rFonts w:ascii="Arial" w:hAnsi="Arial" w:cs="Arial"/>
          <w:sz w:val="24"/>
          <w:szCs w:val="24"/>
        </w:rPr>
      </w:pPr>
    </w:p>
    <w:p w14:paraId="6122255B" w14:textId="5159923F" w:rsidR="006A2D12" w:rsidRDefault="00AC5680" w:rsidP="006A2D12">
      <w:pPr>
        <w:pStyle w:val="default"/>
        <w:numPr>
          <w:ilvl w:val="0"/>
          <w:numId w:val="1"/>
        </w:numPr>
        <w:jc w:val="both"/>
        <w:rPr>
          <w:rFonts w:ascii="Arial" w:hAnsi="Arial" w:cs="Arial"/>
          <w:b/>
          <w:bCs/>
          <w:color w:val="000000"/>
        </w:rPr>
      </w:pPr>
      <w:r w:rsidRPr="00FE4966">
        <w:rPr>
          <w:rFonts w:ascii="Arial" w:hAnsi="Arial" w:cs="Arial"/>
          <w:b/>
          <w:bCs/>
          <w:color w:val="000000"/>
        </w:rPr>
        <w:t>¿Qué papel juegan en la planeación los conocimientos previos y los aprendizajes de los alumnos?</w:t>
      </w:r>
    </w:p>
    <w:p w14:paraId="744C69A1" w14:textId="6D57F5F7" w:rsidR="006A2D12" w:rsidRPr="006A2D12" w:rsidRDefault="00941031" w:rsidP="00941031">
      <w:pPr>
        <w:pStyle w:val="default"/>
        <w:jc w:val="both"/>
        <w:rPr>
          <w:rFonts w:ascii="Arial" w:hAnsi="Arial" w:cs="Arial"/>
          <w:b/>
          <w:bCs/>
          <w:color w:val="000000"/>
        </w:rPr>
      </w:pPr>
      <w:r>
        <w:rPr>
          <w:rFonts w:ascii="Arial" w:hAnsi="Arial" w:cs="Arial"/>
        </w:rPr>
        <w:t xml:space="preserve">Son muy importantes ya que al </w:t>
      </w:r>
      <w:r w:rsidR="006A2D12">
        <w:rPr>
          <w:rFonts w:ascii="Arial" w:hAnsi="Arial" w:cs="Arial"/>
        </w:rPr>
        <w:t>conocer lo saberes previos se</w:t>
      </w:r>
      <w:r w:rsidR="006A2D12" w:rsidRPr="006A2D12">
        <w:rPr>
          <w:rFonts w:ascii="Arial" w:hAnsi="Arial" w:cs="Arial"/>
        </w:rPr>
        <w:t xml:space="preserve"> conocen las habilidades, las actitudes y los valores de los estudiantes para usarlos como punto de partida en el diseño de la clase.</w:t>
      </w:r>
    </w:p>
    <w:p w14:paraId="21EEAAC8" w14:textId="628E347D" w:rsidR="00AC5680" w:rsidRDefault="00AC5680" w:rsidP="00FE4966">
      <w:pPr>
        <w:pStyle w:val="default"/>
        <w:numPr>
          <w:ilvl w:val="0"/>
          <w:numId w:val="1"/>
        </w:numPr>
        <w:jc w:val="both"/>
        <w:rPr>
          <w:rFonts w:ascii="Arial" w:hAnsi="Arial" w:cs="Arial"/>
          <w:b/>
          <w:bCs/>
          <w:color w:val="000000"/>
        </w:rPr>
      </w:pPr>
      <w:r w:rsidRPr="00FE4966">
        <w:rPr>
          <w:rFonts w:ascii="Arial" w:hAnsi="Arial" w:cs="Arial"/>
          <w:b/>
          <w:bCs/>
          <w:color w:val="000000"/>
        </w:rPr>
        <w:t>¿Cuál es la relación entre planeación y evaluación?</w:t>
      </w:r>
    </w:p>
    <w:p w14:paraId="76D2A2AE" w14:textId="305D4E1C" w:rsidR="00941031" w:rsidRPr="00941031" w:rsidRDefault="00941031" w:rsidP="00941031">
      <w:pPr>
        <w:pStyle w:val="default"/>
        <w:spacing w:before="0" w:beforeAutospacing="0" w:after="0" w:afterAutospacing="0"/>
        <w:jc w:val="both"/>
        <w:rPr>
          <w:rFonts w:ascii="Arial" w:hAnsi="Arial" w:cs="Arial"/>
        </w:rPr>
      </w:pPr>
      <w:r>
        <w:rPr>
          <w:rFonts w:ascii="Arial" w:hAnsi="Arial" w:cs="Arial"/>
        </w:rPr>
        <w:t>Ambas c</w:t>
      </w:r>
      <w:r w:rsidR="006A2D12" w:rsidRPr="00941031">
        <w:rPr>
          <w:rFonts w:ascii="Arial" w:hAnsi="Arial" w:cs="Arial"/>
        </w:rPr>
        <w:t>umplen una función vital en la concreción y el logro de las intenciones educativas</w:t>
      </w:r>
      <w:r w:rsidRPr="00941031">
        <w:rPr>
          <w:rFonts w:ascii="Arial" w:hAnsi="Arial" w:cs="Arial"/>
        </w:rPr>
        <w:t>.</w:t>
      </w:r>
    </w:p>
    <w:p w14:paraId="04809367" w14:textId="2368640A" w:rsidR="006A2D12" w:rsidRPr="00941031" w:rsidRDefault="006A2D12" w:rsidP="00941031">
      <w:pPr>
        <w:pStyle w:val="default"/>
        <w:spacing w:before="0" w:beforeAutospacing="0" w:after="0" w:afterAutospacing="0"/>
        <w:jc w:val="both"/>
        <w:rPr>
          <w:rFonts w:ascii="Arial" w:hAnsi="Arial" w:cs="Arial"/>
          <w:b/>
          <w:bCs/>
          <w:color w:val="000000"/>
        </w:rPr>
      </w:pPr>
      <w:r w:rsidRPr="00941031">
        <w:rPr>
          <w:rFonts w:ascii="Arial" w:hAnsi="Arial" w:cs="Arial"/>
        </w:rPr>
        <w:t>La planeación y la evaluación se emprenden simultáneamente; son dos partes de un mismo proceso. Al planear una actividad o una situación didáctica que busca que el estudiante logre cierto aprendizaje esperado se ha de considerar también cómo se medirá ese logro. Dicho de otra forma, una secuencia didáctica no estará completa si no incluye la forma de medir el logro del alumno.</w:t>
      </w:r>
    </w:p>
    <w:p w14:paraId="7DF9F4C5" w14:textId="6283FDE3" w:rsidR="00AC5680" w:rsidRDefault="00AC5680" w:rsidP="00FE4966">
      <w:pPr>
        <w:pStyle w:val="default"/>
        <w:numPr>
          <w:ilvl w:val="0"/>
          <w:numId w:val="1"/>
        </w:numPr>
        <w:jc w:val="both"/>
        <w:rPr>
          <w:rFonts w:ascii="Arial" w:hAnsi="Arial" w:cs="Arial"/>
          <w:b/>
          <w:bCs/>
          <w:color w:val="000000"/>
        </w:rPr>
      </w:pPr>
      <w:r w:rsidRPr="00FE4966">
        <w:rPr>
          <w:rFonts w:ascii="Arial" w:hAnsi="Arial" w:cs="Arial"/>
          <w:b/>
          <w:bCs/>
          <w:color w:val="000000"/>
        </w:rPr>
        <w:t xml:space="preserve">¿Qué tipo de conocimientos moviliza el docente para organizar el proceso de enseñanza y aprendizaje? </w:t>
      </w:r>
    </w:p>
    <w:p w14:paraId="6889B99A" w14:textId="79EB3E38" w:rsidR="003349FB" w:rsidRDefault="00941031" w:rsidP="002A5DC7">
      <w:pPr>
        <w:pStyle w:val="default"/>
        <w:spacing w:before="0" w:beforeAutospacing="0" w:after="0" w:afterAutospacing="0"/>
        <w:jc w:val="both"/>
        <w:rPr>
          <w:rFonts w:ascii="Arial" w:hAnsi="Arial" w:cs="Arial"/>
        </w:rPr>
      </w:pPr>
      <w:r w:rsidRPr="003349FB">
        <w:rPr>
          <w:rFonts w:ascii="Arial" w:hAnsi="Arial" w:cs="Arial"/>
        </w:rPr>
        <w:t xml:space="preserve"> </w:t>
      </w:r>
      <w:r w:rsidRPr="003349FB">
        <w:rPr>
          <w:rFonts w:ascii="Arial" w:hAnsi="Arial" w:cs="Arial"/>
        </w:rPr>
        <w:t>M</w:t>
      </w:r>
      <w:r w:rsidRPr="003349FB">
        <w:rPr>
          <w:rFonts w:ascii="Arial" w:hAnsi="Arial" w:cs="Arial"/>
        </w:rPr>
        <w:t>oviliza prácticas</w:t>
      </w:r>
      <w:r w:rsidR="003349FB" w:rsidRPr="003349FB">
        <w:rPr>
          <w:rFonts w:ascii="Arial" w:hAnsi="Arial" w:cs="Arial"/>
        </w:rPr>
        <w:t xml:space="preserve"> que promuevan que los </w:t>
      </w:r>
      <w:r w:rsidR="003349FB" w:rsidRPr="003349FB">
        <w:rPr>
          <w:rFonts w:ascii="Arial" w:hAnsi="Arial" w:cs="Arial"/>
        </w:rPr>
        <w:t xml:space="preserve">estudiantes desarrollen habilidades para su aprovechamiento, y que estas se encaucen a la solución de problemas sociales, </w:t>
      </w:r>
      <w:r w:rsidR="003349FB" w:rsidRPr="003349FB">
        <w:rPr>
          <w:rFonts w:ascii="Arial" w:hAnsi="Arial" w:cs="Arial"/>
        </w:rPr>
        <w:lastRenderedPageBreak/>
        <w:t>lo que implica trabajar en una dimensión ética y social y no únicamente tecnológica o individual</w:t>
      </w:r>
      <w:r w:rsidR="003349FB" w:rsidRPr="003349FB">
        <w:rPr>
          <w:rFonts w:ascii="Arial" w:hAnsi="Arial" w:cs="Arial"/>
        </w:rPr>
        <w:t xml:space="preserve">. </w:t>
      </w:r>
      <w:r w:rsidR="003349FB" w:rsidRPr="003349FB">
        <w:rPr>
          <w:rFonts w:ascii="Arial" w:hAnsi="Arial" w:cs="Arial"/>
        </w:rPr>
        <w:t>Asimismo, es primordial fortalecer las habilidades socioemocionales</w:t>
      </w:r>
      <w:r w:rsidR="002A5DC7">
        <w:rPr>
          <w:rFonts w:ascii="Arial" w:hAnsi="Arial" w:cs="Arial"/>
        </w:rPr>
        <w:t>.</w:t>
      </w:r>
    </w:p>
    <w:p w14:paraId="7E992488" w14:textId="0CEA5A20" w:rsidR="002A5DC7" w:rsidRDefault="002A5DC7" w:rsidP="002A5DC7">
      <w:pPr>
        <w:pStyle w:val="default"/>
        <w:spacing w:before="0" w:beforeAutospacing="0" w:after="0" w:afterAutospacing="0"/>
        <w:jc w:val="both"/>
        <w:rPr>
          <w:rFonts w:ascii="Arial" w:hAnsi="Arial" w:cs="Arial"/>
        </w:rPr>
      </w:pPr>
      <w:r>
        <w:rPr>
          <w:rFonts w:ascii="Arial" w:hAnsi="Arial" w:cs="Arial"/>
        </w:rPr>
        <w:t xml:space="preserve">Es decir </w:t>
      </w:r>
      <w:r w:rsidRPr="002A5DC7">
        <w:rPr>
          <w:rFonts w:ascii="Arial" w:hAnsi="Arial" w:cs="Arial"/>
        </w:rPr>
        <w:t>aprendizajes y conocimientos significativos, relevantes y útiles para la vida</w:t>
      </w:r>
    </w:p>
    <w:p w14:paraId="159032C1" w14:textId="77777777" w:rsidR="002A5DC7" w:rsidRPr="002A5DC7" w:rsidRDefault="002A5DC7" w:rsidP="002A5DC7">
      <w:pPr>
        <w:pStyle w:val="default"/>
        <w:spacing w:before="0" w:beforeAutospacing="0" w:after="0" w:afterAutospacing="0"/>
        <w:jc w:val="both"/>
        <w:rPr>
          <w:rFonts w:ascii="Arial" w:hAnsi="Arial" w:cs="Arial"/>
        </w:rPr>
      </w:pPr>
    </w:p>
    <w:p w14:paraId="1AC3DF05" w14:textId="6F01CF52" w:rsidR="00AC5680" w:rsidRPr="00FE4966" w:rsidRDefault="00AC5680" w:rsidP="002A5DC7">
      <w:pPr>
        <w:pStyle w:val="default"/>
        <w:numPr>
          <w:ilvl w:val="0"/>
          <w:numId w:val="1"/>
        </w:numPr>
        <w:jc w:val="both"/>
        <w:rPr>
          <w:rFonts w:ascii="Arial" w:hAnsi="Arial" w:cs="Arial"/>
          <w:b/>
          <w:bCs/>
          <w:color w:val="000000"/>
        </w:rPr>
      </w:pPr>
      <w:r w:rsidRPr="00FE4966">
        <w:rPr>
          <w:rFonts w:ascii="Arial" w:hAnsi="Arial" w:cs="Arial"/>
          <w:b/>
          <w:bCs/>
          <w:color w:val="000000"/>
        </w:rPr>
        <w:t>¿Qué importancia tiene el diagnóstico grupal?</w:t>
      </w:r>
    </w:p>
    <w:p w14:paraId="34C9F090" w14:textId="3DA3960B" w:rsidR="00371362" w:rsidRPr="00724169" w:rsidRDefault="002A5DC7">
      <w:pPr>
        <w:rPr>
          <w:rFonts w:ascii="Arial" w:hAnsi="Arial" w:cs="Arial"/>
        </w:rPr>
      </w:pPr>
      <w:r w:rsidRPr="00724169">
        <w:rPr>
          <w:rFonts w:ascii="Arial" w:hAnsi="Arial" w:cs="Arial"/>
        </w:rPr>
        <w:t xml:space="preserve">Es de gran importancia ya </w:t>
      </w:r>
      <w:r w:rsidR="00724169" w:rsidRPr="00724169">
        <w:rPr>
          <w:rFonts w:ascii="Arial" w:hAnsi="Arial" w:cs="Arial"/>
        </w:rPr>
        <w:t>que por medio de este proceso se conoce el desarrollo</w:t>
      </w:r>
      <w:r w:rsidR="00724169">
        <w:rPr>
          <w:rFonts w:ascii="Arial" w:hAnsi="Arial" w:cs="Arial"/>
        </w:rPr>
        <w:t xml:space="preserve"> de conocimientos, avances y áreas de oportunidad</w:t>
      </w:r>
      <w:r w:rsidR="00724169" w:rsidRPr="00724169">
        <w:rPr>
          <w:rFonts w:ascii="Arial" w:hAnsi="Arial" w:cs="Arial"/>
        </w:rPr>
        <w:t xml:space="preserve"> que tiene el grupo en general y se puede orientar actividades que fortalezcan el aprendizaje</w:t>
      </w:r>
      <w:r w:rsidR="00724169">
        <w:rPr>
          <w:rFonts w:ascii="Arial" w:hAnsi="Arial" w:cs="Arial"/>
        </w:rPr>
        <w:t>.</w:t>
      </w:r>
    </w:p>
    <w:sectPr w:rsidR="00371362" w:rsidRPr="00724169"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35FE"/>
    <w:multiLevelType w:val="hybridMultilevel"/>
    <w:tmpl w:val="AFEEA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045E96"/>
    <w:multiLevelType w:val="hybridMultilevel"/>
    <w:tmpl w:val="D4EAA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90619"/>
    <w:multiLevelType w:val="hybridMultilevel"/>
    <w:tmpl w:val="3DA443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0"/>
    <w:rsid w:val="002A5DC7"/>
    <w:rsid w:val="002F21EF"/>
    <w:rsid w:val="003349FB"/>
    <w:rsid w:val="00371362"/>
    <w:rsid w:val="006A2D12"/>
    <w:rsid w:val="00724169"/>
    <w:rsid w:val="007B62AB"/>
    <w:rsid w:val="00941031"/>
    <w:rsid w:val="00AC5680"/>
    <w:rsid w:val="00AF01DE"/>
    <w:rsid w:val="00FA567E"/>
    <w:rsid w:val="00FD3B4D"/>
    <w:rsid w:val="00FE4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7873"/>
  <w15:chartTrackingRefBased/>
  <w15:docId w15:val="{058E056D-D646-4B5B-B3A1-3C953F6B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AC56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A2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56999">
      <w:bodyDiv w:val="1"/>
      <w:marLeft w:val="0"/>
      <w:marRight w:val="0"/>
      <w:marTop w:val="0"/>
      <w:marBottom w:val="0"/>
      <w:divBdr>
        <w:top w:val="none" w:sz="0" w:space="0" w:color="auto"/>
        <w:left w:val="none" w:sz="0" w:space="0" w:color="auto"/>
        <w:bottom w:val="none" w:sz="0" w:space="0" w:color="auto"/>
        <w:right w:val="none" w:sz="0" w:space="0" w:color="auto"/>
      </w:divBdr>
    </w:div>
    <w:div w:id="2083673397">
      <w:bodyDiv w:val="1"/>
      <w:marLeft w:val="0"/>
      <w:marRight w:val="0"/>
      <w:marTop w:val="0"/>
      <w:marBottom w:val="0"/>
      <w:divBdr>
        <w:top w:val="none" w:sz="0" w:space="0" w:color="auto"/>
        <w:left w:val="none" w:sz="0" w:space="0" w:color="auto"/>
        <w:bottom w:val="none" w:sz="0" w:space="0" w:color="auto"/>
        <w:right w:val="none" w:sz="0" w:space="0" w:color="auto"/>
      </w:divBdr>
      <w:divsChild>
        <w:div w:id="1423338982">
          <w:marLeft w:val="720"/>
          <w:marRight w:val="0"/>
          <w:marTop w:val="0"/>
          <w:marBottom w:val="0"/>
          <w:divBdr>
            <w:top w:val="none" w:sz="0" w:space="0" w:color="auto"/>
            <w:left w:val="none" w:sz="0" w:space="0" w:color="auto"/>
            <w:bottom w:val="none" w:sz="0" w:space="0" w:color="auto"/>
            <w:right w:val="none" w:sz="0" w:space="0" w:color="auto"/>
          </w:divBdr>
        </w:div>
        <w:div w:id="1228345180">
          <w:marLeft w:val="720"/>
          <w:marRight w:val="0"/>
          <w:marTop w:val="0"/>
          <w:marBottom w:val="0"/>
          <w:divBdr>
            <w:top w:val="none" w:sz="0" w:space="0" w:color="auto"/>
            <w:left w:val="none" w:sz="0" w:space="0" w:color="auto"/>
            <w:bottom w:val="none" w:sz="0" w:space="0" w:color="auto"/>
            <w:right w:val="none" w:sz="0" w:space="0" w:color="auto"/>
          </w:divBdr>
        </w:div>
        <w:div w:id="1289967397">
          <w:marLeft w:val="720"/>
          <w:marRight w:val="0"/>
          <w:marTop w:val="0"/>
          <w:marBottom w:val="0"/>
          <w:divBdr>
            <w:top w:val="none" w:sz="0" w:space="0" w:color="auto"/>
            <w:left w:val="none" w:sz="0" w:space="0" w:color="auto"/>
            <w:bottom w:val="none" w:sz="0" w:space="0" w:color="auto"/>
            <w:right w:val="none" w:sz="0" w:space="0" w:color="auto"/>
          </w:divBdr>
        </w:div>
        <w:div w:id="1061518181">
          <w:marLeft w:val="720"/>
          <w:marRight w:val="0"/>
          <w:marTop w:val="0"/>
          <w:marBottom w:val="0"/>
          <w:divBdr>
            <w:top w:val="none" w:sz="0" w:space="0" w:color="auto"/>
            <w:left w:val="none" w:sz="0" w:space="0" w:color="auto"/>
            <w:bottom w:val="none" w:sz="0" w:space="0" w:color="auto"/>
            <w:right w:val="none" w:sz="0" w:space="0" w:color="auto"/>
          </w:divBdr>
        </w:div>
        <w:div w:id="228394370">
          <w:marLeft w:val="720"/>
          <w:marRight w:val="0"/>
          <w:marTop w:val="0"/>
          <w:marBottom w:val="0"/>
          <w:divBdr>
            <w:top w:val="none" w:sz="0" w:space="0" w:color="auto"/>
            <w:left w:val="none" w:sz="0" w:space="0" w:color="auto"/>
            <w:bottom w:val="none" w:sz="0" w:space="0" w:color="auto"/>
            <w:right w:val="none" w:sz="0" w:space="0" w:color="auto"/>
          </w:divBdr>
        </w:div>
        <w:div w:id="1140153979">
          <w:marLeft w:val="720"/>
          <w:marRight w:val="0"/>
          <w:marTop w:val="0"/>
          <w:marBottom w:val="0"/>
          <w:divBdr>
            <w:top w:val="none" w:sz="0" w:space="0" w:color="auto"/>
            <w:left w:val="none" w:sz="0" w:space="0" w:color="auto"/>
            <w:bottom w:val="none" w:sz="0" w:space="0" w:color="auto"/>
            <w:right w:val="none" w:sz="0" w:space="0" w:color="auto"/>
          </w:divBdr>
        </w:div>
        <w:div w:id="661738422">
          <w:marLeft w:val="720"/>
          <w:marRight w:val="0"/>
          <w:marTop w:val="0"/>
          <w:marBottom w:val="0"/>
          <w:divBdr>
            <w:top w:val="none" w:sz="0" w:space="0" w:color="auto"/>
            <w:left w:val="none" w:sz="0" w:space="0" w:color="auto"/>
            <w:bottom w:val="none" w:sz="0" w:space="0" w:color="auto"/>
            <w:right w:val="none" w:sz="0" w:space="0" w:color="auto"/>
          </w:divBdr>
        </w:div>
        <w:div w:id="3936287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3</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2021-05-14T20:44:00Z</dcterms:created>
  <dcterms:modified xsi:type="dcterms:W3CDTF">2021-05-15T21:45:00Z</dcterms:modified>
</cp:coreProperties>
</file>