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CECE6" w14:textId="7A385502" w:rsidR="00F045B1" w:rsidRDefault="00F045B1" w:rsidP="00F045B1">
      <w:r>
        <w:rPr>
          <w:noProof/>
        </w:rPr>
        <w:drawing>
          <wp:anchor distT="0" distB="0" distL="114300" distR="114300" simplePos="0" relativeHeight="251659264" behindDoc="1" locked="0" layoutInCell="1" allowOverlap="1" wp14:anchorId="3A52E31A" wp14:editId="77A49495">
            <wp:simplePos x="0" y="0"/>
            <wp:positionH relativeFrom="column">
              <wp:posOffset>1119505</wp:posOffset>
            </wp:positionH>
            <wp:positionV relativeFrom="paragraph">
              <wp:posOffset>-618490</wp:posOffset>
            </wp:positionV>
            <wp:extent cx="1057275" cy="786255"/>
            <wp:effectExtent l="0" t="0" r="0" b="0"/>
            <wp:wrapNone/>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gif"/>
                    <pic:cNvPicPr/>
                  </pic:nvPicPr>
                  <pic:blipFill>
                    <a:blip r:embed="rId7">
                      <a:extLst>
                        <a:ext uri="{28A0092B-C50C-407E-A947-70E740481C1C}">
                          <a14:useLocalDpi xmlns:a14="http://schemas.microsoft.com/office/drawing/2010/main" val="0"/>
                        </a:ext>
                      </a:extLst>
                    </a:blip>
                    <a:stretch>
                      <a:fillRect/>
                    </a:stretch>
                  </pic:blipFill>
                  <pic:spPr>
                    <a:xfrm>
                      <a:off x="0" y="0"/>
                      <a:ext cx="1057275" cy="78625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0288" behindDoc="1" locked="0" layoutInCell="1" allowOverlap="1" wp14:anchorId="6B265292" wp14:editId="701457A4">
                <wp:simplePos x="0" y="0"/>
                <wp:positionH relativeFrom="margin">
                  <wp:align>center</wp:align>
                </wp:positionH>
                <wp:positionV relativeFrom="paragraph">
                  <wp:posOffset>-652145</wp:posOffset>
                </wp:positionV>
                <wp:extent cx="4591050" cy="1404620"/>
                <wp:effectExtent l="0" t="0" r="0" b="190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404620"/>
                        </a:xfrm>
                        <a:prstGeom prst="rect">
                          <a:avLst/>
                        </a:prstGeom>
                        <a:noFill/>
                        <a:ln w="9525">
                          <a:noFill/>
                          <a:miter lim="800000"/>
                          <a:headEnd/>
                          <a:tailEnd/>
                        </a:ln>
                      </wps:spPr>
                      <wps:txbx>
                        <w:txbxContent>
                          <w:p w14:paraId="542D9211" w14:textId="77777777" w:rsidR="00F045B1" w:rsidRPr="007A71B0" w:rsidRDefault="00F045B1" w:rsidP="00F045B1">
                            <w:pPr>
                              <w:jc w:val="center"/>
                              <w:rPr>
                                <w:rFonts w:ascii="Arial Rounded MT Bold" w:hAnsi="Arial Rounded MT Bold"/>
                                <w:sz w:val="28"/>
                                <w:szCs w:val="28"/>
                              </w:rPr>
                            </w:pPr>
                            <w:r w:rsidRPr="007A71B0">
                              <w:rPr>
                                <w:rFonts w:ascii="Arial Rounded MT Bold" w:hAnsi="Arial Rounded MT Bold"/>
                                <w:sz w:val="28"/>
                                <w:szCs w:val="28"/>
                              </w:rPr>
                              <w:t>ESCUELA NORMAL DE EDUACIÓN PREESCOLAR DEL ESTADO DE COAHUILA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265292" id="_x0000_t202" coordsize="21600,21600" o:spt="202" path="m,l,21600r21600,l21600,xe">
                <v:stroke joinstyle="miter"/>
                <v:path gradientshapeok="t" o:connecttype="rect"/>
              </v:shapetype>
              <v:shape id="Cuadro de texto 2" o:spid="_x0000_s1026" type="#_x0000_t202" style="position:absolute;margin-left:0;margin-top:-51.35pt;width:361.5pt;height:110.6pt;z-index:-25165619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BZs04XAgAACQQAAA4AAABkcnMvZTJvRG9jLnhtbKxT224bIRB9r9R/QLzXe5GdxCuvo9Sp&#13;&#10;q0ppWintB2BgvajAUMDeTb++A+vEVvtWdR/QDsOcOecwrG5Ho8lR+qDAtrSalZRIy0Eou2/p92/b&#13;&#10;dzeUhMisYBqsbOmzDPR2/fbNanCNrKEHLaQnCGJDM7iW9jG6pigC76VhYQZOWkx24A2LGPp9ITwb&#13;&#10;EN3ooi7Lq2IAL5wHLkPA3fspSdcZv+skj1+6LshIdEuRW8yrz+sur8V6xZq9Z65X/MSD/QMNw5TF&#13;&#10;rq9Q9ywycvDqLyijuIcAXZxxMAV0neIyi0A5VfmHnKeeOZnFoDvBvfoU/h8sfzx+9USJltbVNSWW&#13;&#10;GbylzYEJD0RIEuUYgdSUoE+DCw0ef3JYEMf3MOKFZ83BPQD/EYiFTc/sXt55D0MvmUCeVS4tLmon&#13;&#10;oJBQdsNnENiPHSJkpLHzJrmIvhCExxt7Pt8SUiEcd+eLZVUuMMcxWc3L+VWNARIsWPMC4HyIHyUY&#13;&#10;kn5a6nEQcgN2fAjxdPblTGpoYau0TgnWaEuGli4X9SKXXKaMijiuWpmW3pTpy31Zk8R+sGKqj0zp&#13;&#10;U4CMtEViSX5SPGmP425MR9PuDsQzOuFhGk18SvjTg/9FyYBT2dLw88C8pER/smjnsprPsWnMwXxx&#13;&#10;nZT7y8zuMsMsR6iWRkqm303Ms59UBneHrm/V5MaZyoktjls29PQ00jxfxvnU+QWvfwMAAP//AwBQ&#13;&#10;SwMEFAAGAAgAAAAhAKjl1T7iAAAADwEAAA8AAABkcnMvZG93bnJldi54bWxMj0FPwzAMhe9I/IfI&#13;&#10;SNy2pEXQqWs6TbCNIzAqzlkT2orGiZKsK/8ec4KLJfvZz++rNrMd2WRCHBxKyJYCmMHW6QE7Cc37&#13;&#10;frECFpNCrUaHRsK3ibCpr68qVWp3wTczHVPHyARjqST0KfmS89j2xqq4dN4gaZ8uWJWoDR3XQV3I&#13;&#10;3I48F+KBWzUgfeiVN4+9ab+OZyvBJ38onsPL63a3n0TzcWjyodtJeXszP62pbNfAkpnT3wX8MlB+&#13;&#10;qCnYyZ1RRzZKIJokYZGJvABGepHf0ehEi9nqHhivK/6fo/4BAAD//wMAUEsBAi0AFAAGAAgAAAAh&#13;&#10;AFoik6P/AAAA5QEAABMAAAAAAAAAAAAAAAAAAAAAAFtDb250ZW50X1R5cGVzXS54bWxQSwECLQAU&#13;&#10;AAYACAAAACEAp0rPONcAAACWAQAACwAAAAAAAAAAAAAAAAAwAQAAX3JlbHMvLnJlbHNQSwECLQAU&#13;&#10;AAYACAAAACEAUFmzThcCAAAJBAAADgAAAAAAAAAAAAAAAAAwAgAAZHJzL2Uyb0RvYy54bWxQSwEC&#13;&#10;LQAUAAYACAAAACEAqOXVPuIAAAAPAQAADwAAAAAAAAAAAAAAAABzBAAAZHJzL2Rvd25yZXYueG1s&#13;&#10;UEsFBgAAAAAEAAQA8wAAAIIFAAAAAA==&#13;&#10;" filled="f" stroked="f">
                <v:textbox style="mso-fit-shape-to-text:t">
                  <w:txbxContent>
                    <w:p w14:paraId="542D9211" w14:textId="77777777" w:rsidR="00F045B1" w:rsidRPr="007A71B0" w:rsidRDefault="00F045B1" w:rsidP="00F045B1">
                      <w:pPr>
                        <w:jc w:val="center"/>
                        <w:rPr>
                          <w:rFonts w:ascii="Arial Rounded MT Bold" w:hAnsi="Arial Rounded MT Bold"/>
                          <w:sz w:val="28"/>
                          <w:szCs w:val="28"/>
                        </w:rPr>
                      </w:pPr>
                      <w:r w:rsidRPr="007A71B0">
                        <w:rPr>
                          <w:rFonts w:ascii="Arial Rounded MT Bold" w:hAnsi="Arial Rounded MT Bold"/>
                          <w:sz w:val="28"/>
                          <w:szCs w:val="28"/>
                        </w:rPr>
                        <w:t>ESCUELA NORMAL DE EDUACIÓN PREESCOLAR DEL ESTADO DE COAHUILA</w:t>
                      </w:r>
                    </w:p>
                  </w:txbxContent>
                </v:textbox>
                <w10:wrap anchorx="margin"/>
              </v:shape>
            </w:pict>
          </mc:Fallback>
        </mc:AlternateContent>
      </w:r>
      <w:r>
        <w:rPr>
          <w:noProof/>
        </w:rPr>
        <mc:AlternateContent>
          <mc:Choice Requires="wps">
            <w:drawing>
              <wp:anchor distT="45720" distB="45720" distL="114300" distR="114300" simplePos="0" relativeHeight="251661312" behindDoc="1" locked="0" layoutInCell="1" allowOverlap="1" wp14:anchorId="0F4E51DF" wp14:editId="11EE36C1">
                <wp:simplePos x="0" y="0"/>
                <wp:positionH relativeFrom="margin">
                  <wp:posOffset>3136265</wp:posOffset>
                </wp:positionH>
                <wp:positionV relativeFrom="paragraph">
                  <wp:posOffset>-71120</wp:posOffset>
                </wp:positionV>
                <wp:extent cx="2619375" cy="1404620"/>
                <wp:effectExtent l="0" t="0" r="0" b="571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404620"/>
                        </a:xfrm>
                        <a:prstGeom prst="rect">
                          <a:avLst/>
                        </a:prstGeom>
                        <a:noFill/>
                        <a:ln w="9525">
                          <a:noFill/>
                          <a:miter lim="800000"/>
                          <a:headEnd/>
                          <a:tailEnd/>
                        </a:ln>
                      </wps:spPr>
                      <wps:txbx>
                        <w:txbxContent>
                          <w:p w14:paraId="1EC629D7" w14:textId="77777777" w:rsidR="00F045B1" w:rsidRPr="004B5ADD" w:rsidRDefault="00F045B1" w:rsidP="00F045B1">
                            <w:pPr>
                              <w:jc w:val="center"/>
                              <w:rPr>
                                <w:rFonts w:ascii="Arial" w:hAnsi="Arial" w:cs="Arial"/>
                              </w:rPr>
                            </w:pPr>
                            <w:r w:rsidRPr="004B5ADD">
                              <w:rPr>
                                <w:rFonts w:ascii="Arial" w:hAnsi="Arial" w:cs="Arial"/>
                              </w:rPr>
                              <w:t>Licenciatura en Educación Preescolar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4E51DF" id="_x0000_s1027" type="#_x0000_t202" style="position:absolute;margin-left:246.95pt;margin-top:-5.6pt;width:206.25pt;height:110.6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9jUhgYAgAADgQAAA4AAABkcnMvZTJvRG9jLnhtbKxT247bIBB9r9R/QLw3dtwku7HirLbZ&#13;&#10;pqq0vUjbfgABHKMCQ4HETr++A85uovatqh8QeGbOnHMYVneD0eQofVBgGzqdlJRIy0Eou2/o92/b&#13;&#10;N7eUhMisYBqsbOhJBnq3fv1q1btaVtCBFtITBLGh7l1DuxhdXRSBd9KwMAEnLQZb8IZFPPp9ITzr&#13;&#10;Ed3ooirLRdGDF84DlyHg34cxSNcZv20lj1/aNshIdEORW8yrz+sur8V6xeq9Z65T/MyD/QMNw5TF&#13;&#10;ri9QDywycvDqLyijuIcAbZxwMAW0reIyi0A50/IPOU8dczKLQXeCe/Ep/D9Y/vn41RMlGlpRYpnB&#13;&#10;O9ocmPBAhCRRDhEIBtCl3oUak58cpsfhHQx43VlxcI/AfwRiYdMxu5f33kPfSSaQ5TSXFle1I1BI&#13;&#10;KLv+Ewjsxw4RMtLQepM8RFcIwuN9nS53hFQIx7/VYrp8ezOnhGNwOitniwoTkWDB6mcA50P8IMGQ&#13;&#10;tGmoxzHIDdjxMcRz7nNOamhhq7ROAVZrS/qGLufVPJdch4yKOKxamYbelunLfVmdxL63YqyPTOnz&#13;&#10;ARlpi8SS/KR41B6H3ZANH81JwR2IExriYZxPfE+46cD/oqTH0Wxo+HlgXlKiP1p0dTmdzdIw58Ns&#13;&#10;fpMM8NeR3XWEWY5QDY2UjNtNzA8giQ3uHs3fqtGUC5UzaZy57Ov5faShvj7nrMszXv8GAAD//wMA&#13;&#10;UEsDBBQABgAIAAAAIQA7iOSG5QAAABEBAAAPAAAAZHJzL2Rvd25yZXYueG1sTI/NTsMwEITvSLyD&#13;&#10;tUjcWjuhKiSNU1XQliNQop7deJtExD+K3TS8PcsJLiutdmZ2vmI9mZ6NOITOWQnJXABDWzvd2UZC&#13;&#10;9bmbPQELUVmtemdRwjcGWJe3N4XKtbvaDxwPsWEUYkOuJLQx+pzzULdoVJg7j5ZuZzcYFWkdGq4H&#13;&#10;daVw0/NUiCU3qrP0oVUen1usvw4XI8FHv398Hd7eN9vdKKrjvkq7Zivl/d30sqKxWQGLOMU/B/wy&#13;&#10;UH8oqdjJXawOrJewyB4ykkqYJUkKjBSZWC6AnSSkiSBWXhb8P0n5AwAA//8DAFBLAQItABQABgAI&#13;&#10;AAAAIQBaIpOj/wAAAOUBAAATAAAAAAAAAAAAAAAAAAAAAABbQ29udGVudF9UeXBlc10ueG1sUEsB&#13;&#10;Ai0AFAAGAAgAAAAhAKdKzzjXAAAAlgEAAAsAAAAAAAAAAAAAAAAAMAEAAF9yZWxzLy5yZWxzUEsB&#13;&#10;Ai0AFAAGAAgAAAAhAI9jUhgYAgAADgQAAA4AAAAAAAAAAAAAAAAAMAIAAGRycy9lMm9Eb2MueG1s&#13;&#10;UEsBAi0AFAAGAAgAAAAhADuI5IblAAAAEQEAAA8AAAAAAAAAAAAAAAAAdAQAAGRycy9kb3ducmV2&#13;&#10;LnhtbFBLBQYAAAAABAAEAPMAAACGBQAAAAA=&#13;&#10;" filled="f" stroked="f">
                <v:textbox style="mso-fit-shape-to-text:t">
                  <w:txbxContent>
                    <w:p w14:paraId="1EC629D7" w14:textId="77777777" w:rsidR="00F045B1" w:rsidRPr="004B5ADD" w:rsidRDefault="00F045B1" w:rsidP="00F045B1">
                      <w:pPr>
                        <w:jc w:val="center"/>
                        <w:rPr>
                          <w:rFonts w:ascii="Arial" w:hAnsi="Arial" w:cs="Arial"/>
                        </w:rPr>
                      </w:pPr>
                      <w:r w:rsidRPr="004B5ADD">
                        <w:rPr>
                          <w:rFonts w:ascii="Arial" w:hAnsi="Arial" w:cs="Arial"/>
                        </w:rPr>
                        <w:t>Licenciatura en Educación Preescolar</w:t>
                      </w:r>
                    </w:p>
                  </w:txbxContent>
                </v:textbox>
                <w10:wrap anchorx="margin"/>
              </v:shape>
            </w:pict>
          </mc:Fallback>
        </mc:AlternateContent>
      </w:r>
      <w:r>
        <w:rPr>
          <w:noProof/>
        </w:rPr>
        <mc:AlternateContent>
          <mc:Choice Requires="wps">
            <w:drawing>
              <wp:anchor distT="45720" distB="45720" distL="114300" distR="114300" simplePos="0" relativeHeight="251662336" behindDoc="1" locked="0" layoutInCell="1" allowOverlap="1" wp14:anchorId="1B95E9F1" wp14:editId="18C9A2CE">
                <wp:simplePos x="0" y="0"/>
                <wp:positionH relativeFrom="column">
                  <wp:posOffset>1929765</wp:posOffset>
                </wp:positionH>
                <wp:positionV relativeFrom="paragraph">
                  <wp:posOffset>167005</wp:posOffset>
                </wp:positionV>
                <wp:extent cx="2360930" cy="140462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2D58E6E" w14:textId="77777777" w:rsidR="00F045B1" w:rsidRPr="00881D16" w:rsidRDefault="00F045B1" w:rsidP="00F045B1">
                            <w:pPr>
                              <w:jc w:val="center"/>
                              <w:rPr>
                                <w:rFonts w:ascii="Arial" w:hAnsi="Arial" w:cs="Arial"/>
                                <w:color w:val="262626" w:themeColor="text1" w:themeTint="D9"/>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B95E9F1" id="_x0000_s1028" type="#_x0000_t202" style="position:absolute;margin-left:151.95pt;margin-top:13.15pt;width:185.9pt;height:110.6pt;z-index:-2516541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JI0yQYAgAADgQAAA4AAABkcnMvZTJvRG9jLnhtbKxT247bIBB9r9R/QLw3dpxLN1ac1Tbb&#13;&#10;VJW2F2nbDyCAY1RgKJDY26/vgLObqH2r6gfEeIYz5xyG9e1gNDlJHxTYhk4nJSXSchDKHhr6/dvu&#13;&#10;zQ0lITIrmAYrG/okA73dvH617l0tK+hAC+kJgthQ966hXYyuLorAO2lYmICTFpMteMMihv5QCM96&#13;&#10;RDe6qMpyWfTghfPAZQj4935M0k3Gb1vJ45e2DTIS3VDkFvPq87rPa7FZs/rgmesUP/Ng/0DDMGWx&#13;&#10;6wvUPYuMHL36C8oo7iFAGyccTAFtq7jMIlDOtPxDzmPHnMxi0J3gXnwK/w+Wfz599USJhs4osczg&#13;&#10;HW2PTHggQpIohwikogRd6l2osfjRYXkc3sGA150VB/cA/EcgFrYdswd55z30nWQCWU7z0eLq7AgU&#13;&#10;Esq+/wQC+7FjhIw0tN4kD9EVgvB4X0+XO0IqhOPfarYsVzPMcUxO5+V8WWGABAtWPwM4H+IHCYak&#13;&#10;TUM9jkFuwE4PIZ5rn2tSQws7pXVKsFpb0jd0tagW+ch1yqiIw6qVaehNmb7cl9VJ7HsrxvORKX0O&#13;&#10;kJG2SCzJT4pH7XHYD9nwi697EE9oiIdxPvE94aYD/4uSHkezoeHnkXlJif5o0dXVdD7H3jEH88Xb&#13;&#10;ZIC/zuyvM8xyhGpopGTcbmN+AElscHdo/k6NpiSeI5UzaZy57Ov5faShvo5z1eUZb34DAAD//wMA&#13;&#10;UEsDBBQABgAIAAAAIQANn9q+4gAAABABAAAPAAAAZHJzL2Rvd25yZXYueG1sTE/JTsMwEL0j8Q/W&#13;&#10;IHGjDs0GaZwKUZA40hYkjm48WUQ8jmK3DX/PcCqXkWbem7eU69kO4oST7x0puF9EIJBqZ3pqFXzs&#13;&#10;X+8eQPigyejBESr4QQ/r6vqq1IVxZ9riaRdawSLkC62gC2EspPR1h1b7hRuRGGvcZHXgdWqlmfSZ&#13;&#10;xe0gl1GUSat7YodOj/jcYf29O1oFn/Q1vDWJ6TBP35Pt+LJp0rBX6vZm3qx4PK1ABJzD5QP+OnB+&#13;&#10;qDjYwR3JeDEoiKP4kakKllkMgglZnuYgDnxI8hSErEr5v0j1CwAA//8DAFBLAQItABQABgAIAAAA&#13;&#10;IQBaIpOj/wAAAOUBAAATAAAAAAAAAAAAAAAAAAAAAABbQ29udGVudF9UeXBlc10ueG1sUEsBAi0A&#13;&#10;FAAGAAgAAAAhAKdKzzjXAAAAlgEAAAsAAAAAAAAAAAAAAAAAMAEAAF9yZWxzLy5yZWxzUEsBAi0A&#13;&#10;FAAGAAgAAAAhAFJI0yQYAgAADgQAAA4AAAAAAAAAAAAAAAAAMAIAAGRycy9lMm9Eb2MueG1sUEsB&#13;&#10;Ai0AFAAGAAgAAAAhAA2f2r7iAAAAEAEAAA8AAAAAAAAAAAAAAAAAdAQAAGRycy9kb3ducmV2Lnht&#13;&#10;bFBLBQYAAAAABAAEAPMAAACDBQAAAAA=&#13;&#10;" filled="f" stroked="f">
                <v:textbox style="mso-fit-shape-to-text:t">
                  <w:txbxContent>
                    <w:p w14:paraId="32D58E6E" w14:textId="77777777" w:rsidR="00F045B1" w:rsidRPr="00881D16" w:rsidRDefault="00F045B1" w:rsidP="00F045B1">
                      <w:pPr>
                        <w:jc w:val="center"/>
                        <w:rPr>
                          <w:rFonts w:ascii="Arial" w:hAnsi="Arial" w:cs="Arial"/>
                          <w:color w:val="262626" w:themeColor="text1" w:themeTint="D9"/>
                        </w:rPr>
                      </w:pPr>
                    </w:p>
                  </w:txbxContent>
                </v:textbox>
              </v:shape>
            </w:pict>
          </mc:Fallback>
        </mc:AlternateContent>
      </w:r>
      <w:r>
        <w:t xml:space="preserve"> </w:t>
      </w:r>
    </w:p>
    <w:p w14:paraId="52F90FB7" w14:textId="77777777" w:rsidR="00F045B1" w:rsidRDefault="00F045B1" w:rsidP="00F045B1">
      <w:r>
        <w:rPr>
          <w:noProof/>
        </w:rPr>
        <mc:AlternateContent>
          <mc:Choice Requires="wps">
            <w:drawing>
              <wp:anchor distT="45720" distB="45720" distL="114300" distR="114300" simplePos="0" relativeHeight="251663360" behindDoc="0" locked="0" layoutInCell="1" allowOverlap="1" wp14:anchorId="47AAEF40" wp14:editId="24A8ABC2">
                <wp:simplePos x="0" y="0"/>
                <wp:positionH relativeFrom="margin">
                  <wp:align>center</wp:align>
                </wp:positionH>
                <wp:positionV relativeFrom="paragraph">
                  <wp:posOffset>260350</wp:posOffset>
                </wp:positionV>
                <wp:extent cx="4057650" cy="140462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404620"/>
                        </a:xfrm>
                        <a:prstGeom prst="rect">
                          <a:avLst/>
                        </a:prstGeom>
                        <a:noFill/>
                        <a:ln w="9525">
                          <a:noFill/>
                          <a:miter lim="800000"/>
                          <a:headEnd/>
                          <a:tailEnd/>
                        </a:ln>
                      </wps:spPr>
                      <wps:txbx>
                        <w:txbxContent>
                          <w:p w14:paraId="65A8609C" w14:textId="77777777" w:rsidR="00F045B1" w:rsidRPr="000F2D25" w:rsidRDefault="00F045B1" w:rsidP="00F045B1">
                            <w:pPr>
                              <w:jc w:val="center"/>
                              <w:rPr>
                                <w:rFonts w:ascii="Arial Rounded MT Bold" w:hAnsi="Arial Rounded MT Bold"/>
                                <w:sz w:val="36"/>
                                <w:szCs w:val="36"/>
                              </w:rPr>
                            </w:pPr>
                            <w:r>
                              <w:rPr>
                                <w:rFonts w:ascii="Arial Rounded MT Bold" w:hAnsi="Arial Rounded MT Bold"/>
                                <w:sz w:val="36"/>
                                <w:szCs w:val="36"/>
                              </w:rPr>
                              <w:t>Planeación y evaluación de la enseñanza y el aprendizaje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AAEF40" id="_x0000_s1029" type="#_x0000_t202" style="position:absolute;margin-left:0;margin-top:20.5pt;width:319.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0cQowZAgAADgQAAA4AAABkcnMvZTJvRG9jLnhtbKxTy27bMBC8F+g/ELw3kl3ZSQTLQeo0&#13;&#10;RYH0AaT9gDVJWUQpLkvSltKv75JyHKO9FdWB4GqXszPD5epm7A07KB802obPLkrOlBUotd01/Pu3&#13;&#10;+zdXnIUIVoJBqxr+pAK/Wb9+tRpcrebYoZHKMwKxoR5cw7sYXV0UQXSqh3CBTllKtuh7iBT6XSE9&#13;&#10;DITem2JelstiQC+dR6FCoL93U5KvM37bKhG/tG1QkZmGE7eYV5/XbV6L9QrqnQfXaXHkAf9Aowdt&#13;&#10;qesJ6g4isL3Xf0H1WngM2MYLgX2BbauFyiJIzqz8Q85jB05lMeROcCefwv+DFZ8PXz3TsuEVZxZ6&#13;&#10;uqPNHqRHJhWLaozI5pyRS4MLNRU/OiqP4zsc6bqz4uAeUPwIzOKmA7tTt97j0CmQxHKWjxZnZyeg&#13;&#10;kFC2wyeU1A/2ETPS2Po+eUiuMIKn+3p6uSOiwgT9rcrF5XJBOUHJWVVWyzkFRLCA+hnA+RA/KOxZ&#13;&#10;2jTc0xjkBnB4CPFY+1yTGlq818akBNTGsqHh14v5Ih85T/U60rAa3Tf8qkxf7gt1Evveyul8BG2O&#13;&#10;ATEylogl+UnxpD2O2zEb/vbk6xblExnicZpPek+06dD/4myg0Wx4+LkHrzgzHy25ej2rKuodc1At&#13;&#10;LpMB/jyzPc+AFQTV8MjZtN3E/ACS2OBuyfx7PZmSeE5UjqRp5rKvx/eRhvo8zlUvz3j9GwAA//8D&#13;&#10;AFBLAwQUAAYACAAAACEA2ynK4OAAAAANAQAADwAAAGRycy9kb3ducmV2LnhtbEyPy07DMBBF90j8&#13;&#10;gzVI7KhTgwJN41QVtGVZaCPWbjwkEfFDtpuGv2dYwWYeupo795SryQxsxBB7ZyXMZxkwtI3TvW0l&#13;&#10;1Mft3ROwmJTVanAWJXxjhFV1fVWqQruLfcfxkFpGJjYWSkKXki84j02HRsWZ82hJ+3TBqERraLkO&#13;&#10;6kLmZuAiy3JuVG/pQ6c8PnfYfB3ORoJPfvf4GvZv6812zOqPXS36diPl7c30sqSyXgJLOKW/C/hl&#13;&#10;oPxQUbCTO1sd2SCBaJKEhzl1UvP7BQ0nCSIXAhivSv6fovoBAAD//wMAUEsBAi0AFAAGAAgAAAAh&#13;&#10;AFoik6P/AAAA5QEAABMAAAAAAAAAAAAAAAAAAAAAAFtDb250ZW50X1R5cGVzXS54bWxQSwECLQAU&#13;&#10;AAYACAAAACEAp0rPONcAAACWAQAACwAAAAAAAAAAAAAAAAAwAQAAX3JlbHMvLnJlbHNQSwECLQAU&#13;&#10;AAYACAAAACEAjRxCjBkCAAAOBAAADgAAAAAAAAAAAAAAAAAwAgAAZHJzL2Uyb0RvYy54bWxQSwEC&#13;&#10;LQAUAAYACAAAACEA2ynK4OAAAAANAQAADwAAAAAAAAAAAAAAAAB1BAAAZHJzL2Rvd25yZXYueG1s&#13;&#10;UEsFBgAAAAAEAAQA8wAAAIIFAAAAAA==&#13;&#10;" filled="f" stroked="f">
                <v:textbox style="mso-fit-shape-to-text:t">
                  <w:txbxContent>
                    <w:p w14:paraId="65A8609C" w14:textId="77777777" w:rsidR="00F045B1" w:rsidRPr="000F2D25" w:rsidRDefault="00F045B1" w:rsidP="00F045B1">
                      <w:pPr>
                        <w:jc w:val="center"/>
                        <w:rPr>
                          <w:rFonts w:ascii="Arial Rounded MT Bold" w:hAnsi="Arial Rounded MT Bold"/>
                          <w:sz w:val="36"/>
                          <w:szCs w:val="36"/>
                        </w:rPr>
                      </w:pPr>
                      <w:r>
                        <w:rPr>
                          <w:rFonts w:ascii="Arial Rounded MT Bold" w:hAnsi="Arial Rounded MT Bold"/>
                          <w:sz w:val="36"/>
                          <w:szCs w:val="36"/>
                        </w:rPr>
                        <w:t>Planeación y evaluación de la enseñanza y el aprendizaje</w:t>
                      </w:r>
                    </w:p>
                  </w:txbxContent>
                </v:textbox>
                <w10:wrap type="square" anchorx="margin"/>
              </v:shape>
            </w:pict>
          </mc:Fallback>
        </mc:AlternateContent>
      </w:r>
      <w:r>
        <w:t xml:space="preserve"> </w:t>
      </w:r>
    </w:p>
    <w:p w14:paraId="37DCC95B" w14:textId="6DD53182" w:rsidR="00F045B1" w:rsidRDefault="00F045B1" w:rsidP="00F045B1"/>
    <w:p w14:paraId="2C2574C9" w14:textId="17B02D29" w:rsidR="00F045B1" w:rsidRDefault="00F045B1" w:rsidP="00F045B1"/>
    <w:p w14:paraId="33FE1CDC" w14:textId="31697D88" w:rsidR="00F045B1" w:rsidRDefault="00F045B1" w:rsidP="00F045B1"/>
    <w:p w14:paraId="36A5F598" w14:textId="5D841F1D" w:rsidR="00F045B1" w:rsidRDefault="00F045B1" w:rsidP="00F045B1">
      <w:r>
        <w:rPr>
          <w:noProof/>
        </w:rPr>
        <mc:AlternateContent>
          <mc:Choice Requires="wps">
            <w:drawing>
              <wp:anchor distT="45720" distB="45720" distL="114300" distR="114300" simplePos="0" relativeHeight="251667456" behindDoc="0" locked="0" layoutInCell="1" allowOverlap="1" wp14:anchorId="4AD10F54" wp14:editId="490817D1">
                <wp:simplePos x="0" y="0"/>
                <wp:positionH relativeFrom="margin">
                  <wp:posOffset>2957195</wp:posOffset>
                </wp:positionH>
                <wp:positionV relativeFrom="paragraph">
                  <wp:posOffset>270510</wp:posOffset>
                </wp:positionV>
                <wp:extent cx="2997835" cy="1404620"/>
                <wp:effectExtent l="0" t="0" r="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835" cy="1404620"/>
                        </a:xfrm>
                        <a:prstGeom prst="rect">
                          <a:avLst/>
                        </a:prstGeom>
                        <a:noFill/>
                        <a:ln w="9525">
                          <a:noFill/>
                          <a:miter lim="800000"/>
                          <a:headEnd/>
                          <a:tailEnd/>
                        </a:ln>
                      </wps:spPr>
                      <wps:txbx>
                        <w:txbxContent>
                          <w:p w14:paraId="2A837CBC" w14:textId="477913CD" w:rsidR="00F045B1" w:rsidRPr="00621692" w:rsidRDefault="003E7D01" w:rsidP="00F045B1">
                            <w:pPr>
                              <w:jc w:val="center"/>
                              <w:rPr>
                                <w:rFonts w:ascii="Times New Roman" w:hAnsi="Times New Roman" w:cs="Times New Roman"/>
                                <w:sz w:val="40"/>
                                <w:szCs w:val="40"/>
                              </w:rPr>
                            </w:pPr>
                            <w:r>
                              <w:rPr>
                                <w:rFonts w:ascii="Times New Roman" w:hAnsi="Times New Roman" w:cs="Times New Roman"/>
                                <w:sz w:val="40"/>
                                <w:szCs w:val="40"/>
                                <w:lang w:val="en-US"/>
                              </w:rPr>
                              <w:t>Preguntas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D10F54" id="_x0000_s1030" type="#_x0000_t202" style="position:absolute;margin-left:232.85pt;margin-top:21.3pt;width:236.0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1ulKUaAgAADgQAAA4AAABkcnMvZTJvRG9jLnhtbKxT247bIBB9r9R/QLw3dtxkN7HirLbZ&#13;&#10;pqq0vUjbfgABHKMCQ4HETr++A85mo/atqh8QeGbOnHMYVneD0eQofVBgGzqdlJRIy0Eou2/o92/b&#13;&#10;NwtKQmRWMA1WNvQkA71bv3616l0tK+hAC+kJgthQ966hXYyuLorAO2lYmICTFoMteMMiHv2+EJ71&#13;&#10;iG50UZXlTdGDF84DlyHg34cxSNcZv20lj1/aNshIdEORW8yrz+sur8V6xeq9Z65T/MyD/QMNw5TF&#13;&#10;rheoBxYZOXj1F5RR3EOANk44mALaVnGZRaCcafmHnKeOOZnFoDvBXXwK/w+Wfz5+9USJht5SYpnB&#13;&#10;O9ocmPBAhCRRDhFIRQm61LtQY/KTw/Q4vIMBrzsrDu4R+I9ALGw6Zvfy3nvoO8kEspzm0uKqdgQK&#13;&#10;CWXXfwKB/dghQkYaWm+Sh+gKQXi8r9PLHSEVwvFvtVzeLt7OKeEYnM7K2U2FiUiwYPUzgPMhfpBg&#13;&#10;SNo01OMY5Abs+BjiOfc5JzW0sFVapwCrtSV9Q5fzap5LrkNGRRxWrUxDF2X6cl9WJ7HvrRjrI1P6&#13;&#10;fEBG2iKxJD8pHrXHYTdkw2cXX3cgTmiIh3E+8T3hpgP/i5IeR7Oh4eeBeUmJ/mjR1eV0NkvDnA+z&#13;&#10;+W0ywF9HdtcRZjlCNTRSMm43MT+AJDa4ezR/q0ZTEs+Rypk0zlz29fw+0lBfn3PWyzNe/wYAAP//&#13;&#10;AwBQSwMEFAAGAAgAAAAhAMEwsrziAAAAEAEAAA8AAABkcnMvZG93bnJldi54bWxMT8tOwzAQvCPx&#13;&#10;D9YicaMOKSQljVNV0McRaCPObmySiHht2W4a/p7lBJfVrHZ2HuVqMgMbtQ+9RQH3swSYxsaqHlsB&#13;&#10;9XF7twAWokQlB4tawLcOsKqur0pZKHvBdz0eYstIBEMhBXQxuoLz0HTayDCzTiPdPq03MtLqW668&#13;&#10;vJC4GXiaJBk3skdy6KTTz51uvg5nI8BFt8v3/vVtvdmOSf2xq9O+3QhxezO9LGmsl8CinuLfB/x2&#13;&#10;oPxQUbCTPaMKbBDwkD3mRCWQZsCI8DTPqdBJQJrNCfCq5P+LVD8AAAD//wMAUEsBAi0AFAAGAAgA&#13;&#10;AAAhAFoik6P/AAAA5QEAABMAAAAAAAAAAAAAAAAAAAAAAFtDb250ZW50X1R5cGVzXS54bWxQSwEC&#13;&#10;LQAUAAYACAAAACEAp0rPONcAAACWAQAACwAAAAAAAAAAAAAAAAAwAQAAX3JlbHMvLnJlbHNQSwEC&#13;&#10;LQAUAAYACAAAACEAbW6UpRoCAAAOBAAADgAAAAAAAAAAAAAAAAAwAgAAZHJzL2Uyb0RvYy54bWxQ&#13;&#10;SwECLQAUAAYACAAAACEAwTCyvOIAAAAQAQAADwAAAAAAAAAAAAAAAAB2BAAAZHJzL2Rvd25yZXYu&#13;&#10;eG1sUEsFBgAAAAAEAAQA8wAAAIUFAAAAAA==&#13;&#10;" filled="f" stroked="f">
                <v:textbox style="mso-fit-shape-to-text:t">
                  <w:txbxContent>
                    <w:p w14:paraId="2A837CBC" w14:textId="477913CD" w:rsidR="00F045B1" w:rsidRPr="00621692" w:rsidRDefault="003E7D01" w:rsidP="00F045B1">
                      <w:pPr>
                        <w:jc w:val="center"/>
                        <w:rPr>
                          <w:rFonts w:ascii="Times New Roman" w:hAnsi="Times New Roman" w:cs="Times New Roman"/>
                          <w:sz w:val="40"/>
                          <w:szCs w:val="40"/>
                        </w:rPr>
                      </w:pPr>
                      <w:r>
                        <w:rPr>
                          <w:rFonts w:ascii="Times New Roman" w:hAnsi="Times New Roman" w:cs="Times New Roman"/>
                          <w:sz w:val="40"/>
                          <w:szCs w:val="40"/>
                          <w:lang w:val="en-US"/>
                        </w:rPr>
                        <w:t>Preguntas</w:t>
                      </w:r>
                    </w:p>
                  </w:txbxContent>
                </v:textbox>
                <w10:wrap type="square" anchorx="margin"/>
              </v:shape>
            </w:pict>
          </mc:Fallback>
        </mc:AlternateContent>
      </w:r>
    </w:p>
    <w:p w14:paraId="17CBA19C" w14:textId="77777777" w:rsidR="00F045B1" w:rsidRDefault="00F045B1" w:rsidP="00F045B1"/>
    <w:p w14:paraId="7A03ABE5" w14:textId="59AFC380" w:rsidR="00F045B1" w:rsidRDefault="00F045B1" w:rsidP="00F045B1"/>
    <w:p w14:paraId="79E6624E" w14:textId="4F1F270A" w:rsidR="00F045B1" w:rsidRDefault="00F045B1" w:rsidP="00F045B1"/>
    <w:p w14:paraId="16563CC1" w14:textId="792986CB" w:rsidR="00F045B1" w:rsidRDefault="00F045B1" w:rsidP="00F045B1">
      <w:r>
        <w:rPr>
          <w:noProof/>
        </w:rPr>
        <mc:AlternateContent>
          <mc:Choice Requires="wps">
            <w:drawing>
              <wp:anchor distT="45720" distB="45720" distL="114300" distR="114300" simplePos="0" relativeHeight="251665408" behindDoc="0" locked="0" layoutInCell="1" allowOverlap="1" wp14:anchorId="0485A553" wp14:editId="13ED596A">
                <wp:simplePos x="0" y="0"/>
                <wp:positionH relativeFrom="margin">
                  <wp:posOffset>2374265</wp:posOffset>
                </wp:positionH>
                <wp:positionV relativeFrom="paragraph">
                  <wp:posOffset>100965</wp:posOffset>
                </wp:positionV>
                <wp:extent cx="4181475"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404620"/>
                        </a:xfrm>
                        <a:prstGeom prst="rect">
                          <a:avLst/>
                        </a:prstGeom>
                        <a:noFill/>
                        <a:ln w="9525">
                          <a:noFill/>
                          <a:miter lim="800000"/>
                          <a:headEnd/>
                          <a:tailEnd/>
                        </a:ln>
                      </wps:spPr>
                      <wps:txbx>
                        <w:txbxContent>
                          <w:p w14:paraId="027B55E1" w14:textId="77777777" w:rsidR="00F045B1" w:rsidRDefault="00F045B1" w:rsidP="00F045B1">
                            <w:pPr>
                              <w:rPr>
                                <w:rFonts w:ascii="Arial" w:hAnsi="Arial" w:cs="Arial"/>
                                <w:sz w:val="24"/>
                                <w:szCs w:val="24"/>
                              </w:rPr>
                            </w:pPr>
                            <w:r w:rsidRPr="00253F7E">
                              <w:rPr>
                                <w:rFonts w:ascii="Arial" w:hAnsi="Arial" w:cs="Arial"/>
                                <w:sz w:val="24"/>
                                <w:szCs w:val="24"/>
                              </w:rPr>
                              <w:t xml:space="preserve">Nombre del titular: </w:t>
                            </w:r>
                            <w:r>
                              <w:rPr>
                                <w:rFonts w:ascii="Arial" w:hAnsi="Arial" w:cs="Arial"/>
                                <w:sz w:val="24"/>
                                <w:szCs w:val="24"/>
                              </w:rPr>
                              <w:t xml:space="preserve">Eva Fabiola Ruiz </w:t>
                            </w:r>
                            <w:proofErr w:type="spellStart"/>
                            <w:r>
                              <w:rPr>
                                <w:rFonts w:ascii="Arial" w:hAnsi="Arial" w:cs="Arial"/>
                                <w:sz w:val="24"/>
                                <w:szCs w:val="24"/>
                              </w:rPr>
                              <w:t>Pradis</w:t>
                            </w:r>
                            <w:proofErr w:type="spellEnd"/>
                            <w:r>
                              <w:rPr>
                                <w:rFonts w:ascii="Arial" w:hAnsi="Arial" w:cs="Arial"/>
                                <w:sz w:val="24"/>
                                <w:szCs w:val="24"/>
                              </w:rPr>
                              <w:t xml:space="preserve">  </w:t>
                            </w:r>
                          </w:p>
                          <w:p w14:paraId="509A5BA6" w14:textId="77777777" w:rsidR="00F045B1" w:rsidRDefault="00F045B1" w:rsidP="00F045B1">
                            <w:pPr>
                              <w:rPr>
                                <w:rFonts w:ascii="Arial" w:hAnsi="Arial" w:cs="Arial"/>
                                <w:sz w:val="24"/>
                                <w:szCs w:val="24"/>
                              </w:rPr>
                            </w:pPr>
                            <w:r w:rsidRPr="00253F7E">
                              <w:rPr>
                                <w:rFonts w:ascii="Arial" w:hAnsi="Arial" w:cs="Arial"/>
                                <w:sz w:val="24"/>
                                <w:szCs w:val="24"/>
                              </w:rPr>
                              <w:t>Nombre de la alumna:</w:t>
                            </w:r>
                          </w:p>
                          <w:p w14:paraId="4CBAD103" w14:textId="77777777" w:rsidR="00F045B1" w:rsidRPr="00253F7E" w:rsidRDefault="00F045B1" w:rsidP="00F045B1">
                            <w:pPr>
                              <w:rPr>
                                <w:rFonts w:ascii="Arial" w:hAnsi="Arial" w:cs="Arial"/>
                                <w:sz w:val="24"/>
                                <w:szCs w:val="24"/>
                              </w:rPr>
                            </w:pPr>
                            <w:r>
                              <w:rPr>
                                <w:rFonts w:ascii="Arial" w:hAnsi="Arial" w:cs="Arial"/>
                                <w:sz w:val="24"/>
                                <w:szCs w:val="24"/>
                              </w:rPr>
                              <w:t>Mónica Guadalupe Bustamante Gutiérrez #4</w:t>
                            </w:r>
                          </w:p>
                          <w:p w14:paraId="35F14B8A" w14:textId="77777777" w:rsidR="00F045B1" w:rsidRPr="00253F7E" w:rsidRDefault="00F045B1" w:rsidP="00F045B1">
                            <w:pPr>
                              <w:rPr>
                                <w:rFonts w:ascii="Arial" w:hAnsi="Arial" w:cs="Arial"/>
                                <w:sz w:val="24"/>
                                <w:szCs w:val="24"/>
                              </w:rPr>
                            </w:pPr>
                          </w:p>
                          <w:p w14:paraId="04EBB2BF" w14:textId="77777777" w:rsidR="00F045B1" w:rsidRPr="00253F7E" w:rsidRDefault="00F045B1" w:rsidP="00F045B1">
                            <w:pPr>
                              <w:rPr>
                                <w:rFonts w:ascii="Arial" w:hAnsi="Arial" w:cs="Arial"/>
                                <w:sz w:val="24"/>
                                <w:szCs w:val="24"/>
                              </w:rPr>
                            </w:pPr>
                            <w:r>
                              <w:rPr>
                                <w:rFonts w:ascii="Arial" w:hAnsi="Arial" w:cs="Arial"/>
                                <w:sz w:val="24"/>
                                <w:szCs w:val="24"/>
                              </w:rPr>
                              <w:t>Segundo</w:t>
                            </w:r>
                            <w:r w:rsidRPr="00253F7E">
                              <w:rPr>
                                <w:rFonts w:ascii="Arial" w:hAnsi="Arial" w:cs="Arial"/>
                                <w:sz w:val="24"/>
                                <w:szCs w:val="24"/>
                              </w:rPr>
                              <w:t xml:space="preserve"> semestre, sección </w:t>
                            </w:r>
                            <w:r>
                              <w:rPr>
                                <w:rFonts w:ascii="Arial" w:hAnsi="Arial" w:cs="Arial"/>
                                <w:sz w:val="24"/>
                                <w:szCs w:val="24"/>
                              </w:rPr>
                              <w:t>D</w:t>
                            </w:r>
                            <w:r w:rsidRPr="00253F7E">
                              <w:rPr>
                                <w:rFonts w:ascii="Arial" w:hAnsi="Arial" w:cs="Arial"/>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85A553" id="_x0000_s1031" type="#_x0000_t202" style="position:absolute;margin-left:186.95pt;margin-top:7.95pt;width:329.2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T2/2YaAgAADgQAAA4AAABkcnMvZTJvRG9jLnhtbKxT0W7bIBR9n7R/QLwvjiMnba04VZcu&#13;&#10;06Sum9TtAwjgGA24DEjs7Ot3wW4bbW/T/IDA995zzzlc1reD0eQkfVBgG1rO5pRIy0Eoe2jo92+7&#13;&#10;d9eUhMisYBqsbOhZBnq7eftm3btaLqADLaQnCGJD3buGdjG6uigC76RhYQZOWgy24A2LePSHQnjW&#13;&#10;I7rRxWI+XxU9eOE8cBkC/r0fg3ST8dtW8vilbYOMRDcUucW8+rzu81ps1qw+eOY6xSce7B9oGKYs&#13;&#10;dn2BumeRkaNXf0EZxT0EaOOMgymgbRWXWQTKKed/yHnqmJNZDLoT3ItP4f/B8sfTV0+UaOiKEssM&#13;&#10;3tH2yIQHIiSJcohAFpSgS70LNSY/OUyPw3sY8Lqz4uAegP8IxMK2Y/Yg77yHvpNMIMsylxYXtSNQ&#13;&#10;SCj7/jMI7MeOETLS0HqTPERXCMLjfZ1f7wipEI5/q/K6rK6WlHAMltW8Wi0wEQkWrH4GcD7EjxIM&#13;&#10;SZuGehyD3ICdHkKccp9zUkMLO6V1CrBaW9I39Ga5WOaSy5BREYdVK9PQ63n6cl9WJ7EfrBjrI1N6&#13;&#10;OiAjbZFYkp8Uj9rjsB+y4ahh8nUP4oyGeBjnE98TbjrwvyjpcTQbGn4emZeU6E8WXb0pqyoNcz5U&#13;&#10;y6tkgL+M7C8jzHKEamikZNxuY34ASWxwd2j+To2mJJ4jlYk0zlz2dXofaagvzznr9RlvfgMAAP//&#13;&#10;AwBQSwMEFAAGAAgAAAAhAJ6fmSTjAAAAEQEAAA8AAABkcnMvZG93bnJldi54bWxMT01PwzAMvSPx&#13;&#10;HyIjcWPJWkahazpNsI0jMCrOWRvaisaJkqwr/37eCS62rPf8PorVZAY2ah96ixLmMwFMY22bHlsJ&#13;&#10;1ef27hFYiAobNVjUEn51gFV5fVWovLEn/NDjPraMRDDkSkIXo8s5D3WnjQoz6zQS9m29UZFO3/LG&#13;&#10;qxOJm4EnQjxwo3okh045/dzp+md/NBJcdLvs1b+9rzfbUVRfuyrp242UtzfTy5LGegks6in+fcCl&#13;&#10;A+WHkoId7BGbwAYJaZY+EZWABe0LQaTJPbCDhCTN5sB4WfD/TcozAAAA//8DAFBLAQItABQABgAI&#13;&#10;AAAAIQBaIpOj/wAAAOUBAAATAAAAAAAAAAAAAAAAAAAAAABbQ29udGVudF9UeXBlc10ueG1sUEsB&#13;&#10;Ai0AFAAGAAgAAAAhAKdKzzjXAAAAlgEAAAsAAAAAAAAAAAAAAAAAMAEAAF9yZWxzLy5yZWxzUEsB&#13;&#10;Ai0AFAAGAAgAAAAhALT2/2YaAgAADgQAAA4AAAAAAAAAAAAAAAAAMAIAAGRycy9lMm9Eb2MueG1s&#13;&#10;UEsBAi0AFAAGAAgAAAAhAJ6fmSTjAAAAEQEAAA8AAAAAAAAAAAAAAAAAdgQAAGRycy9kb3ducmV2&#13;&#10;LnhtbFBLBQYAAAAABAAEAPMAAACGBQAAAAA=&#13;&#10;" filled="f" stroked="f">
                <v:textbox style="mso-fit-shape-to-text:t">
                  <w:txbxContent>
                    <w:p w14:paraId="027B55E1" w14:textId="77777777" w:rsidR="00F045B1" w:rsidRDefault="00F045B1" w:rsidP="00F045B1">
                      <w:pPr>
                        <w:rPr>
                          <w:rFonts w:ascii="Arial" w:hAnsi="Arial" w:cs="Arial"/>
                          <w:sz w:val="24"/>
                          <w:szCs w:val="24"/>
                        </w:rPr>
                      </w:pPr>
                      <w:r w:rsidRPr="00253F7E">
                        <w:rPr>
                          <w:rFonts w:ascii="Arial" w:hAnsi="Arial" w:cs="Arial"/>
                          <w:sz w:val="24"/>
                          <w:szCs w:val="24"/>
                        </w:rPr>
                        <w:t xml:space="preserve">Nombre del titular: </w:t>
                      </w:r>
                      <w:r>
                        <w:rPr>
                          <w:rFonts w:ascii="Arial" w:hAnsi="Arial" w:cs="Arial"/>
                          <w:sz w:val="24"/>
                          <w:szCs w:val="24"/>
                        </w:rPr>
                        <w:t xml:space="preserve">Eva Fabiola Ruiz Pradis  </w:t>
                      </w:r>
                    </w:p>
                    <w:p w14:paraId="509A5BA6" w14:textId="77777777" w:rsidR="00F045B1" w:rsidRDefault="00F045B1" w:rsidP="00F045B1">
                      <w:pPr>
                        <w:rPr>
                          <w:rFonts w:ascii="Arial" w:hAnsi="Arial" w:cs="Arial"/>
                          <w:sz w:val="24"/>
                          <w:szCs w:val="24"/>
                        </w:rPr>
                      </w:pPr>
                      <w:r w:rsidRPr="00253F7E">
                        <w:rPr>
                          <w:rFonts w:ascii="Arial" w:hAnsi="Arial" w:cs="Arial"/>
                          <w:sz w:val="24"/>
                          <w:szCs w:val="24"/>
                        </w:rPr>
                        <w:t>Nombre de la alumna:</w:t>
                      </w:r>
                    </w:p>
                    <w:p w14:paraId="4CBAD103" w14:textId="77777777" w:rsidR="00F045B1" w:rsidRPr="00253F7E" w:rsidRDefault="00F045B1" w:rsidP="00F045B1">
                      <w:pPr>
                        <w:rPr>
                          <w:rFonts w:ascii="Arial" w:hAnsi="Arial" w:cs="Arial"/>
                          <w:sz w:val="24"/>
                          <w:szCs w:val="24"/>
                        </w:rPr>
                      </w:pPr>
                      <w:r>
                        <w:rPr>
                          <w:rFonts w:ascii="Arial" w:hAnsi="Arial" w:cs="Arial"/>
                          <w:sz w:val="24"/>
                          <w:szCs w:val="24"/>
                        </w:rPr>
                        <w:t>Mónica Guadalupe Bustamante Gutiérrez #4</w:t>
                      </w:r>
                    </w:p>
                    <w:p w14:paraId="35F14B8A" w14:textId="77777777" w:rsidR="00F045B1" w:rsidRPr="00253F7E" w:rsidRDefault="00F045B1" w:rsidP="00F045B1">
                      <w:pPr>
                        <w:rPr>
                          <w:rFonts w:ascii="Arial" w:hAnsi="Arial" w:cs="Arial"/>
                          <w:sz w:val="24"/>
                          <w:szCs w:val="24"/>
                        </w:rPr>
                      </w:pPr>
                    </w:p>
                    <w:p w14:paraId="04EBB2BF" w14:textId="77777777" w:rsidR="00F045B1" w:rsidRPr="00253F7E" w:rsidRDefault="00F045B1" w:rsidP="00F045B1">
                      <w:pPr>
                        <w:rPr>
                          <w:rFonts w:ascii="Arial" w:hAnsi="Arial" w:cs="Arial"/>
                          <w:sz w:val="24"/>
                          <w:szCs w:val="24"/>
                        </w:rPr>
                      </w:pPr>
                      <w:r>
                        <w:rPr>
                          <w:rFonts w:ascii="Arial" w:hAnsi="Arial" w:cs="Arial"/>
                          <w:sz w:val="24"/>
                          <w:szCs w:val="24"/>
                        </w:rPr>
                        <w:t>Segundo</w:t>
                      </w:r>
                      <w:r w:rsidRPr="00253F7E">
                        <w:rPr>
                          <w:rFonts w:ascii="Arial" w:hAnsi="Arial" w:cs="Arial"/>
                          <w:sz w:val="24"/>
                          <w:szCs w:val="24"/>
                        </w:rPr>
                        <w:t xml:space="preserve"> semestre, sección </w:t>
                      </w:r>
                      <w:r>
                        <w:rPr>
                          <w:rFonts w:ascii="Arial" w:hAnsi="Arial" w:cs="Arial"/>
                          <w:sz w:val="24"/>
                          <w:szCs w:val="24"/>
                        </w:rPr>
                        <w:t>D</w:t>
                      </w:r>
                      <w:r w:rsidRPr="00253F7E">
                        <w:rPr>
                          <w:rFonts w:ascii="Arial" w:hAnsi="Arial" w:cs="Arial"/>
                          <w:sz w:val="24"/>
                          <w:szCs w:val="24"/>
                        </w:rPr>
                        <w:t>.</w:t>
                      </w:r>
                    </w:p>
                  </w:txbxContent>
                </v:textbox>
                <w10:wrap type="square" anchorx="margin"/>
              </v:shape>
            </w:pict>
          </mc:Fallback>
        </mc:AlternateContent>
      </w:r>
    </w:p>
    <w:p w14:paraId="056579AE" w14:textId="77777777" w:rsidR="00F045B1" w:rsidRDefault="00F045B1" w:rsidP="00F045B1"/>
    <w:p w14:paraId="20F9B937" w14:textId="0FCBCFD8" w:rsidR="00F045B1" w:rsidRDefault="00F045B1" w:rsidP="00F045B1"/>
    <w:p w14:paraId="274344E1" w14:textId="77777777" w:rsidR="00F045B1" w:rsidRDefault="00F045B1" w:rsidP="00F045B1"/>
    <w:p w14:paraId="5AB633AB" w14:textId="77777777" w:rsidR="00F045B1" w:rsidRDefault="00F045B1" w:rsidP="00F045B1"/>
    <w:p w14:paraId="1AE90F59" w14:textId="77777777" w:rsidR="00F045B1" w:rsidRDefault="00F045B1" w:rsidP="00F045B1"/>
    <w:p w14:paraId="79FE9635" w14:textId="51D5B85B" w:rsidR="00F045B1" w:rsidRDefault="00F045B1" w:rsidP="00F045B1"/>
    <w:p w14:paraId="064A8E4F" w14:textId="67FE34B0" w:rsidR="00DE2877" w:rsidRDefault="00F045B1" w:rsidP="00DE2877">
      <w:r>
        <w:rPr>
          <w:noProof/>
        </w:rPr>
        <mc:AlternateContent>
          <mc:Choice Requires="wps">
            <w:drawing>
              <wp:anchor distT="45720" distB="45720" distL="114300" distR="114300" simplePos="0" relativeHeight="251666432" behindDoc="0" locked="0" layoutInCell="1" allowOverlap="1" wp14:anchorId="4AE4CC93" wp14:editId="373466B0">
                <wp:simplePos x="0" y="0"/>
                <wp:positionH relativeFrom="margin">
                  <wp:align>center</wp:align>
                </wp:positionH>
                <wp:positionV relativeFrom="paragraph">
                  <wp:posOffset>29845</wp:posOffset>
                </wp:positionV>
                <wp:extent cx="6324600" cy="790575"/>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790575"/>
                        </a:xfrm>
                        <a:prstGeom prst="rect">
                          <a:avLst/>
                        </a:prstGeom>
                        <a:noFill/>
                        <a:ln w="9525">
                          <a:noFill/>
                          <a:miter lim="800000"/>
                          <a:headEnd/>
                          <a:tailEnd/>
                        </a:ln>
                      </wps:spPr>
                      <wps:txbx>
                        <w:txbxContent>
                          <w:p w14:paraId="00D39287" w14:textId="09BB6DB3" w:rsidR="00F045B1" w:rsidRPr="00617960" w:rsidRDefault="00F045B1" w:rsidP="00F045B1">
                            <w:pPr>
                              <w:jc w:val="center"/>
                              <w:rPr>
                                <w:rFonts w:ascii="Arial" w:hAnsi="Arial" w:cs="Arial"/>
                                <w:b/>
                                <w:bCs/>
                                <w:sz w:val="24"/>
                                <w:szCs w:val="24"/>
                              </w:rPr>
                            </w:pPr>
                            <w:r>
                              <w:rPr>
                                <w:rFonts w:ascii="Arial" w:hAnsi="Arial" w:cs="Arial"/>
                                <w:b/>
                                <w:bCs/>
                                <w:sz w:val="24"/>
                                <w:szCs w:val="24"/>
                              </w:rPr>
                              <w:t xml:space="preserve">Saltillo, Coahuila                                                                                        </w:t>
                            </w:r>
                            <w:r w:rsidR="00E541DC">
                              <w:rPr>
                                <w:rFonts w:ascii="Arial" w:hAnsi="Arial" w:cs="Arial"/>
                                <w:b/>
                                <w:bCs/>
                                <w:sz w:val="24"/>
                                <w:szCs w:val="24"/>
                              </w:rPr>
                              <w:t>Mayo</w:t>
                            </w:r>
                            <w:r>
                              <w:rPr>
                                <w:rFonts w:ascii="Arial" w:hAnsi="Arial" w:cs="Arial"/>
                                <w:b/>
                                <w:bCs/>
                                <w:sz w:val="24"/>
                                <w:szCs w:val="24"/>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E4CC93" id="_x0000_t202" coordsize="21600,21600" o:spt="202" path="m,l,21600r21600,l21600,xe">
                <v:stroke joinstyle="miter"/>
                <v:path gradientshapeok="t" o:connecttype="rect"/>
              </v:shapetype>
              <v:shape id="_x0000_s1032" type="#_x0000_t202" style="position:absolute;margin-left:0;margin-top:2.35pt;width:498pt;height:62.2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dtxFkXAgAADQQAAA4AAABkcnMvZTJvRG9jLnhtbKxT227bMAx9H7B/EPS+2PFyWYw4RZeu&#13;&#10;w4DuAnT7AEaWY2GyqElK7OzrS8lpGmxvw/wgiCZ5yHNIrW+GTrOjdF6hqfh0knMmjcBamX3Ff3y/&#13;&#10;f/OOMx/A1KDRyIqfpOc3m9ev1r0tZYEt6lo6RiDGl72teBuCLbPMi1Z24CdopSFng66DQKbbZ7WD&#13;&#10;ntA7nRV5vsh6dLV1KKT39PdudPJNwm8aKcLXpvEyMF1x6i2k06Vzl85ss4Zy78C2Spz7gH9oowNl&#13;&#10;qOoF6g4CsINTf0F1Sjj02ISJwC7DplFCJhJEZ5r/QeexBSsTGVLH24tO/v/Bii/Hb46puuI0KQMd&#13;&#10;zWh7gNohqyULcgjICs5Ipd76koIfLYWH4T0ONO7E2NsHFD89M7htwezlrXPYtxJq6nKaUrOr3BHI&#13;&#10;R5Rd/xlrqgeHgAlpaFwXNSRVGMHTvE4vM6JWmKC/i7fFbJGTT5Bzucrny/lYBMrnfOt8+CixY/FS&#13;&#10;cUdbkPDh+OBD5JJB+RwT6xm8V1pHB5TasL7iq3kxTynXrk4F2lWtOtIqj1+qC2Xk+sHUY34Apc8G&#13;&#10;VdGGikX2kfBIPQy7Iem9uMi6w/pEejgc15OeE11adL8562kzK+5/HcBJzvQnQ6KuprNZ3OVkzObL&#13;&#10;ggx37dlde8AIgqp44Gy8bkPa/5H4LWnfqFGU2OfYyrlpWrmk1fl5xJ2+tlPUyyvePAEAAP//AwBQ&#13;&#10;SwMEFAAGAAgAAAAhANgQMvPfAAAADAEAAA8AAABkcnMvZG93bnJldi54bWxMj09PwzAMxe9IfIfI&#13;&#10;SNyYQzUG7ZpOiIkriPFH4pY1XlvROFWTreXbY05wsfT07Of3Kzez79WJxtgFNnC90KCI6+A6bgy8&#13;&#10;vT5e3YGKybKzfWAy8E0RNtX5WWkLFyZ+odMuNUpCOBbWQJvSUCDGuiVv4yIMxOIdwuhtEjk26EY7&#13;&#10;SbjvMdN6hd52LB9aO9BDS/XX7ugNvD8dPj+W+rnZ+pthCrNG9jkac3kxb9cy7tegEs3p7wJ+GaQ/&#13;&#10;VFJsH47souoNCE0ysLwFJWaer0TvZSvLM1BYlfgfovoBAAD//wMAUEsBAi0AFAAGAAgAAAAhAFoi&#13;&#10;k6P/AAAA5QEAABMAAAAAAAAAAAAAAAAAAAAAAFtDb250ZW50X1R5cGVzXS54bWxQSwECLQAUAAYA&#13;&#10;CAAAACEAp0rPONcAAACWAQAACwAAAAAAAAAAAAAAAAAwAQAAX3JlbHMvLnJlbHNQSwECLQAUAAYA&#13;&#10;CAAAACEA123EWRcCAAANBAAADgAAAAAAAAAAAAAAAAAwAgAAZHJzL2Uyb0RvYy54bWxQSwECLQAU&#13;&#10;AAYACAAAACEA2BAy898AAAAMAQAADwAAAAAAAAAAAAAAAABzBAAAZHJzL2Rvd25yZXYueG1sUEsF&#13;&#10;BgAAAAAEAAQA8wAAAH8FAAAAAA==&#13;&#10;" filled="f" stroked="f">
                <v:textbox>
                  <w:txbxContent>
                    <w:p w14:paraId="00D39287" w14:textId="09BB6DB3" w:rsidR="00F045B1" w:rsidRPr="00617960" w:rsidRDefault="00F045B1" w:rsidP="00F045B1">
                      <w:pPr>
                        <w:jc w:val="center"/>
                        <w:rPr>
                          <w:rFonts w:ascii="Arial" w:hAnsi="Arial" w:cs="Arial"/>
                          <w:b/>
                          <w:bCs/>
                          <w:sz w:val="24"/>
                          <w:szCs w:val="24"/>
                        </w:rPr>
                      </w:pPr>
                      <w:r>
                        <w:rPr>
                          <w:rFonts w:ascii="Arial" w:hAnsi="Arial" w:cs="Arial"/>
                          <w:b/>
                          <w:bCs/>
                          <w:sz w:val="24"/>
                          <w:szCs w:val="24"/>
                        </w:rPr>
                        <w:t xml:space="preserve">Saltillo, Coahuila                                                                                        </w:t>
                      </w:r>
                      <w:r w:rsidR="00E541DC">
                        <w:rPr>
                          <w:rFonts w:ascii="Arial" w:hAnsi="Arial" w:cs="Arial"/>
                          <w:b/>
                          <w:bCs/>
                          <w:sz w:val="24"/>
                          <w:szCs w:val="24"/>
                        </w:rPr>
                        <w:t>Mayo</w:t>
                      </w:r>
                      <w:r>
                        <w:rPr>
                          <w:rFonts w:ascii="Arial" w:hAnsi="Arial" w:cs="Arial"/>
                          <w:b/>
                          <w:bCs/>
                          <w:sz w:val="24"/>
                          <w:szCs w:val="24"/>
                        </w:rPr>
                        <w:t xml:space="preserve"> 2021</w:t>
                      </w:r>
                    </w:p>
                  </w:txbxContent>
                </v:textbox>
                <w10:wrap type="square" anchorx="margin"/>
              </v:shape>
            </w:pict>
          </mc:Fallback>
        </mc:AlternateContent>
      </w:r>
    </w:p>
    <w:p w14:paraId="5B80B097" w14:textId="3BB3644A" w:rsidR="003E7D01" w:rsidRDefault="003E7D01" w:rsidP="003E7D01">
      <w:pPr>
        <w:rPr>
          <w:sz w:val="16"/>
          <w:szCs w:val="16"/>
        </w:rPr>
      </w:pPr>
    </w:p>
    <w:p w14:paraId="6C1B4E3C" w14:textId="6E954E74" w:rsidR="003E7D01" w:rsidRDefault="003E7D01" w:rsidP="003E7D01">
      <w:pPr>
        <w:rPr>
          <w:sz w:val="16"/>
          <w:szCs w:val="16"/>
        </w:rPr>
      </w:pPr>
    </w:p>
    <w:p w14:paraId="1157103A" w14:textId="77777777" w:rsidR="00FA4434" w:rsidRPr="00FA4434" w:rsidRDefault="00FA4434" w:rsidP="00FA4434">
      <w:pPr>
        <w:rPr>
          <w:b/>
          <w:bCs/>
          <w:sz w:val="24"/>
          <w:szCs w:val="24"/>
        </w:rPr>
      </w:pPr>
      <w:r w:rsidRPr="00FA4434">
        <w:rPr>
          <w:b/>
          <w:bCs/>
          <w:sz w:val="24"/>
          <w:szCs w:val="24"/>
        </w:rPr>
        <w:lastRenderedPageBreak/>
        <w:t>¿Cómo procede el docente para elaborar una planeación didáctica?</w:t>
      </w:r>
    </w:p>
    <w:p w14:paraId="54163226" w14:textId="77777777" w:rsidR="00FA4434" w:rsidRPr="00FA4434" w:rsidRDefault="00FA4434" w:rsidP="00FA4434">
      <w:pPr>
        <w:rPr>
          <w:sz w:val="24"/>
          <w:szCs w:val="24"/>
        </w:rPr>
      </w:pPr>
      <w:r w:rsidRPr="00FA4434">
        <w:rPr>
          <w:sz w:val="24"/>
          <w:szCs w:val="24"/>
        </w:rPr>
        <w:t>Toma en cuenta varios aspectos, como las características del grupo, el grado, el contexto. Además de las competencias que la actividad debe favorecer, los aprendizajes esperados, campo formativo, el tiempo, el material.</w:t>
      </w:r>
    </w:p>
    <w:p w14:paraId="728EB4AB" w14:textId="77777777" w:rsidR="00FA4434" w:rsidRPr="00FA4434" w:rsidRDefault="00FA4434" w:rsidP="00FA4434">
      <w:pPr>
        <w:rPr>
          <w:b/>
          <w:bCs/>
          <w:sz w:val="24"/>
          <w:szCs w:val="24"/>
        </w:rPr>
      </w:pPr>
      <w:r w:rsidRPr="00FA4434">
        <w:rPr>
          <w:b/>
          <w:bCs/>
          <w:sz w:val="24"/>
          <w:szCs w:val="24"/>
        </w:rPr>
        <w:t>¿Qué tipo de preguntas requiere realizar para construir una planeación didáctica?</w:t>
      </w:r>
    </w:p>
    <w:p w14:paraId="67B5EE4B" w14:textId="77777777" w:rsidR="00FA4434" w:rsidRPr="00FA4434" w:rsidRDefault="00FA4434" w:rsidP="00FA4434">
      <w:pPr>
        <w:rPr>
          <w:sz w:val="24"/>
          <w:szCs w:val="24"/>
        </w:rPr>
      </w:pPr>
      <w:r w:rsidRPr="00FA4434">
        <w:rPr>
          <w:sz w:val="24"/>
          <w:szCs w:val="24"/>
        </w:rPr>
        <w:t xml:space="preserve">¿Cuál es el objetivo? ¿Qué es lo que pretendo que el alumno adquiera? ¿Qué tan importante puede ser para el alumno? ¿Qué dispositivo debo organizar para que la actividad mental permita realizar la tarea al acceso al objetivo? ¿Cuáles son las necesidades de los alumnos? ¿Cómo aprenden sus alumnos? ¿Qué estrategias debe tomar en consideración? ¿Cuánto saben los alumnos? </w:t>
      </w:r>
    </w:p>
    <w:p w14:paraId="49839BEC" w14:textId="77777777" w:rsidR="00FA4434" w:rsidRPr="00E541DC" w:rsidRDefault="00FA4434" w:rsidP="00FA4434">
      <w:pPr>
        <w:rPr>
          <w:b/>
          <w:bCs/>
          <w:sz w:val="24"/>
          <w:szCs w:val="24"/>
        </w:rPr>
      </w:pPr>
      <w:r w:rsidRPr="00E541DC">
        <w:rPr>
          <w:b/>
          <w:bCs/>
          <w:sz w:val="24"/>
          <w:szCs w:val="24"/>
        </w:rPr>
        <w:t xml:space="preserve">¿Qué papel juegan en la planeación los conocimientos previos y los aprendizajes de los alumnos? </w:t>
      </w:r>
    </w:p>
    <w:p w14:paraId="59017D0E" w14:textId="77777777" w:rsidR="00FA4434" w:rsidRPr="00E541DC" w:rsidRDefault="00FA4434" w:rsidP="00FA4434">
      <w:pPr>
        <w:rPr>
          <w:sz w:val="24"/>
          <w:szCs w:val="24"/>
        </w:rPr>
      </w:pPr>
      <w:r w:rsidRPr="00E541DC">
        <w:rPr>
          <w:sz w:val="24"/>
          <w:szCs w:val="24"/>
        </w:rPr>
        <w:t>Después de hacer presente el objetivo de aprendizaje reflexionaremos en qué situación se encuentra el alumno con respecto a este y a partir de qué punto debemos emprender con él, el camino. Debemos respetar el estado, de aprendizaje desde el punto de vista de los prerrequisitos, para la lección que va a aprender.</w:t>
      </w:r>
    </w:p>
    <w:p w14:paraId="29277780" w14:textId="77777777" w:rsidR="00FA4434" w:rsidRPr="00E541DC" w:rsidRDefault="00FA4434" w:rsidP="00FA4434">
      <w:pPr>
        <w:rPr>
          <w:b/>
          <w:bCs/>
          <w:sz w:val="24"/>
          <w:szCs w:val="24"/>
        </w:rPr>
      </w:pPr>
      <w:r w:rsidRPr="00E541DC">
        <w:rPr>
          <w:b/>
          <w:bCs/>
          <w:sz w:val="24"/>
          <w:szCs w:val="24"/>
        </w:rPr>
        <w:t xml:space="preserve">¿Cuál es la relación entre planeación y evaluación? </w:t>
      </w:r>
    </w:p>
    <w:p w14:paraId="6A20352D" w14:textId="77777777" w:rsidR="00FA4434" w:rsidRPr="00E541DC" w:rsidRDefault="00FA4434" w:rsidP="00FA4434">
      <w:pPr>
        <w:rPr>
          <w:sz w:val="24"/>
          <w:szCs w:val="24"/>
        </w:rPr>
      </w:pPr>
      <w:r w:rsidRPr="00E541DC">
        <w:rPr>
          <w:sz w:val="24"/>
          <w:szCs w:val="24"/>
        </w:rPr>
        <w:t>Que para la evaluación tienes una planeación, y la evaluación tiene que estar vinculada con las actividades y aprendizajes esperados que manejaste en tus planeaciones.</w:t>
      </w:r>
    </w:p>
    <w:p w14:paraId="70A4EAB8" w14:textId="77777777" w:rsidR="00FA4434" w:rsidRPr="00E541DC" w:rsidRDefault="00FA4434" w:rsidP="00FA4434">
      <w:pPr>
        <w:rPr>
          <w:b/>
          <w:bCs/>
          <w:sz w:val="24"/>
          <w:szCs w:val="24"/>
        </w:rPr>
      </w:pPr>
      <w:r w:rsidRPr="00E541DC">
        <w:rPr>
          <w:b/>
          <w:bCs/>
          <w:sz w:val="24"/>
          <w:szCs w:val="24"/>
        </w:rPr>
        <w:t xml:space="preserve">¿Qué tipo de conocimientos moviliza el docente para organizar el proceso de enseñanza y aprendizaje? </w:t>
      </w:r>
    </w:p>
    <w:p w14:paraId="01CD79DA" w14:textId="77777777" w:rsidR="00FA4434" w:rsidRPr="00E541DC" w:rsidRDefault="00FA4434" w:rsidP="00FA4434">
      <w:pPr>
        <w:rPr>
          <w:sz w:val="24"/>
          <w:szCs w:val="24"/>
        </w:rPr>
      </w:pPr>
      <w:r w:rsidRPr="00E541DC">
        <w:rPr>
          <w:sz w:val="24"/>
          <w:szCs w:val="24"/>
        </w:rPr>
        <w:t>Los conocimientos previos.</w:t>
      </w:r>
    </w:p>
    <w:p w14:paraId="42C84DFA" w14:textId="77777777" w:rsidR="00FA4434" w:rsidRPr="00E541DC" w:rsidRDefault="00FA4434" w:rsidP="00FA4434">
      <w:pPr>
        <w:rPr>
          <w:sz w:val="24"/>
          <w:szCs w:val="24"/>
        </w:rPr>
      </w:pPr>
      <w:r w:rsidRPr="00E541DC">
        <w:rPr>
          <w:sz w:val="24"/>
          <w:szCs w:val="24"/>
        </w:rPr>
        <w:t>Tipo de conocimientos.</w:t>
      </w:r>
    </w:p>
    <w:p w14:paraId="196448FD" w14:textId="77777777" w:rsidR="00FA4434" w:rsidRPr="00E541DC" w:rsidRDefault="00FA4434" w:rsidP="00FA4434">
      <w:pPr>
        <w:rPr>
          <w:sz w:val="24"/>
          <w:szCs w:val="24"/>
        </w:rPr>
      </w:pPr>
      <w:r w:rsidRPr="00E541DC">
        <w:rPr>
          <w:sz w:val="24"/>
          <w:szCs w:val="24"/>
        </w:rPr>
        <w:t>Debe de fomentar la reflexión de lo que se está trabajando.</w:t>
      </w:r>
    </w:p>
    <w:p w14:paraId="3750E23C" w14:textId="77777777" w:rsidR="00FA4434" w:rsidRPr="00E541DC" w:rsidRDefault="00FA4434" w:rsidP="00FA4434">
      <w:pPr>
        <w:rPr>
          <w:b/>
          <w:bCs/>
          <w:sz w:val="24"/>
          <w:szCs w:val="24"/>
        </w:rPr>
      </w:pPr>
      <w:r w:rsidRPr="00E541DC">
        <w:rPr>
          <w:b/>
          <w:bCs/>
          <w:sz w:val="24"/>
          <w:szCs w:val="24"/>
        </w:rPr>
        <w:t>¿Qué importancia tiene el diagnóstico grupal?</w:t>
      </w:r>
    </w:p>
    <w:p w14:paraId="3503E6D9" w14:textId="77777777" w:rsidR="00FA4434" w:rsidRPr="00E541DC" w:rsidRDefault="00FA4434" w:rsidP="00FA4434">
      <w:pPr>
        <w:rPr>
          <w:sz w:val="24"/>
          <w:szCs w:val="24"/>
        </w:rPr>
      </w:pPr>
      <w:r w:rsidRPr="00E541DC">
        <w:rPr>
          <w:sz w:val="24"/>
          <w:szCs w:val="24"/>
        </w:rPr>
        <w:t>Tiene mucha importancia pues es en el que te vas a hacer tus planeaciones según los aspectos que los niños tengan más necesidad.</w:t>
      </w:r>
    </w:p>
    <w:p w14:paraId="71BBDE82" w14:textId="77777777" w:rsidR="00FA4434" w:rsidRPr="00E541DC" w:rsidRDefault="00FA4434" w:rsidP="00FA4434">
      <w:pPr>
        <w:rPr>
          <w:sz w:val="24"/>
          <w:szCs w:val="24"/>
        </w:rPr>
      </w:pPr>
      <w:r w:rsidRPr="00E541DC">
        <w:rPr>
          <w:sz w:val="24"/>
          <w:szCs w:val="24"/>
        </w:rPr>
        <w:lastRenderedPageBreak/>
        <w:t>Nos ayudará a conocer los conocimientos previos y cuál es el campo en donde tiene más necesidades.</w:t>
      </w:r>
    </w:p>
    <w:p w14:paraId="70EF9F50" w14:textId="4F540C99" w:rsidR="003E7D01" w:rsidRPr="00E541DC" w:rsidRDefault="00FA4434" w:rsidP="003E7D01">
      <w:pPr>
        <w:rPr>
          <w:sz w:val="24"/>
          <w:szCs w:val="24"/>
        </w:rPr>
      </w:pPr>
      <w:r w:rsidRPr="00E541DC">
        <w:rPr>
          <w:sz w:val="24"/>
          <w:szCs w:val="24"/>
        </w:rPr>
        <w:t>Nos permite darnos cuenta de las fortalezas y debilidades del grupo.</w:t>
      </w:r>
    </w:p>
    <w:sectPr w:rsidR="003E7D01" w:rsidRPr="00E541DC" w:rsidSect="00F045B1">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ACD54" w14:textId="77777777" w:rsidR="00FB18AF" w:rsidRDefault="00FB18AF" w:rsidP="00DE2877">
      <w:pPr>
        <w:spacing w:after="0" w:line="240" w:lineRule="auto"/>
      </w:pPr>
      <w:r>
        <w:separator/>
      </w:r>
    </w:p>
  </w:endnote>
  <w:endnote w:type="continuationSeparator" w:id="0">
    <w:p w14:paraId="31AE93EE" w14:textId="77777777" w:rsidR="00FB18AF" w:rsidRDefault="00FB18AF" w:rsidP="00DE2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berana Sans Light">
    <w:altName w:val="Soberana Sans Light"/>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4DB5F" w14:textId="77777777" w:rsidR="00FB18AF" w:rsidRDefault="00FB18AF" w:rsidP="00DE2877">
      <w:pPr>
        <w:spacing w:after="0" w:line="240" w:lineRule="auto"/>
      </w:pPr>
      <w:r>
        <w:separator/>
      </w:r>
    </w:p>
  </w:footnote>
  <w:footnote w:type="continuationSeparator" w:id="0">
    <w:p w14:paraId="090F6395" w14:textId="77777777" w:rsidR="00FB18AF" w:rsidRDefault="00FB18AF" w:rsidP="00DE28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954C2"/>
    <w:multiLevelType w:val="hybridMultilevel"/>
    <w:tmpl w:val="A3CC7BF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5B1"/>
    <w:rsid w:val="000A49A8"/>
    <w:rsid w:val="002D721C"/>
    <w:rsid w:val="003212E0"/>
    <w:rsid w:val="003E7D01"/>
    <w:rsid w:val="00456CCD"/>
    <w:rsid w:val="004B53CE"/>
    <w:rsid w:val="0059089D"/>
    <w:rsid w:val="00597A16"/>
    <w:rsid w:val="0062457F"/>
    <w:rsid w:val="006347F9"/>
    <w:rsid w:val="0079513D"/>
    <w:rsid w:val="007B4F76"/>
    <w:rsid w:val="007E2ADE"/>
    <w:rsid w:val="007E7924"/>
    <w:rsid w:val="00862E9D"/>
    <w:rsid w:val="008E6B32"/>
    <w:rsid w:val="00B11B07"/>
    <w:rsid w:val="00B708D9"/>
    <w:rsid w:val="00B909DC"/>
    <w:rsid w:val="00D0539A"/>
    <w:rsid w:val="00DB18B8"/>
    <w:rsid w:val="00DD79CC"/>
    <w:rsid w:val="00DE2877"/>
    <w:rsid w:val="00DF27FF"/>
    <w:rsid w:val="00E50503"/>
    <w:rsid w:val="00E541DC"/>
    <w:rsid w:val="00F045B1"/>
    <w:rsid w:val="00FA4434"/>
    <w:rsid w:val="00FB18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28C57"/>
  <w15:chartTrackingRefBased/>
  <w15:docId w15:val="{A21DD8EE-A2A6-4062-B1A1-8F2FCD66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5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04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8E6B32"/>
    <w:rPr>
      <w:rFonts w:cs="Soberana Sans Light"/>
      <w:color w:val="000000"/>
      <w:sz w:val="21"/>
      <w:szCs w:val="21"/>
    </w:rPr>
  </w:style>
  <w:style w:type="paragraph" w:styleId="Encabezado">
    <w:name w:val="header"/>
    <w:basedOn w:val="Normal"/>
    <w:link w:val="EncabezadoCar"/>
    <w:uiPriority w:val="99"/>
    <w:unhideWhenUsed/>
    <w:rsid w:val="00DE28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2877"/>
  </w:style>
  <w:style w:type="paragraph" w:styleId="Piedepgina">
    <w:name w:val="footer"/>
    <w:basedOn w:val="Normal"/>
    <w:link w:val="PiedepginaCar"/>
    <w:uiPriority w:val="99"/>
    <w:unhideWhenUsed/>
    <w:rsid w:val="00DE28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2877"/>
  </w:style>
  <w:style w:type="paragraph" w:styleId="Prrafodelista">
    <w:name w:val="List Paragraph"/>
    <w:basedOn w:val="Normal"/>
    <w:uiPriority w:val="34"/>
    <w:qFormat/>
    <w:rsid w:val="00597A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gif"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300</Words>
  <Characters>1656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GUADALUPE BUSTAMANTE GUTIERREZ</dc:creator>
  <cp:keywords/>
  <dc:description/>
  <cp:lastModifiedBy>Mónica Bustamante</cp:lastModifiedBy>
  <cp:revision>2</cp:revision>
  <dcterms:created xsi:type="dcterms:W3CDTF">2021-05-15T05:40:00Z</dcterms:created>
  <dcterms:modified xsi:type="dcterms:W3CDTF">2021-05-15T05:40:00Z</dcterms:modified>
</cp:coreProperties>
</file>