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rsidR="008C279A" w:rsidRPr="008C279A" w:rsidRDefault="000D609D" w:rsidP="008C279A">
      <w:pPr>
        <w:jc w:val="center"/>
        <w:rPr>
          <w:rFonts w:ascii="Arial" w:hAnsi="Arial" w:cs="Arial"/>
          <w:b/>
          <w:sz w:val="28"/>
        </w:rPr>
      </w:pPr>
      <w:r w:rsidRPr="008C279A">
        <w:rPr>
          <w:rFonts w:ascii="Arial" w:hAnsi="Arial" w:cs="Arial"/>
          <w:b/>
          <w:noProof/>
          <w:sz w:val="28"/>
        </w:rPr>
        <w:drawing>
          <wp:anchor distT="0" distB="0" distL="114300" distR="114300" simplePos="0" relativeHeight="251658240" behindDoc="0" locked="0" layoutInCell="1" allowOverlap="1" wp14:anchorId="66157669">
            <wp:simplePos x="0" y="0"/>
            <wp:positionH relativeFrom="page">
              <wp:posOffset>1733550</wp:posOffset>
            </wp:positionH>
            <wp:positionV relativeFrom="paragraph">
              <wp:posOffset>-266700</wp:posOffset>
            </wp:positionV>
            <wp:extent cx="1323975" cy="984250"/>
            <wp:effectExtent l="0" t="0" r="0" b="635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98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279A" w:rsidRPr="008C279A">
        <w:rPr>
          <w:rFonts w:ascii="Arial" w:hAnsi="Arial" w:cs="Arial"/>
          <w:b/>
          <w:sz w:val="28"/>
        </w:rPr>
        <w:t>ESCUELA NORMAL DE PREESCOLAR</w:t>
      </w:r>
    </w:p>
    <w:p w:rsidR="008C279A" w:rsidRPr="008C279A" w:rsidRDefault="008C279A" w:rsidP="008C279A">
      <w:pPr>
        <w:jc w:val="center"/>
        <w:rPr>
          <w:rFonts w:ascii="Arial" w:hAnsi="Arial" w:cs="Arial"/>
          <w:b/>
          <w:sz w:val="28"/>
        </w:rPr>
      </w:pPr>
      <w:r w:rsidRPr="008C279A">
        <w:rPr>
          <w:rFonts w:ascii="Arial" w:hAnsi="Arial" w:cs="Arial"/>
          <w:b/>
          <w:sz w:val="28"/>
        </w:rPr>
        <w:t>Licenciatura en Educación Preescolar</w:t>
      </w:r>
    </w:p>
    <w:p w:rsidR="008C279A" w:rsidRPr="008C279A" w:rsidRDefault="008C279A" w:rsidP="000D609D">
      <w:pPr>
        <w:jc w:val="center"/>
        <w:rPr>
          <w:rFonts w:ascii="Arial" w:hAnsi="Arial" w:cs="Arial"/>
          <w:b/>
          <w:noProof/>
          <w:sz w:val="28"/>
        </w:rPr>
      </w:pPr>
      <w:r w:rsidRPr="008C279A">
        <w:rPr>
          <w:rFonts w:ascii="Arial" w:hAnsi="Arial" w:cs="Arial"/>
          <w:b/>
          <w:sz w:val="28"/>
        </w:rPr>
        <w:t>Ciclo escolar 2020-2021</w:t>
      </w:r>
    </w:p>
    <w:p w:rsidR="008C279A" w:rsidRPr="008C279A" w:rsidRDefault="008C279A" w:rsidP="008C279A">
      <w:pPr>
        <w:jc w:val="center"/>
        <w:rPr>
          <w:rFonts w:ascii="Arial" w:hAnsi="Arial" w:cs="Arial"/>
          <w:b/>
          <w:sz w:val="28"/>
        </w:rPr>
      </w:pPr>
      <w:r w:rsidRPr="008C279A">
        <w:rPr>
          <w:rFonts w:ascii="Arial" w:hAnsi="Arial" w:cs="Arial"/>
          <w:b/>
          <w:sz w:val="28"/>
        </w:rPr>
        <w:t>ESTRATEGIAS PARA LA EXPLORACIÓN DEL MUNDO SOCIAL</w:t>
      </w:r>
    </w:p>
    <w:p w:rsidR="008C279A" w:rsidRPr="008C279A" w:rsidRDefault="008C279A" w:rsidP="008C279A">
      <w:pPr>
        <w:jc w:val="center"/>
        <w:rPr>
          <w:rFonts w:ascii="Arial" w:hAnsi="Arial" w:cs="Arial"/>
          <w:b/>
          <w:sz w:val="28"/>
        </w:rPr>
      </w:pPr>
      <w:r w:rsidRPr="008C279A">
        <w:rPr>
          <w:rFonts w:ascii="Arial" w:hAnsi="Arial" w:cs="Arial"/>
          <w:b/>
          <w:sz w:val="28"/>
        </w:rPr>
        <w:t>“Organizador gráfico”</w:t>
      </w:r>
    </w:p>
    <w:p w:rsidR="008C279A" w:rsidRPr="008C279A" w:rsidRDefault="008C279A" w:rsidP="008C279A">
      <w:pPr>
        <w:jc w:val="center"/>
        <w:rPr>
          <w:rFonts w:ascii="Arial" w:hAnsi="Arial" w:cs="Arial"/>
          <w:b/>
          <w:sz w:val="28"/>
        </w:rPr>
      </w:pPr>
      <w:r w:rsidRPr="008C279A">
        <w:rPr>
          <w:rFonts w:ascii="Arial" w:hAnsi="Arial" w:cs="Arial"/>
          <w:b/>
          <w:sz w:val="28"/>
        </w:rPr>
        <w:t xml:space="preserve">Docente: </w:t>
      </w:r>
      <w:r w:rsidRPr="008C279A">
        <w:rPr>
          <w:rFonts w:ascii="Arial" w:hAnsi="Arial" w:cs="Arial"/>
          <w:sz w:val="28"/>
        </w:rPr>
        <w:t>Ramiro García Elías</w:t>
      </w:r>
    </w:p>
    <w:p w:rsidR="008C279A" w:rsidRPr="008C279A" w:rsidRDefault="008C279A" w:rsidP="008C279A">
      <w:pPr>
        <w:jc w:val="center"/>
        <w:rPr>
          <w:rFonts w:ascii="Arial" w:hAnsi="Arial" w:cs="Arial"/>
          <w:sz w:val="28"/>
        </w:rPr>
      </w:pPr>
      <w:r w:rsidRPr="008C279A">
        <w:rPr>
          <w:rFonts w:ascii="Arial" w:hAnsi="Arial" w:cs="Arial"/>
          <w:b/>
          <w:sz w:val="28"/>
        </w:rPr>
        <w:t xml:space="preserve">Alumna: </w:t>
      </w:r>
      <w:r w:rsidRPr="008C279A">
        <w:rPr>
          <w:rFonts w:ascii="Arial" w:hAnsi="Arial" w:cs="Arial"/>
          <w:sz w:val="28"/>
        </w:rPr>
        <w:t>Andrea Judith Esquivel Alonzo</w:t>
      </w:r>
    </w:p>
    <w:p w:rsidR="008C279A" w:rsidRPr="008C279A" w:rsidRDefault="008C279A" w:rsidP="008C279A">
      <w:pPr>
        <w:jc w:val="center"/>
        <w:rPr>
          <w:rFonts w:ascii="Arial" w:hAnsi="Arial" w:cs="Arial"/>
          <w:b/>
          <w:sz w:val="28"/>
        </w:rPr>
      </w:pPr>
      <w:r w:rsidRPr="008C279A">
        <w:rPr>
          <w:rFonts w:ascii="Arial" w:hAnsi="Arial" w:cs="Arial"/>
          <w:b/>
          <w:sz w:val="28"/>
        </w:rPr>
        <w:t>CUARTO SEMESTRE</w:t>
      </w:r>
    </w:p>
    <w:p w:rsidR="008C279A" w:rsidRPr="008C279A" w:rsidRDefault="008C279A" w:rsidP="008C279A">
      <w:pPr>
        <w:jc w:val="center"/>
        <w:rPr>
          <w:rFonts w:ascii="Arial" w:hAnsi="Arial" w:cs="Arial"/>
          <w:b/>
          <w:sz w:val="28"/>
        </w:rPr>
      </w:pPr>
      <w:r w:rsidRPr="008C279A">
        <w:rPr>
          <w:rFonts w:ascii="Arial" w:hAnsi="Arial" w:cs="Arial"/>
          <w:b/>
          <w:sz w:val="28"/>
        </w:rPr>
        <w:t>SECCIÓN “A”</w:t>
      </w:r>
    </w:p>
    <w:p w:rsidR="008C279A" w:rsidRPr="008C279A" w:rsidRDefault="008C279A" w:rsidP="008C279A">
      <w:pPr>
        <w:jc w:val="center"/>
        <w:rPr>
          <w:rFonts w:ascii="Arial" w:hAnsi="Arial" w:cs="Arial"/>
          <w:b/>
          <w:sz w:val="28"/>
        </w:rPr>
      </w:pPr>
      <w:r w:rsidRPr="008C279A">
        <w:rPr>
          <w:rFonts w:ascii="Arial" w:hAnsi="Arial" w:cs="Arial"/>
          <w:b/>
          <w:sz w:val="28"/>
        </w:rPr>
        <w:t>No. Lista: 6</w:t>
      </w:r>
    </w:p>
    <w:p w:rsidR="008C279A" w:rsidRDefault="008C279A" w:rsidP="008C279A">
      <w:pPr>
        <w:jc w:val="center"/>
        <w:rPr>
          <w:rFonts w:ascii="Arial" w:hAnsi="Arial" w:cs="Arial"/>
          <w:b/>
          <w:sz w:val="28"/>
        </w:rPr>
      </w:pPr>
      <w:r w:rsidRPr="008C279A">
        <w:rPr>
          <w:rFonts w:ascii="Arial" w:hAnsi="Arial" w:cs="Arial"/>
          <w:b/>
          <w:sz w:val="28"/>
        </w:rPr>
        <w:t>Competencias profesionales</w:t>
      </w:r>
    </w:p>
    <w:p w:rsidR="000D609D" w:rsidRPr="000D609D" w:rsidRDefault="008C279A" w:rsidP="000D609D">
      <w:pPr>
        <w:pStyle w:val="Sinespaciado"/>
        <w:numPr>
          <w:ilvl w:val="0"/>
          <w:numId w:val="1"/>
        </w:numPr>
        <w:rPr>
          <w:rFonts w:ascii="Arial" w:hAnsi="Arial" w:cs="Arial"/>
          <w:sz w:val="24"/>
        </w:rPr>
      </w:pPr>
      <w:r w:rsidRPr="000D609D">
        <w:rPr>
          <w:rFonts w:ascii="Arial" w:hAnsi="Arial" w:cs="Arial"/>
          <w:sz w:val="24"/>
        </w:rPr>
        <w:t xml:space="preserve">Detecta los procesos de aprendizaje de sus alumnos para favorecer su desarrollo cognitivo y socioemocional. </w:t>
      </w:r>
    </w:p>
    <w:p w:rsidR="000D609D" w:rsidRPr="000D609D" w:rsidRDefault="008C279A" w:rsidP="000D609D">
      <w:pPr>
        <w:pStyle w:val="Sinespaciado"/>
        <w:numPr>
          <w:ilvl w:val="0"/>
          <w:numId w:val="2"/>
        </w:numPr>
        <w:rPr>
          <w:rFonts w:ascii="Arial" w:hAnsi="Arial" w:cs="Arial"/>
          <w:sz w:val="24"/>
        </w:rPr>
      </w:pPr>
      <w:r w:rsidRPr="000D609D">
        <w:rPr>
          <w:rFonts w:ascii="Arial" w:hAnsi="Arial" w:cs="Arial"/>
          <w:sz w:val="24"/>
        </w:rPr>
        <w:t xml:space="preserve">Establece relaciones entre los principios, conceptos disciplinarios y contenidos del plan y programas de estudio en función del logro de aprendizaje de sus alumnos, asegurando la coherencia y continuidad entre los distintos grados y niveles educativos. Aplica el plan y programas de estudio para alcanzar los propósitos educativos y contribuir al pleno desenvolvimiento de las capacidades de sus alumnos. </w:t>
      </w:r>
    </w:p>
    <w:p w:rsidR="008C279A" w:rsidRPr="000D609D" w:rsidRDefault="008C279A" w:rsidP="000D609D">
      <w:pPr>
        <w:pStyle w:val="Sinespaciado"/>
        <w:numPr>
          <w:ilvl w:val="0"/>
          <w:numId w:val="2"/>
        </w:numPr>
        <w:rPr>
          <w:rFonts w:ascii="Arial" w:hAnsi="Arial" w:cs="Arial"/>
          <w:b/>
          <w:sz w:val="32"/>
        </w:rPr>
      </w:pPr>
      <w:r w:rsidRPr="000D609D">
        <w:rPr>
          <w:rFonts w:ascii="Arial" w:hAnsi="Arial" w:cs="Arial"/>
          <w:sz w:val="24"/>
        </w:rPr>
        <w:t xml:space="preserve">Incorpora los recursos y medios didácticos idóneos para favorecer el aprendizaje de acuerdo con el conocimiento de los procesos de desarrollo cognitivo y socioemocional de los alumnos. </w:t>
      </w:r>
    </w:p>
    <w:p w:rsidR="008C279A" w:rsidRPr="008C279A" w:rsidRDefault="008C279A" w:rsidP="008C279A">
      <w:pPr>
        <w:rPr>
          <w:rFonts w:ascii="Arial" w:hAnsi="Arial" w:cs="Arial"/>
          <w:b/>
          <w:sz w:val="28"/>
        </w:rPr>
      </w:pPr>
    </w:p>
    <w:p w:rsidR="000D609D" w:rsidRDefault="008C279A">
      <w:pPr>
        <w:rPr>
          <w:rFonts w:ascii="Arial" w:hAnsi="Arial" w:cs="Arial"/>
          <w:b/>
          <w:sz w:val="28"/>
        </w:rPr>
      </w:pPr>
      <w:r w:rsidRPr="008C279A">
        <w:rPr>
          <w:rFonts w:ascii="Arial" w:hAnsi="Arial" w:cs="Arial"/>
          <w:b/>
          <w:sz w:val="28"/>
        </w:rPr>
        <w:t>Saltillo, Coahuila</w:t>
      </w:r>
      <w:r>
        <w:rPr>
          <w:rFonts w:ascii="Arial" w:hAnsi="Arial" w:cs="Arial"/>
          <w:b/>
          <w:sz w:val="28"/>
        </w:rPr>
        <w:t>.</w:t>
      </w:r>
      <w:r w:rsidRPr="008C279A">
        <w:rPr>
          <w:rFonts w:ascii="Arial" w:hAnsi="Arial" w:cs="Arial"/>
          <w:b/>
          <w:sz w:val="28"/>
        </w:rPr>
        <w:t xml:space="preserve">                                </w:t>
      </w:r>
      <w:r w:rsidR="000D609D">
        <w:rPr>
          <w:rFonts w:ascii="Arial" w:hAnsi="Arial" w:cs="Arial"/>
          <w:b/>
          <w:sz w:val="28"/>
        </w:rPr>
        <w:t xml:space="preserve">                                  </w:t>
      </w:r>
      <w:r w:rsidRPr="008C279A">
        <w:rPr>
          <w:rFonts w:ascii="Arial" w:hAnsi="Arial" w:cs="Arial"/>
          <w:b/>
          <w:sz w:val="28"/>
        </w:rPr>
        <w:t xml:space="preserve">                 20 de mayo de 2021</w:t>
      </w:r>
    </w:p>
    <w:p w:rsidR="000D609D" w:rsidRDefault="00C02D4F" w:rsidP="008C279A">
      <w:pPr>
        <w:rPr>
          <w:rFonts w:ascii="Arial" w:hAnsi="Arial" w:cs="Arial"/>
          <w:b/>
          <w:sz w:val="28"/>
        </w:rPr>
      </w:pPr>
      <w:r w:rsidRPr="00C02D4F">
        <w:lastRenderedPageBreak/>
        <w:drawing>
          <wp:anchor distT="0" distB="0" distL="114300" distR="114300" simplePos="0" relativeHeight="251662336" behindDoc="1" locked="0" layoutInCell="1" allowOverlap="1" wp14:anchorId="15851A06">
            <wp:simplePos x="0" y="0"/>
            <wp:positionH relativeFrom="column">
              <wp:posOffset>2453005</wp:posOffset>
            </wp:positionH>
            <wp:positionV relativeFrom="paragraph">
              <wp:posOffset>-3810</wp:posOffset>
            </wp:positionV>
            <wp:extent cx="2275010" cy="12858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75010" cy="1285875"/>
                    </a:xfrm>
                    <a:prstGeom prst="rect">
                      <a:avLst/>
                    </a:prstGeom>
                  </pic:spPr>
                </pic:pic>
              </a:graphicData>
            </a:graphic>
            <wp14:sizeRelH relativeFrom="margin">
              <wp14:pctWidth>0</wp14:pctWidth>
            </wp14:sizeRelH>
            <wp14:sizeRelV relativeFrom="margin">
              <wp14:pctHeight>0</wp14:pctHeight>
            </wp14:sizeRelV>
          </wp:anchor>
        </w:drawing>
      </w:r>
      <w:r w:rsidRPr="00C02D4F">
        <w:drawing>
          <wp:anchor distT="0" distB="0" distL="114300" distR="114300" simplePos="0" relativeHeight="251661312" behindDoc="1" locked="0" layoutInCell="1" allowOverlap="1" wp14:anchorId="57AC27F9">
            <wp:simplePos x="0" y="0"/>
            <wp:positionH relativeFrom="margin">
              <wp:posOffset>2143125</wp:posOffset>
            </wp:positionH>
            <wp:positionV relativeFrom="paragraph">
              <wp:posOffset>3511550</wp:posOffset>
            </wp:positionV>
            <wp:extent cx="2381250" cy="1478882"/>
            <wp:effectExtent l="0" t="0" r="0" b="762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81250" cy="147888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-527685</wp:posOffset>
            </wp:positionV>
            <wp:extent cx="2197100" cy="1647825"/>
            <wp:effectExtent l="0" t="0" r="0" b="9525"/>
            <wp:wrapNone/>
            <wp:docPr id="4" name="Imagen 4" descr="Etapas de socialización de un ni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apas de socialización de un niñ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7100" cy="1647825"/>
                    </a:xfrm>
                    <a:prstGeom prst="rect">
                      <a:avLst/>
                    </a:prstGeom>
                    <a:noFill/>
                    <a:ln>
                      <a:noFill/>
                    </a:ln>
                  </pic:spPr>
                </pic:pic>
              </a:graphicData>
            </a:graphic>
          </wp:anchor>
        </w:drawing>
      </w:r>
      <w:r w:rsidR="00240B79">
        <w:rPr>
          <w:rFonts w:ascii="Arial" w:hAnsi="Arial" w:cs="Arial"/>
          <w:b/>
          <w:noProof/>
          <w:sz w:val="28"/>
        </w:rPr>
        <w:drawing>
          <wp:anchor distT="0" distB="0" distL="114300" distR="114300" simplePos="0" relativeHeight="251659264" behindDoc="0" locked="0" layoutInCell="1" allowOverlap="1" wp14:anchorId="7124EE25">
            <wp:simplePos x="0" y="0"/>
            <wp:positionH relativeFrom="margin">
              <wp:align>center</wp:align>
            </wp:positionH>
            <wp:positionV relativeFrom="paragraph">
              <wp:posOffset>0</wp:posOffset>
            </wp:positionV>
            <wp:extent cx="9134475" cy="6019800"/>
            <wp:effectExtent l="19050" t="0" r="0" b="0"/>
            <wp:wrapSquare wrapText="bothSides"/>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rsidR="008C279A" w:rsidRPr="000D609D" w:rsidRDefault="000D609D" w:rsidP="00240B79">
      <w:pPr>
        <w:jc w:val="center"/>
        <w:rPr>
          <w:rFonts w:ascii="Arial" w:hAnsi="Arial" w:cs="Arial"/>
          <w:b/>
          <w:sz w:val="36"/>
        </w:rPr>
      </w:pPr>
      <w:r w:rsidRPr="000D609D">
        <w:rPr>
          <w:rFonts w:ascii="Arial" w:hAnsi="Arial" w:cs="Arial"/>
          <w:b/>
          <w:color w:val="000000"/>
          <w:sz w:val="28"/>
        </w:rPr>
        <w:lastRenderedPageBreak/>
        <w:t>¿Qué piensas sobre el papel que juega la escuela en el desarrollo de las facultades morales y afectivas de los individuos?</w:t>
      </w:r>
    </w:p>
    <w:p w:rsidR="008C279A" w:rsidRDefault="00510D81" w:rsidP="000D609D">
      <w:pPr>
        <w:spacing w:line="360" w:lineRule="auto"/>
        <w:rPr>
          <w:rFonts w:ascii="Arial" w:hAnsi="Arial" w:cs="Arial"/>
          <w:color w:val="000000"/>
          <w:sz w:val="24"/>
          <w:shd w:val="clear" w:color="auto" w:fill="FFFFFF"/>
        </w:rPr>
      </w:pPr>
      <w:r w:rsidRPr="002A2DB7">
        <w:rPr>
          <w:rFonts w:ascii="Arial" w:hAnsi="Arial" w:cs="Arial"/>
          <w:color w:val="000000"/>
          <w:sz w:val="24"/>
          <w:shd w:val="clear" w:color="auto" w:fill="FFFFFF"/>
        </w:rPr>
        <w:t>A pesar de que la familia es el primer agente socializador durante la niñez, actualmente ésta ya no desempeña el rol socializador totalizante, pues otros agentes han asumido muchas de sus funciones. Uno de estos agentes</w:t>
      </w:r>
      <w:r w:rsidRPr="002A2DB7">
        <w:rPr>
          <w:rFonts w:ascii="Arial" w:hAnsi="Arial" w:cs="Arial"/>
          <w:color w:val="000000"/>
          <w:sz w:val="24"/>
          <w:shd w:val="clear" w:color="auto" w:fill="FFFFFF"/>
        </w:rPr>
        <w:t xml:space="preserve"> como se sabe</w:t>
      </w:r>
      <w:r w:rsidRPr="002A2DB7">
        <w:rPr>
          <w:rFonts w:ascii="Arial" w:hAnsi="Arial" w:cs="Arial"/>
          <w:color w:val="000000"/>
          <w:sz w:val="24"/>
          <w:shd w:val="clear" w:color="auto" w:fill="FFFFFF"/>
        </w:rPr>
        <w:t xml:space="preserve"> es la escuela.</w:t>
      </w:r>
    </w:p>
    <w:p w:rsidR="002A2DB7" w:rsidRPr="002A2DB7" w:rsidRDefault="002A2DB7" w:rsidP="000D609D">
      <w:pPr>
        <w:spacing w:line="360" w:lineRule="auto"/>
        <w:rPr>
          <w:rFonts w:ascii="Arial" w:hAnsi="Arial" w:cs="Arial"/>
          <w:color w:val="000000"/>
          <w:sz w:val="24"/>
          <w:shd w:val="clear" w:color="auto" w:fill="FFFFFF"/>
        </w:rPr>
      </w:pPr>
      <w:r>
        <w:rPr>
          <w:rFonts w:ascii="Arial" w:hAnsi="Arial" w:cs="Arial"/>
          <w:color w:val="000000"/>
          <w:sz w:val="24"/>
          <w:shd w:val="clear" w:color="auto" w:fill="FFFFFF"/>
        </w:rPr>
        <w:t>La escuela en las facultades morales y afectivas deben de abordarse de mantera integral de modo que abarquen cualidades, emocionales, intelectuales y sobre todo morales de cada aluno y del grupo, es importante que en el papel se ofrezca múltiples oportunidades a los estudiantes para conocer, discutir, y poner en práctica conductas sociales positivas. Es importante poner énfasis en las creencias de cada alumno y en sus acciones para buscar las estrategias adecuadas.</w:t>
      </w:r>
    </w:p>
    <w:p w:rsidR="00510D81" w:rsidRDefault="0009177C" w:rsidP="000D609D">
      <w:pPr>
        <w:spacing w:line="360" w:lineRule="auto"/>
        <w:rPr>
          <w:rFonts w:ascii="Arial" w:hAnsi="Arial" w:cs="Arial"/>
          <w:sz w:val="24"/>
        </w:rPr>
      </w:pPr>
      <w:r w:rsidRPr="0009177C">
        <w:rPr>
          <w:rFonts w:ascii="Arial" w:hAnsi="Arial" w:cs="Arial"/>
          <w:sz w:val="24"/>
        </w:rPr>
        <w:t xml:space="preserve">Pienso que la escuela </w:t>
      </w:r>
      <w:r w:rsidR="002A2DB7" w:rsidRPr="0009177C">
        <w:rPr>
          <w:rFonts w:ascii="Arial" w:hAnsi="Arial" w:cs="Arial"/>
          <w:sz w:val="24"/>
        </w:rPr>
        <w:t>interviene,</w:t>
      </w:r>
      <w:r w:rsidRPr="0009177C">
        <w:rPr>
          <w:rFonts w:ascii="Arial" w:hAnsi="Arial" w:cs="Arial"/>
          <w:sz w:val="24"/>
        </w:rPr>
        <w:t xml:space="preserve"> pero de manera directa, principalmente por medio de la socialización como se ha mencionado anteriormente, no afecta ni interviene en las culturas, formas de identidad del niño, sino se puede entender que cumple el rol de reforzar lo que aprenden desde casa en este caso pueden ser los valores, la confianza en </w:t>
      </w:r>
      <w:r w:rsidR="002A2DB7" w:rsidRPr="0009177C">
        <w:rPr>
          <w:rFonts w:ascii="Arial" w:hAnsi="Arial" w:cs="Arial"/>
          <w:sz w:val="24"/>
        </w:rPr>
        <w:t>sí</w:t>
      </w:r>
      <w:r w:rsidRPr="0009177C">
        <w:rPr>
          <w:rFonts w:ascii="Arial" w:hAnsi="Arial" w:cs="Arial"/>
          <w:sz w:val="24"/>
        </w:rPr>
        <w:t xml:space="preserve"> mismos para así poder lograr sus metas.</w:t>
      </w:r>
    </w:p>
    <w:p w:rsidR="002A2DB7" w:rsidRPr="00510D81" w:rsidRDefault="002A2DB7" w:rsidP="000D609D">
      <w:pPr>
        <w:spacing w:line="360" w:lineRule="auto"/>
        <w:rPr>
          <w:rFonts w:ascii="Arial" w:hAnsi="Arial" w:cs="Arial"/>
          <w:sz w:val="24"/>
        </w:rPr>
      </w:pPr>
      <w:r>
        <w:rPr>
          <w:rFonts w:ascii="Arial" w:hAnsi="Arial" w:cs="Arial"/>
          <w:sz w:val="24"/>
        </w:rPr>
        <w:t>Dependiendo de las facultades morales, en las actividades implementadas se hacen observaciones, se desarrollan aprendizajes las cuales involucran lo que esta bien y lo que puede estar mal enfrentándose a una sociedad. En cuanto a lo culturalmente, la escuela es laica</w:t>
      </w:r>
      <w:r w:rsidR="00265586">
        <w:rPr>
          <w:rFonts w:ascii="Arial" w:hAnsi="Arial" w:cs="Arial"/>
          <w:sz w:val="24"/>
        </w:rPr>
        <w:t>.</w:t>
      </w:r>
      <w:bookmarkStart w:id="0" w:name="_GoBack"/>
      <w:bookmarkEnd w:id="0"/>
      <w:r>
        <w:rPr>
          <w:rFonts w:ascii="Arial" w:hAnsi="Arial" w:cs="Arial"/>
          <w:sz w:val="24"/>
        </w:rPr>
        <w:t xml:space="preserve"> </w:t>
      </w:r>
    </w:p>
    <w:sectPr w:rsidR="002A2DB7" w:rsidRPr="00510D81" w:rsidSect="003707A3">
      <w:pgSz w:w="15840" w:h="12240" w:orient="landscape"/>
      <w:pgMar w:top="1701" w:right="1417" w:bottom="1701" w:left="1417" w:header="708" w:footer="708" w:gutter="0"/>
      <w:pgBorders w:offsetFrom="page">
        <w:top w:val="single" w:sz="24" w:space="24" w:color="1F3864" w:themeColor="accent1" w:themeShade="80"/>
        <w:left w:val="single" w:sz="24" w:space="24" w:color="1F3864" w:themeColor="accent1" w:themeShade="80"/>
        <w:bottom w:val="single" w:sz="24" w:space="24" w:color="1F3864" w:themeColor="accent1" w:themeShade="80"/>
        <w:right w:val="single" w:sz="24"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005F0"/>
    <w:multiLevelType w:val="hybridMultilevel"/>
    <w:tmpl w:val="F41A0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D60AE5"/>
    <w:multiLevelType w:val="hybridMultilevel"/>
    <w:tmpl w:val="8D7A20C8"/>
    <w:lvl w:ilvl="0" w:tplc="EFDA058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9A"/>
    <w:rsid w:val="0009177C"/>
    <w:rsid w:val="000933A0"/>
    <w:rsid w:val="00094A42"/>
    <w:rsid w:val="000D609D"/>
    <w:rsid w:val="001A206E"/>
    <w:rsid w:val="001E6E3D"/>
    <w:rsid w:val="00240B79"/>
    <w:rsid w:val="00265586"/>
    <w:rsid w:val="002A2DB7"/>
    <w:rsid w:val="003707A3"/>
    <w:rsid w:val="00371088"/>
    <w:rsid w:val="00447CDE"/>
    <w:rsid w:val="00510D81"/>
    <w:rsid w:val="005C5DF8"/>
    <w:rsid w:val="008C279A"/>
    <w:rsid w:val="00B266B9"/>
    <w:rsid w:val="00C02D4F"/>
    <w:rsid w:val="00C552DA"/>
    <w:rsid w:val="00DA7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65C2"/>
  <w15:chartTrackingRefBased/>
  <w15:docId w15:val="{DC080315-772F-435B-BBD5-A0E96FB2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60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QuickStyle" Target="diagrams/quickStyle1.xm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8A0DB5-E383-4EC1-B1B2-F7F5868686E4}" type="doc">
      <dgm:prSet loTypeId="urn:microsoft.com/office/officeart/2009/3/layout/HorizontalOrganizationChart" loCatId="hierarchy" qsTypeId="urn:microsoft.com/office/officeart/2005/8/quickstyle/simple2" qsCatId="simple" csTypeId="urn:microsoft.com/office/officeart/2005/8/colors/colorful5" csCatId="colorful" phldr="1"/>
      <dgm:spPr/>
      <dgm:t>
        <a:bodyPr/>
        <a:lstStyle/>
        <a:p>
          <a:endParaRPr lang="es-MX"/>
        </a:p>
      </dgm:t>
    </dgm:pt>
    <dgm:pt modelId="{763C8303-7D89-4BB3-99D1-6D181343A5F4}">
      <dgm:prSet phldrT="[Texto]"/>
      <dgm:spPr/>
      <dgm:t>
        <a:bodyPr/>
        <a:lstStyle/>
        <a:p>
          <a:r>
            <a:rPr lang="es-MX" b="0">
              <a:solidFill>
                <a:sysClr val="windowText" lastClr="000000"/>
              </a:solidFill>
              <a:latin typeface="Modern Love" panose="04090805081005020601" pitchFamily="82" charset="0"/>
            </a:rPr>
            <a:t>"EL CONTEXTO FAMILIAR: UN FACTOR DETERMINANTE EN EL DESARROLLO SOCIALDE LOS NIÑOS Y LAS NIÑAS" </a:t>
          </a:r>
        </a:p>
      </dgm:t>
    </dgm:pt>
    <dgm:pt modelId="{CFAB614B-E732-48DD-8E32-B004F2ED5EDB}" type="parTrans" cxnId="{DA1560B3-E983-4DC8-9E84-17F9F4DEE8AE}">
      <dgm:prSet/>
      <dgm:spPr/>
      <dgm:t>
        <a:bodyPr/>
        <a:lstStyle/>
        <a:p>
          <a:endParaRPr lang="es-MX">
            <a:solidFill>
              <a:sysClr val="windowText" lastClr="000000"/>
            </a:solidFill>
          </a:endParaRPr>
        </a:p>
      </dgm:t>
    </dgm:pt>
    <dgm:pt modelId="{5FFE860F-203A-439D-8C3C-32CA7DF66C4E}" type="sibTrans" cxnId="{DA1560B3-E983-4DC8-9E84-17F9F4DEE8AE}">
      <dgm:prSet/>
      <dgm:spPr/>
      <dgm:t>
        <a:bodyPr/>
        <a:lstStyle/>
        <a:p>
          <a:endParaRPr lang="es-MX">
            <a:solidFill>
              <a:sysClr val="windowText" lastClr="000000"/>
            </a:solidFill>
          </a:endParaRPr>
        </a:p>
      </dgm:t>
    </dgm:pt>
    <dgm:pt modelId="{A378FBCF-DB56-472E-91AD-F508D52066C7}" type="asst">
      <dgm:prSet phldrT="[Texto]" custT="1"/>
      <dgm:spPr/>
      <dgm:t>
        <a:bodyPr/>
        <a:lstStyle/>
        <a:p>
          <a:r>
            <a:rPr lang="es-MX" sz="1100">
              <a:solidFill>
                <a:sysClr val="windowText" lastClr="000000"/>
              </a:solidFill>
              <a:latin typeface="+mn-lt"/>
              <a:cs typeface="Arial" panose="020B0604020202020204" pitchFamily="34" charset="0"/>
            </a:rPr>
            <a:t>Es importante el papel de la familia para el niño y la niña para su desarrollo social; se presenta el primer escenario de la socialización.  Los niños y las niñas obtienen elementos que se definen de cultura y normas para laintegración en la sociedad </a:t>
          </a:r>
        </a:p>
      </dgm:t>
    </dgm:pt>
    <dgm:pt modelId="{3CFE31FC-67AB-4127-9704-654AD6CC98E2}" type="parTrans" cxnId="{08D99F10-EA0D-4C18-A545-864A96D6F62E}">
      <dgm:prSet/>
      <dgm:spPr/>
      <dgm:t>
        <a:bodyPr/>
        <a:lstStyle/>
        <a:p>
          <a:endParaRPr lang="es-MX">
            <a:solidFill>
              <a:sysClr val="windowText" lastClr="000000"/>
            </a:solidFill>
          </a:endParaRPr>
        </a:p>
      </dgm:t>
    </dgm:pt>
    <dgm:pt modelId="{00738975-83C8-4C2F-B8F7-8E8E28E97691}" type="sibTrans" cxnId="{08D99F10-EA0D-4C18-A545-864A96D6F62E}">
      <dgm:prSet/>
      <dgm:spPr/>
      <dgm:t>
        <a:bodyPr/>
        <a:lstStyle/>
        <a:p>
          <a:endParaRPr lang="es-MX">
            <a:solidFill>
              <a:sysClr val="windowText" lastClr="000000"/>
            </a:solidFill>
          </a:endParaRPr>
        </a:p>
      </dgm:t>
    </dgm:pt>
    <dgm:pt modelId="{0907987D-833A-4981-927F-0F33BD0124A5}">
      <dgm:prSet phldrT="[Texto]"/>
      <dgm:spPr/>
      <dgm:t>
        <a:bodyPr/>
        <a:lstStyle/>
        <a:p>
          <a:pPr algn="ctr"/>
          <a:r>
            <a:rPr lang="es-MX" b="1" i="1">
              <a:solidFill>
                <a:sysClr val="windowText" lastClr="000000"/>
              </a:solidFill>
            </a:rPr>
            <a:t>La familia involucra aspectos </a:t>
          </a:r>
          <a:r>
            <a:rPr lang="es-MX">
              <a:solidFill>
                <a:sysClr val="windowText" lastClr="000000"/>
              </a:solidFill>
            </a:rPr>
            <a:t>de desarrollo, de comunicación, interacción y crecimiento personal, influenciando el desarrollo social de los hijos. </a:t>
          </a:r>
        </a:p>
      </dgm:t>
    </dgm:pt>
    <dgm:pt modelId="{04E62820-35A8-4493-A8E6-42539C6CB80D}" type="parTrans" cxnId="{60CB10BC-2EFE-4C53-927D-FD47FFE9894F}">
      <dgm:prSet/>
      <dgm:spPr/>
      <dgm:t>
        <a:bodyPr/>
        <a:lstStyle/>
        <a:p>
          <a:endParaRPr lang="es-MX">
            <a:solidFill>
              <a:sysClr val="windowText" lastClr="000000"/>
            </a:solidFill>
          </a:endParaRPr>
        </a:p>
      </dgm:t>
    </dgm:pt>
    <dgm:pt modelId="{5E90FCE6-BD35-4F47-BDF0-5C8E9406D4F4}" type="sibTrans" cxnId="{60CB10BC-2EFE-4C53-927D-FD47FFE9894F}">
      <dgm:prSet/>
      <dgm:spPr/>
      <dgm:t>
        <a:bodyPr/>
        <a:lstStyle/>
        <a:p>
          <a:endParaRPr lang="es-MX">
            <a:solidFill>
              <a:sysClr val="windowText" lastClr="000000"/>
            </a:solidFill>
          </a:endParaRPr>
        </a:p>
      </dgm:t>
    </dgm:pt>
    <dgm:pt modelId="{5FD75D87-6CBB-4914-9C0E-97B816C97405}">
      <dgm:prSet phldrT="[Texto]" custT="1"/>
      <dgm:spPr/>
      <dgm:t>
        <a:bodyPr/>
        <a:lstStyle/>
        <a:p>
          <a:pPr algn="ctr"/>
          <a:r>
            <a:rPr lang="es-MX" sz="1100" b="1" i="1">
              <a:solidFill>
                <a:sysClr val="windowText" lastClr="000000"/>
              </a:solidFill>
            </a:rPr>
            <a:t>En el seno familiar </a:t>
          </a:r>
          <a:r>
            <a:rPr lang="es-MX" sz="1100">
              <a:solidFill>
                <a:sysClr val="windowText" lastClr="000000"/>
              </a:solidFill>
            </a:rPr>
            <a:t>según Musitu y Cava (2001) se consiguen los valores, creencias, normas y formas de conducta ajustados a la sociedad. Asi, la familia presenta a los niños y las niñas, diversos elementos propios de la cultura, determinando en cierta medida el éxito social de estos</a:t>
          </a:r>
        </a:p>
      </dgm:t>
    </dgm:pt>
    <dgm:pt modelId="{72980CEA-F803-495C-BF13-6124A5392F92}" type="parTrans" cxnId="{650E31BD-6571-4377-A95B-EA8D2DA5C728}">
      <dgm:prSet/>
      <dgm:spPr/>
      <dgm:t>
        <a:bodyPr/>
        <a:lstStyle/>
        <a:p>
          <a:endParaRPr lang="es-MX">
            <a:solidFill>
              <a:sysClr val="windowText" lastClr="000000"/>
            </a:solidFill>
          </a:endParaRPr>
        </a:p>
      </dgm:t>
    </dgm:pt>
    <dgm:pt modelId="{3D12CB12-61B8-46C1-8B33-85E22878BC9A}" type="sibTrans" cxnId="{650E31BD-6571-4377-A95B-EA8D2DA5C728}">
      <dgm:prSet/>
      <dgm:spPr/>
      <dgm:t>
        <a:bodyPr/>
        <a:lstStyle/>
        <a:p>
          <a:endParaRPr lang="es-MX">
            <a:solidFill>
              <a:sysClr val="windowText" lastClr="000000"/>
            </a:solidFill>
          </a:endParaRPr>
        </a:p>
      </dgm:t>
    </dgm:pt>
    <dgm:pt modelId="{585C2692-80F5-4565-A462-3227BE35F199}">
      <dgm:prSet phldrT="[Texto]" custT="1"/>
      <dgm:spPr/>
      <dgm:t>
        <a:bodyPr/>
        <a:lstStyle/>
        <a:p>
          <a:pPr algn="ctr"/>
          <a:r>
            <a:rPr lang="es-MX" sz="1100" b="1" i="1">
              <a:solidFill>
                <a:sysClr val="windowText" lastClr="000000"/>
              </a:solidFill>
            </a:rPr>
            <a:t>La participación activa del niño y la niña </a:t>
          </a:r>
          <a:r>
            <a:rPr lang="es-MX" sz="1100">
              <a:solidFill>
                <a:sysClr val="windowText" lastClr="000000"/>
              </a:solidFill>
            </a:rPr>
            <a:t>se afirma por el aprendizaje y la interiorización de la estructura social en la que se encuentran inmersos, en el proceso se resalta el resultado de una interacción persistente entre el socializado y los otros significtivos.</a:t>
          </a:r>
        </a:p>
      </dgm:t>
    </dgm:pt>
    <dgm:pt modelId="{5BC387D1-F6BF-45F8-B32F-0CCFD0F67ACD}" type="parTrans" cxnId="{65F6DD16-DBE0-422B-826C-3EDEEDDAE4AA}">
      <dgm:prSet/>
      <dgm:spPr/>
      <dgm:t>
        <a:bodyPr/>
        <a:lstStyle/>
        <a:p>
          <a:endParaRPr lang="es-MX">
            <a:solidFill>
              <a:sysClr val="windowText" lastClr="000000"/>
            </a:solidFill>
          </a:endParaRPr>
        </a:p>
      </dgm:t>
    </dgm:pt>
    <dgm:pt modelId="{0828AC90-1A7D-4E89-8E9A-9B0DFC784F8E}" type="sibTrans" cxnId="{65F6DD16-DBE0-422B-826C-3EDEEDDAE4AA}">
      <dgm:prSet/>
      <dgm:spPr/>
      <dgm:t>
        <a:bodyPr/>
        <a:lstStyle/>
        <a:p>
          <a:endParaRPr lang="es-MX">
            <a:solidFill>
              <a:sysClr val="windowText" lastClr="000000"/>
            </a:solidFill>
          </a:endParaRPr>
        </a:p>
      </dgm:t>
    </dgm:pt>
    <dgm:pt modelId="{A11264F1-A795-43E5-98CF-5D003C140016}" type="asst">
      <dgm:prSet custT="1"/>
      <dgm:spPr/>
      <dgm:t>
        <a:bodyPr/>
        <a:lstStyle/>
        <a:p>
          <a:pPr algn="ctr"/>
          <a:r>
            <a:rPr lang="es-MX" sz="1100">
              <a:solidFill>
                <a:sysClr val="windowText" lastClr="000000"/>
              </a:solidFill>
            </a:rPr>
            <a:t>La familia cumple la primera y mas importante función de socialización en a vida del niño y la niña, de manera que </a:t>
          </a:r>
          <a:r>
            <a:rPr lang="es-MX" sz="1100" b="1" i="1">
              <a:solidFill>
                <a:sysClr val="windowText" lastClr="000000"/>
              </a:solidFill>
            </a:rPr>
            <a:t>"el clima social de a familia en la que educan los hijos y las hijas resutan fundamental para explicar su nivel de adaptación"</a:t>
          </a:r>
        </a:p>
      </dgm:t>
    </dgm:pt>
    <dgm:pt modelId="{5393FD24-79A8-4A60-AC56-CC5E8EFE4DD9}" type="parTrans" cxnId="{93251A4A-0072-4153-87A9-BF8AA92BAD98}">
      <dgm:prSet/>
      <dgm:spPr/>
      <dgm:t>
        <a:bodyPr/>
        <a:lstStyle/>
        <a:p>
          <a:endParaRPr lang="es-MX">
            <a:solidFill>
              <a:sysClr val="windowText" lastClr="000000"/>
            </a:solidFill>
          </a:endParaRPr>
        </a:p>
      </dgm:t>
    </dgm:pt>
    <dgm:pt modelId="{B03FFA4A-B609-4412-8047-7EA1FABE979B}" type="sibTrans" cxnId="{93251A4A-0072-4153-87A9-BF8AA92BAD98}">
      <dgm:prSet/>
      <dgm:spPr/>
      <dgm:t>
        <a:bodyPr/>
        <a:lstStyle/>
        <a:p>
          <a:endParaRPr lang="es-MX">
            <a:solidFill>
              <a:sysClr val="windowText" lastClr="000000"/>
            </a:solidFill>
          </a:endParaRPr>
        </a:p>
      </dgm:t>
    </dgm:pt>
    <dgm:pt modelId="{5DA8F234-AC7F-4A3C-A718-9145D8EDC92D}" type="pres">
      <dgm:prSet presAssocID="{CC8A0DB5-E383-4EC1-B1B2-F7F5868686E4}" presName="hierChild1" presStyleCnt="0">
        <dgm:presLayoutVars>
          <dgm:orgChart val="1"/>
          <dgm:chPref val="1"/>
          <dgm:dir/>
          <dgm:animOne val="branch"/>
          <dgm:animLvl val="lvl"/>
          <dgm:resizeHandles/>
        </dgm:presLayoutVars>
      </dgm:prSet>
      <dgm:spPr/>
    </dgm:pt>
    <dgm:pt modelId="{139B1317-44D3-428C-95D7-528D8A601F65}" type="pres">
      <dgm:prSet presAssocID="{763C8303-7D89-4BB3-99D1-6D181343A5F4}" presName="hierRoot1" presStyleCnt="0">
        <dgm:presLayoutVars>
          <dgm:hierBranch val="init"/>
        </dgm:presLayoutVars>
      </dgm:prSet>
      <dgm:spPr/>
    </dgm:pt>
    <dgm:pt modelId="{AD553CA2-2756-4EC6-B855-13102B24A305}" type="pres">
      <dgm:prSet presAssocID="{763C8303-7D89-4BB3-99D1-6D181343A5F4}" presName="rootComposite1" presStyleCnt="0"/>
      <dgm:spPr/>
    </dgm:pt>
    <dgm:pt modelId="{B5C9956B-7AA9-4FEB-8AC1-2CA7C875076B}" type="pres">
      <dgm:prSet presAssocID="{763C8303-7D89-4BB3-99D1-6D181343A5F4}" presName="rootText1" presStyleLbl="node0" presStyleIdx="0" presStyleCnt="1" custScaleX="58973" custScaleY="113288">
        <dgm:presLayoutVars>
          <dgm:chPref val="3"/>
        </dgm:presLayoutVars>
      </dgm:prSet>
      <dgm:spPr/>
    </dgm:pt>
    <dgm:pt modelId="{2BBF0696-4F04-41FB-A70C-CE87985C34A7}" type="pres">
      <dgm:prSet presAssocID="{763C8303-7D89-4BB3-99D1-6D181343A5F4}" presName="rootConnector1" presStyleLbl="node1" presStyleIdx="0" presStyleCnt="0"/>
      <dgm:spPr/>
    </dgm:pt>
    <dgm:pt modelId="{ACD28769-40B1-4BA5-99B7-5437A4EE399F}" type="pres">
      <dgm:prSet presAssocID="{763C8303-7D89-4BB3-99D1-6D181343A5F4}" presName="hierChild2" presStyleCnt="0"/>
      <dgm:spPr/>
    </dgm:pt>
    <dgm:pt modelId="{DC8B51BE-B134-47F4-A822-94D67A250A30}" type="pres">
      <dgm:prSet presAssocID="{04E62820-35A8-4493-A8E6-42539C6CB80D}" presName="Name64" presStyleLbl="parChTrans1D2" presStyleIdx="0" presStyleCnt="5"/>
      <dgm:spPr/>
    </dgm:pt>
    <dgm:pt modelId="{F7A0918A-8264-4E03-A748-AF2BFA22EF6B}" type="pres">
      <dgm:prSet presAssocID="{0907987D-833A-4981-927F-0F33BD0124A5}" presName="hierRoot2" presStyleCnt="0">
        <dgm:presLayoutVars>
          <dgm:hierBranch val="init"/>
        </dgm:presLayoutVars>
      </dgm:prSet>
      <dgm:spPr/>
    </dgm:pt>
    <dgm:pt modelId="{D043342A-5885-400D-9588-456045C175DA}" type="pres">
      <dgm:prSet presAssocID="{0907987D-833A-4981-927F-0F33BD0124A5}" presName="rootComposite" presStyleCnt="0"/>
      <dgm:spPr/>
    </dgm:pt>
    <dgm:pt modelId="{35E8DDD5-B3EC-430D-8A38-674CE62149A5}" type="pres">
      <dgm:prSet presAssocID="{0907987D-833A-4981-927F-0F33BD0124A5}" presName="rootText" presStyleLbl="node2" presStyleIdx="0" presStyleCnt="3" custScaleX="65182" custScaleY="61939" custLinFactNeighborX="-25251" custLinFactNeighborY="-77326">
        <dgm:presLayoutVars>
          <dgm:chPref val="3"/>
        </dgm:presLayoutVars>
      </dgm:prSet>
      <dgm:spPr/>
    </dgm:pt>
    <dgm:pt modelId="{C10E1146-5CAB-448D-B276-8D9DF8606869}" type="pres">
      <dgm:prSet presAssocID="{0907987D-833A-4981-927F-0F33BD0124A5}" presName="rootConnector" presStyleLbl="node2" presStyleIdx="0" presStyleCnt="3"/>
      <dgm:spPr/>
    </dgm:pt>
    <dgm:pt modelId="{B1FD6FA8-8159-4C91-A13E-265C9D203916}" type="pres">
      <dgm:prSet presAssocID="{0907987D-833A-4981-927F-0F33BD0124A5}" presName="hierChild4" presStyleCnt="0"/>
      <dgm:spPr/>
    </dgm:pt>
    <dgm:pt modelId="{03E3358E-8AE9-4B73-A00D-01F243602F3F}" type="pres">
      <dgm:prSet presAssocID="{0907987D-833A-4981-927F-0F33BD0124A5}" presName="hierChild5" presStyleCnt="0"/>
      <dgm:spPr/>
    </dgm:pt>
    <dgm:pt modelId="{FF2A34FA-A958-4B32-A63B-1C9A18B2B307}" type="pres">
      <dgm:prSet presAssocID="{72980CEA-F803-495C-BF13-6124A5392F92}" presName="Name64" presStyleLbl="parChTrans1D2" presStyleIdx="1" presStyleCnt="5"/>
      <dgm:spPr/>
    </dgm:pt>
    <dgm:pt modelId="{9B687C6A-18C9-47D6-A17B-29AD3011D10F}" type="pres">
      <dgm:prSet presAssocID="{5FD75D87-6CBB-4914-9C0E-97B816C97405}" presName="hierRoot2" presStyleCnt="0">
        <dgm:presLayoutVars>
          <dgm:hierBranch val="init"/>
        </dgm:presLayoutVars>
      </dgm:prSet>
      <dgm:spPr/>
    </dgm:pt>
    <dgm:pt modelId="{D49FDC01-8A87-41E2-AD5D-FB547635243B}" type="pres">
      <dgm:prSet presAssocID="{5FD75D87-6CBB-4914-9C0E-97B816C97405}" presName="rootComposite" presStyleCnt="0"/>
      <dgm:spPr/>
    </dgm:pt>
    <dgm:pt modelId="{22231D01-B018-4098-9F60-CA577612A1C4}" type="pres">
      <dgm:prSet presAssocID="{5FD75D87-6CBB-4914-9C0E-97B816C97405}" presName="rootText" presStyleLbl="node2" presStyleIdx="1" presStyleCnt="3" custScaleX="65329" custScaleY="111956" custLinFactNeighborX="-25508" custLinFactNeighborY="-90308">
        <dgm:presLayoutVars>
          <dgm:chPref val="3"/>
        </dgm:presLayoutVars>
      </dgm:prSet>
      <dgm:spPr/>
    </dgm:pt>
    <dgm:pt modelId="{9597A8B3-2BB9-4684-AA92-F728C2E7337D}" type="pres">
      <dgm:prSet presAssocID="{5FD75D87-6CBB-4914-9C0E-97B816C97405}" presName="rootConnector" presStyleLbl="node2" presStyleIdx="1" presStyleCnt="3"/>
      <dgm:spPr/>
    </dgm:pt>
    <dgm:pt modelId="{20705AF2-58A2-4B6D-B2D7-0A471E12F5E1}" type="pres">
      <dgm:prSet presAssocID="{5FD75D87-6CBB-4914-9C0E-97B816C97405}" presName="hierChild4" presStyleCnt="0"/>
      <dgm:spPr/>
    </dgm:pt>
    <dgm:pt modelId="{33A45CA9-BB0F-45B0-A416-D934633BBBD4}" type="pres">
      <dgm:prSet presAssocID="{5FD75D87-6CBB-4914-9C0E-97B816C97405}" presName="hierChild5" presStyleCnt="0"/>
      <dgm:spPr/>
    </dgm:pt>
    <dgm:pt modelId="{E7E713F8-C59B-4C24-82F0-9F06D69A65EC}" type="pres">
      <dgm:prSet presAssocID="{5BC387D1-F6BF-45F8-B32F-0CCFD0F67ACD}" presName="Name64" presStyleLbl="parChTrans1D2" presStyleIdx="2" presStyleCnt="5"/>
      <dgm:spPr/>
    </dgm:pt>
    <dgm:pt modelId="{F9D952DA-5133-4E3E-912F-3476F8A8B1BF}" type="pres">
      <dgm:prSet presAssocID="{585C2692-80F5-4565-A462-3227BE35F199}" presName="hierRoot2" presStyleCnt="0">
        <dgm:presLayoutVars>
          <dgm:hierBranch val="init"/>
        </dgm:presLayoutVars>
      </dgm:prSet>
      <dgm:spPr/>
    </dgm:pt>
    <dgm:pt modelId="{1C1E882B-890C-4A48-9477-928185BC99DB}" type="pres">
      <dgm:prSet presAssocID="{585C2692-80F5-4565-A462-3227BE35F199}" presName="rootComposite" presStyleCnt="0"/>
      <dgm:spPr/>
    </dgm:pt>
    <dgm:pt modelId="{ADF339BF-E517-4F59-BC1A-305D34F9C9BB}" type="pres">
      <dgm:prSet presAssocID="{585C2692-80F5-4565-A462-3227BE35F199}" presName="rootText" presStyleLbl="node2" presStyleIdx="2" presStyleCnt="3" custScaleX="65587" custScaleY="113843" custLinFactNeighborX="-25761" custLinFactNeighborY="-93177">
        <dgm:presLayoutVars>
          <dgm:chPref val="3"/>
        </dgm:presLayoutVars>
      </dgm:prSet>
      <dgm:spPr/>
    </dgm:pt>
    <dgm:pt modelId="{419FCA31-74C1-44BC-B2DC-B6570E62D936}" type="pres">
      <dgm:prSet presAssocID="{585C2692-80F5-4565-A462-3227BE35F199}" presName="rootConnector" presStyleLbl="node2" presStyleIdx="2" presStyleCnt="3"/>
      <dgm:spPr/>
    </dgm:pt>
    <dgm:pt modelId="{C0B0FDEF-3DA3-4A9F-9776-5480506E4CF7}" type="pres">
      <dgm:prSet presAssocID="{585C2692-80F5-4565-A462-3227BE35F199}" presName="hierChild4" presStyleCnt="0"/>
      <dgm:spPr/>
    </dgm:pt>
    <dgm:pt modelId="{696E9118-7BED-4B8A-9215-342F5BA654EC}" type="pres">
      <dgm:prSet presAssocID="{585C2692-80F5-4565-A462-3227BE35F199}" presName="hierChild5" presStyleCnt="0"/>
      <dgm:spPr/>
    </dgm:pt>
    <dgm:pt modelId="{22A4A715-6576-4C88-B35F-FAD7BE7784A7}" type="pres">
      <dgm:prSet presAssocID="{763C8303-7D89-4BB3-99D1-6D181343A5F4}" presName="hierChild3" presStyleCnt="0"/>
      <dgm:spPr/>
    </dgm:pt>
    <dgm:pt modelId="{65D4CEDE-3085-40EC-B2CA-EE0229C9D903}" type="pres">
      <dgm:prSet presAssocID="{3CFE31FC-67AB-4127-9704-654AD6CC98E2}" presName="Name115" presStyleLbl="parChTrans1D2" presStyleIdx="3" presStyleCnt="5"/>
      <dgm:spPr/>
    </dgm:pt>
    <dgm:pt modelId="{FF35D14B-57A9-40AE-B6FB-5210A66CF2B3}" type="pres">
      <dgm:prSet presAssocID="{A378FBCF-DB56-472E-91AD-F508D52066C7}" presName="hierRoot3" presStyleCnt="0">
        <dgm:presLayoutVars>
          <dgm:hierBranch val="init"/>
        </dgm:presLayoutVars>
      </dgm:prSet>
      <dgm:spPr/>
    </dgm:pt>
    <dgm:pt modelId="{8EE07453-CBAF-4F08-9361-F9E54CA3666D}" type="pres">
      <dgm:prSet presAssocID="{A378FBCF-DB56-472E-91AD-F508D52066C7}" presName="rootComposite3" presStyleCnt="0"/>
      <dgm:spPr/>
    </dgm:pt>
    <dgm:pt modelId="{B65A78B4-1CC9-4F90-9D80-E72573EE6767}" type="pres">
      <dgm:prSet presAssocID="{A378FBCF-DB56-472E-91AD-F508D52066C7}" presName="rootText3" presStyleLbl="asst1" presStyleIdx="0" presStyleCnt="2" custScaleX="69457" custScaleY="104699" custLinFactNeighborX="-28126">
        <dgm:presLayoutVars>
          <dgm:chPref val="3"/>
        </dgm:presLayoutVars>
      </dgm:prSet>
      <dgm:spPr/>
    </dgm:pt>
    <dgm:pt modelId="{3383C10A-8204-4830-AEA1-E4CB0221DEA8}" type="pres">
      <dgm:prSet presAssocID="{A378FBCF-DB56-472E-91AD-F508D52066C7}" presName="rootConnector3" presStyleLbl="asst1" presStyleIdx="0" presStyleCnt="2"/>
      <dgm:spPr/>
    </dgm:pt>
    <dgm:pt modelId="{3A89E40E-5EB3-46AD-A9D0-BD30F8EAFC8A}" type="pres">
      <dgm:prSet presAssocID="{A378FBCF-DB56-472E-91AD-F508D52066C7}" presName="hierChild6" presStyleCnt="0"/>
      <dgm:spPr/>
    </dgm:pt>
    <dgm:pt modelId="{559D25F7-EFCC-480E-91F9-C931BD773815}" type="pres">
      <dgm:prSet presAssocID="{A378FBCF-DB56-472E-91AD-F508D52066C7}" presName="hierChild7" presStyleCnt="0"/>
      <dgm:spPr/>
    </dgm:pt>
    <dgm:pt modelId="{9CBE2F39-A5C0-471D-BFF1-C7B5E5DF1170}" type="pres">
      <dgm:prSet presAssocID="{5393FD24-79A8-4A60-AC56-CC5E8EFE4DD9}" presName="Name115" presStyleLbl="parChTrans1D2" presStyleIdx="4" presStyleCnt="5"/>
      <dgm:spPr/>
    </dgm:pt>
    <dgm:pt modelId="{EE7F6D47-E52D-4DAA-B2C1-89FCBF61F2BF}" type="pres">
      <dgm:prSet presAssocID="{A11264F1-A795-43E5-98CF-5D003C140016}" presName="hierRoot3" presStyleCnt="0">
        <dgm:presLayoutVars>
          <dgm:hierBranch val="init"/>
        </dgm:presLayoutVars>
      </dgm:prSet>
      <dgm:spPr/>
    </dgm:pt>
    <dgm:pt modelId="{1390FF85-FE13-46EC-88CB-D36D432BF771}" type="pres">
      <dgm:prSet presAssocID="{A11264F1-A795-43E5-98CF-5D003C140016}" presName="rootComposite3" presStyleCnt="0"/>
      <dgm:spPr/>
    </dgm:pt>
    <dgm:pt modelId="{B34B9ABB-5BDD-40B6-A2A7-0292B61AD92C}" type="pres">
      <dgm:prSet presAssocID="{A11264F1-A795-43E5-98CF-5D003C140016}" presName="rootText3" presStyleLbl="asst1" presStyleIdx="1" presStyleCnt="2" custScaleX="66087" custScaleY="127029" custLinFactNeighborX="61052" custLinFactNeighborY="81248">
        <dgm:presLayoutVars>
          <dgm:chPref val="3"/>
        </dgm:presLayoutVars>
      </dgm:prSet>
      <dgm:spPr/>
    </dgm:pt>
    <dgm:pt modelId="{5569657B-4102-4E10-A769-31253656282F}" type="pres">
      <dgm:prSet presAssocID="{A11264F1-A795-43E5-98CF-5D003C140016}" presName="rootConnector3" presStyleLbl="asst1" presStyleIdx="1" presStyleCnt="2"/>
      <dgm:spPr/>
    </dgm:pt>
    <dgm:pt modelId="{4EB51642-8506-43CB-A417-89F58BDCD069}" type="pres">
      <dgm:prSet presAssocID="{A11264F1-A795-43E5-98CF-5D003C140016}" presName="hierChild6" presStyleCnt="0"/>
      <dgm:spPr/>
    </dgm:pt>
    <dgm:pt modelId="{3E479E03-AE17-4842-8406-3B8CCD856597}" type="pres">
      <dgm:prSet presAssocID="{A11264F1-A795-43E5-98CF-5D003C140016}" presName="hierChild7" presStyleCnt="0"/>
      <dgm:spPr/>
    </dgm:pt>
  </dgm:ptLst>
  <dgm:cxnLst>
    <dgm:cxn modelId="{DB60DC08-72EC-4CF2-BE46-D044B0D2BD30}" type="presOf" srcId="{A378FBCF-DB56-472E-91AD-F508D52066C7}" destId="{3383C10A-8204-4830-AEA1-E4CB0221DEA8}" srcOrd="1" destOrd="0" presId="urn:microsoft.com/office/officeart/2009/3/layout/HorizontalOrganizationChart"/>
    <dgm:cxn modelId="{08D99F10-EA0D-4C18-A545-864A96D6F62E}" srcId="{763C8303-7D89-4BB3-99D1-6D181343A5F4}" destId="{A378FBCF-DB56-472E-91AD-F508D52066C7}" srcOrd="0" destOrd="0" parTransId="{3CFE31FC-67AB-4127-9704-654AD6CC98E2}" sibTransId="{00738975-83C8-4C2F-B8F7-8E8E28E97691}"/>
    <dgm:cxn modelId="{65F6DD16-DBE0-422B-826C-3EDEEDDAE4AA}" srcId="{763C8303-7D89-4BB3-99D1-6D181343A5F4}" destId="{585C2692-80F5-4565-A462-3227BE35F199}" srcOrd="4" destOrd="0" parTransId="{5BC387D1-F6BF-45F8-B32F-0CCFD0F67ACD}" sibTransId="{0828AC90-1A7D-4E89-8E9A-9B0DFC784F8E}"/>
    <dgm:cxn modelId="{AE22491E-327F-42F2-B941-646E62276EE2}" type="presOf" srcId="{A378FBCF-DB56-472E-91AD-F508D52066C7}" destId="{B65A78B4-1CC9-4F90-9D80-E72573EE6767}" srcOrd="0" destOrd="0" presId="urn:microsoft.com/office/officeart/2009/3/layout/HorizontalOrganizationChart"/>
    <dgm:cxn modelId="{E21F5122-A81A-4E93-A2E4-3D98E18BD6CA}" type="presOf" srcId="{763C8303-7D89-4BB3-99D1-6D181343A5F4}" destId="{2BBF0696-4F04-41FB-A70C-CE87985C34A7}" srcOrd="1" destOrd="0" presId="urn:microsoft.com/office/officeart/2009/3/layout/HorizontalOrganizationChart"/>
    <dgm:cxn modelId="{F8F5AD36-1C99-42A5-B225-77758603FF8A}" type="presOf" srcId="{A11264F1-A795-43E5-98CF-5D003C140016}" destId="{5569657B-4102-4E10-A769-31253656282F}" srcOrd="1" destOrd="0" presId="urn:microsoft.com/office/officeart/2009/3/layout/HorizontalOrganizationChart"/>
    <dgm:cxn modelId="{49DCC339-0693-4E42-81DB-085267B0EB6B}" type="presOf" srcId="{0907987D-833A-4981-927F-0F33BD0124A5}" destId="{C10E1146-5CAB-448D-B276-8D9DF8606869}" srcOrd="1" destOrd="0" presId="urn:microsoft.com/office/officeart/2009/3/layout/HorizontalOrganizationChart"/>
    <dgm:cxn modelId="{5EE3E63C-7558-4784-A759-1FEC69391661}" type="presOf" srcId="{763C8303-7D89-4BB3-99D1-6D181343A5F4}" destId="{B5C9956B-7AA9-4FEB-8AC1-2CA7C875076B}" srcOrd="0" destOrd="0" presId="urn:microsoft.com/office/officeart/2009/3/layout/HorizontalOrganizationChart"/>
    <dgm:cxn modelId="{DD4AD060-3D8D-4242-8221-4D47C5F60A05}" type="presOf" srcId="{585C2692-80F5-4565-A462-3227BE35F199}" destId="{ADF339BF-E517-4F59-BC1A-305D34F9C9BB}" srcOrd="0" destOrd="0" presId="urn:microsoft.com/office/officeart/2009/3/layout/HorizontalOrganizationChart"/>
    <dgm:cxn modelId="{93251A4A-0072-4153-87A9-BF8AA92BAD98}" srcId="{763C8303-7D89-4BB3-99D1-6D181343A5F4}" destId="{A11264F1-A795-43E5-98CF-5D003C140016}" srcOrd="1" destOrd="0" parTransId="{5393FD24-79A8-4A60-AC56-CC5E8EFE4DD9}" sibTransId="{B03FFA4A-B609-4412-8047-7EA1FABE979B}"/>
    <dgm:cxn modelId="{2296DB6B-E35E-45B7-88A8-C41C56EE2D28}" type="presOf" srcId="{72980CEA-F803-495C-BF13-6124A5392F92}" destId="{FF2A34FA-A958-4B32-A63B-1C9A18B2B307}" srcOrd="0" destOrd="0" presId="urn:microsoft.com/office/officeart/2009/3/layout/HorizontalOrganizationChart"/>
    <dgm:cxn modelId="{3217D153-DA54-4CD6-A9C0-ECE8147FE1EC}" type="presOf" srcId="{585C2692-80F5-4565-A462-3227BE35F199}" destId="{419FCA31-74C1-44BC-B2DC-B6570E62D936}" srcOrd="1" destOrd="0" presId="urn:microsoft.com/office/officeart/2009/3/layout/HorizontalOrganizationChart"/>
    <dgm:cxn modelId="{FA06907F-C442-4A1A-ACA7-65E2024C6CA6}" type="presOf" srcId="{CC8A0DB5-E383-4EC1-B1B2-F7F5868686E4}" destId="{5DA8F234-AC7F-4A3C-A718-9145D8EDC92D}" srcOrd="0" destOrd="0" presId="urn:microsoft.com/office/officeart/2009/3/layout/HorizontalOrganizationChart"/>
    <dgm:cxn modelId="{759D6284-53AA-4ED4-B737-A0EC69C1A124}" type="presOf" srcId="{A11264F1-A795-43E5-98CF-5D003C140016}" destId="{B34B9ABB-5BDD-40B6-A2A7-0292B61AD92C}" srcOrd="0" destOrd="0" presId="urn:microsoft.com/office/officeart/2009/3/layout/HorizontalOrganizationChart"/>
    <dgm:cxn modelId="{0A067C88-BB97-4A06-A820-E32180900C6E}" type="presOf" srcId="{5FD75D87-6CBB-4914-9C0E-97B816C97405}" destId="{22231D01-B018-4098-9F60-CA577612A1C4}" srcOrd="0" destOrd="0" presId="urn:microsoft.com/office/officeart/2009/3/layout/HorizontalOrganizationChart"/>
    <dgm:cxn modelId="{44CEA9A0-463F-4C2D-B4CF-E2A6D45F0E02}" type="presOf" srcId="{5FD75D87-6CBB-4914-9C0E-97B816C97405}" destId="{9597A8B3-2BB9-4684-AA92-F728C2E7337D}" srcOrd="1" destOrd="0" presId="urn:microsoft.com/office/officeart/2009/3/layout/HorizontalOrganizationChart"/>
    <dgm:cxn modelId="{133D5BA6-9AB3-4C4A-A1CD-A389DDDA99E4}" type="presOf" srcId="{0907987D-833A-4981-927F-0F33BD0124A5}" destId="{35E8DDD5-B3EC-430D-8A38-674CE62149A5}" srcOrd="0" destOrd="0" presId="urn:microsoft.com/office/officeart/2009/3/layout/HorizontalOrganizationChart"/>
    <dgm:cxn modelId="{DA1560B3-E983-4DC8-9E84-17F9F4DEE8AE}" srcId="{CC8A0DB5-E383-4EC1-B1B2-F7F5868686E4}" destId="{763C8303-7D89-4BB3-99D1-6D181343A5F4}" srcOrd="0" destOrd="0" parTransId="{CFAB614B-E732-48DD-8E32-B004F2ED5EDB}" sibTransId="{5FFE860F-203A-439D-8C3C-32CA7DF66C4E}"/>
    <dgm:cxn modelId="{60CB10BC-2EFE-4C53-927D-FD47FFE9894F}" srcId="{763C8303-7D89-4BB3-99D1-6D181343A5F4}" destId="{0907987D-833A-4981-927F-0F33BD0124A5}" srcOrd="2" destOrd="0" parTransId="{04E62820-35A8-4493-A8E6-42539C6CB80D}" sibTransId="{5E90FCE6-BD35-4F47-BDF0-5C8E9406D4F4}"/>
    <dgm:cxn modelId="{650E31BD-6571-4377-A95B-EA8D2DA5C728}" srcId="{763C8303-7D89-4BB3-99D1-6D181343A5F4}" destId="{5FD75D87-6CBB-4914-9C0E-97B816C97405}" srcOrd="3" destOrd="0" parTransId="{72980CEA-F803-495C-BF13-6124A5392F92}" sibTransId="{3D12CB12-61B8-46C1-8B33-85E22878BC9A}"/>
    <dgm:cxn modelId="{D67EFCC2-6BEA-4877-AE29-4442993E47AA}" type="presOf" srcId="{04E62820-35A8-4493-A8E6-42539C6CB80D}" destId="{DC8B51BE-B134-47F4-A822-94D67A250A30}" srcOrd="0" destOrd="0" presId="urn:microsoft.com/office/officeart/2009/3/layout/HorizontalOrganizationChart"/>
    <dgm:cxn modelId="{1E017AD4-FD2D-45E7-8D73-4934D5CF9531}" type="presOf" srcId="{3CFE31FC-67AB-4127-9704-654AD6CC98E2}" destId="{65D4CEDE-3085-40EC-B2CA-EE0229C9D903}" srcOrd="0" destOrd="0" presId="urn:microsoft.com/office/officeart/2009/3/layout/HorizontalOrganizationChart"/>
    <dgm:cxn modelId="{0FD831D8-C4E1-4417-8748-F4FAE19D6DF9}" type="presOf" srcId="{5393FD24-79A8-4A60-AC56-CC5E8EFE4DD9}" destId="{9CBE2F39-A5C0-471D-BFF1-C7B5E5DF1170}" srcOrd="0" destOrd="0" presId="urn:microsoft.com/office/officeart/2009/3/layout/HorizontalOrganizationChart"/>
    <dgm:cxn modelId="{FE80DFD8-5D9B-40A3-92FD-F82BB51F6051}" type="presOf" srcId="{5BC387D1-F6BF-45F8-B32F-0CCFD0F67ACD}" destId="{E7E713F8-C59B-4C24-82F0-9F06D69A65EC}" srcOrd="0" destOrd="0" presId="urn:microsoft.com/office/officeart/2009/3/layout/HorizontalOrganizationChart"/>
    <dgm:cxn modelId="{84978E24-620B-4D3C-831C-1F86CAE55574}" type="presParOf" srcId="{5DA8F234-AC7F-4A3C-A718-9145D8EDC92D}" destId="{139B1317-44D3-428C-95D7-528D8A601F65}" srcOrd="0" destOrd="0" presId="urn:microsoft.com/office/officeart/2009/3/layout/HorizontalOrganizationChart"/>
    <dgm:cxn modelId="{42CB288F-C30F-42C4-8009-3757C5D109CB}" type="presParOf" srcId="{139B1317-44D3-428C-95D7-528D8A601F65}" destId="{AD553CA2-2756-4EC6-B855-13102B24A305}" srcOrd="0" destOrd="0" presId="urn:microsoft.com/office/officeart/2009/3/layout/HorizontalOrganizationChart"/>
    <dgm:cxn modelId="{8F0E2DE4-638B-46BB-8B76-4AA0C4604C0C}" type="presParOf" srcId="{AD553CA2-2756-4EC6-B855-13102B24A305}" destId="{B5C9956B-7AA9-4FEB-8AC1-2CA7C875076B}" srcOrd="0" destOrd="0" presId="urn:microsoft.com/office/officeart/2009/3/layout/HorizontalOrganizationChart"/>
    <dgm:cxn modelId="{D86F7E59-9E15-4595-B734-1C384749DE92}" type="presParOf" srcId="{AD553CA2-2756-4EC6-B855-13102B24A305}" destId="{2BBF0696-4F04-41FB-A70C-CE87985C34A7}" srcOrd="1" destOrd="0" presId="urn:microsoft.com/office/officeart/2009/3/layout/HorizontalOrganizationChart"/>
    <dgm:cxn modelId="{384F579D-57F7-4447-AE5E-238A7ED7AF41}" type="presParOf" srcId="{139B1317-44D3-428C-95D7-528D8A601F65}" destId="{ACD28769-40B1-4BA5-99B7-5437A4EE399F}" srcOrd="1" destOrd="0" presId="urn:microsoft.com/office/officeart/2009/3/layout/HorizontalOrganizationChart"/>
    <dgm:cxn modelId="{D4E94C89-B221-42E5-B199-02EE4B4B74F2}" type="presParOf" srcId="{ACD28769-40B1-4BA5-99B7-5437A4EE399F}" destId="{DC8B51BE-B134-47F4-A822-94D67A250A30}" srcOrd="0" destOrd="0" presId="urn:microsoft.com/office/officeart/2009/3/layout/HorizontalOrganizationChart"/>
    <dgm:cxn modelId="{7500E1EE-1A85-46EF-9F5A-130BA19F0B79}" type="presParOf" srcId="{ACD28769-40B1-4BA5-99B7-5437A4EE399F}" destId="{F7A0918A-8264-4E03-A748-AF2BFA22EF6B}" srcOrd="1" destOrd="0" presId="urn:microsoft.com/office/officeart/2009/3/layout/HorizontalOrganizationChart"/>
    <dgm:cxn modelId="{916A5FAF-0929-4182-8CA9-B50FF8DD8B98}" type="presParOf" srcId="{F7A0918A-8264-4E03-A748-AF2BFA22EF6B}" destId="{D043342A-5885-400D-9588-456045C175DA}" srcOrd="0" destOrd="0" presId="urn:microsoft.com/office/officeart/2009/3/layout/HorizontalOrganizationChart"/>
    <dgm:cxn modelId="{6EF7177A-4F82-4C8E-8B69-FBEB487E7EE0}" type="presParOf" srcId="{D043342A-5885-400D-9588-456045C175DA}" destId="{35E8DDD5-B3EC-430D-8A38-674CE62149A5}" srcOrd="0" destOrd="0" presId="urn:microsoft.com/office/officeart/2009/3/layout/HorizontalOrganizationChart"/>
    <dgm:cxn modelId="{9DE7752D-EB07-47D7-ADAA-B76F3BB516BD}" type="presParOf" srcId="{D043342A-5885-400D-9588-456045C175DA}" destId="{C10E1146-5CAB-448D-B276-8D9DF8606869}" srcOrd="1" destOrd="0" presId="urn:microsoft.com/office/officeart/2009/3/layout/HorizontalOrganizationChart"/>
    <dgm:cxn modelId="{87E018D3-3CA0-4C4C-8F50-DC5D47E38CD3}" type="presParOf" srcId="{F7A0918A-8264-4E03-A748-AF2BFA22EF6B}" destId="{B1FD6FA8-8159-4C91-A13E-265C9D203916}" srcOrd="1" destOrd="0" presId="urn:microsoft.com/office/officeart/2009/3/layout/HorizontalOrganizationChart"/>
    <dgm:cxn modelId="{8A1B4783-CA09-4E9E-94B7-A1CD40E0C4BE}" type="presParOf" srcId="{F7A0918A-8264-4E03-A748-AF2BFA22EF6B}" destId="{03E3358E-8AE9-4B73-A00D-01F243602F3F}" srcOrd="2" destOrd="0" presId="urn:microsoft.com/office/officeart/2009/3/layout/HorizontalOrganizationChart"/>
    <dgm:cxn modelId="{5E95DA67-020B-4B56-B791-D97CFA90A016}" type="presParOf" srcId="{ACD28769-40B1-4BA5-99B7-5437A4EE399F}" destId="{FF2A34FA-A958-4B32-A63B-1C9A18B2B307}" srcOrd="2" destOrd="0" presId="urn:microsoft.com/office/officeart/2009/3/layout/HorizontalOrganizationChart"/>
    <dgm:cxn modelId="{AAD48916-69E0-43FC-BAFA-9E76CA26E835}" type="presParOf" srcId="{ACD28769-40B1-4BA5-99B7-5437A4EE399F}" destId="{9B687C6A-18C9-47D6-A17B-29AD3011D10F}" srcOrd="3" destOrd="0" presId="urn:microsoft.com/office/officeart/2009/3/layout/HorizontalOrganizationChart"/>
    <dgm:cxn modelId="{1F09C052-D400-4954-9E80-3C999DFE9010}" type="presParOf" srcId="{9B687C6A-18C9-47D6-A17B-29AD3011D10F}" destId="{D49FDC01-8A87-41E2-AD5D-FB547635243B}" srcOrd="0" destOrd="0" presId="urn:microsoft.com/office/officeart/2009/3/layout/HorizontalOrganizationChart"/>
    <dgm:cxn modelId="{71BBAF54-A9A9-4A59-AE7F-D10FE7EBBD5D}" type="presParOf" srcId="{D49FDC01-8A87-41E2-AD5D-FB547635243B}" destId="{22231D01-B018-4098-9F60-CA577612A1C4}" srcOrd="0" destOrd="0" presId="urn:microsoft.com/office/officeart/2009/3/layout/HorizontalOrganizationChart"/>
    <dgm:cxn modelId="{29B3F8A9-48A7-4B43-9F77-14C3A6F6C9C1}" type="presParOf" srcId="{D49FDC01-8A87-41E2-AD5D-FB547635243B}" destId="{9597A8B3-2BB9-4684-AA92-F728C2E7337D}" srcOrd="1" destOrd="0" presId="urn:microsoft.com/office/officeart/2009/3/layout/HorizontalOrganizationChart"/>
    <dgm:cxn modelId="{65A9163B-4135-4FCF-8CC1-7CF8A44441C7}" type="presParOf" srcId="{9B687C6A-18C9-47D6-A17B-29AD3011D10F}" destId="{20705AF2-58A2-4B6D-B2D7-0A471E12F5E1}" srcOrd="1" destOrd="0" presId="urn:microsoft.com/office/officeart/2009/3/layout/HorizontalOrganizationChart"/>
    <dgm:cxn modelId="{EAE859A9-2478-4E17-B3A4-983E2DC9F003}" type="presParOf" srcId="{9B687C6A-18C9-47D6-A17B-29AD3011D10F}" destId="{33A45CA9-BB0F-45B0-A416-D934633BBBD4}" srcOrd="2" destOrd="0" presId="urn:microsoft.com/office/officeart/2009/3/layout/HorizontalOrganizationChart"/>
    <dgm:cxn modelId="{6453B937-80BD-4483-AD1C-E553EFDFF1DD}" type="presParOf" srcId="{ACD28769-40B1-4BA5-99B7-5437A4EE399F}" destId="{E7E713F8-C59B-4C24-82F0-9F06D69A65EC}" srcOrd="4" destOrd="0" presId="urn:microsoft.com/office/officeart/2009/3/layout/HorizontalOrganizationChart"/>
    <dgm:cxn modelId="{069F756C-1FBC-48FA-B357-45474CB51C66}" type="presParOf" srcId="{ACD28769-40B1-4BA5-99B7-5437A4EE399F}" destId="{F9D952DA-5133-4E3E-912F-3476F8A8B1BF}" srcOrd="5" destOrd="0" presId="urn:microsoft.com/office/officeart/2009/3/layout/HorizontalOrganizationChart"/>
    <dgm:cxn modelId="{F8BDDEA3-85F5-44AD-8B9B-E9BC8FAB6B01}" type="presParOf" srcId="{F9D952DA-5133-4E3E-912F-3476F8A8B1BF}" destId="{1C1E882B-890C-4A48-9477-928185BC99DB}" srcOrd="0" destOrd="0" presId="urn:microsoft.com/office/officeart/2009/3/layout/HorizontalOrganizationChart"/>
    <dgm:cxn modelId="{917F29E0-0330-401D-A522-373A468B547E}" type="presParOf" srcId="{1C1E882B-890C-4A48-9477-928185BC99DB}" destId="{ADF339BF-E517-4F59-BC1A-305D34F9C9BB}" srcOrd="0" destOrd="0" presId="urn:microsoft.com/office/officeart/2009/3/layout/HorizontalOrganizationChart"/>
    <dgm:cxn modelId="{C1E9555C-23E8-4B0A-930A-110F46D75789}" type="presParOf" srcId="{1C1E882B-890C-4A48-9477-928185BC99DB}" destId="{419FCA31-74C1-44BC-B2DC-B6570E62D936}" srcOrd="1" destOrd="0" presId="urn:microsoft.com/office/officeart/2009/3/layout/HorizontalOrganizationChart"/>
    <dgm:cxn modelId="{86DA372F-864B-45F2-99FB-BE4045C2C604}" type="presParOf" srcId="{F9D952DA-5133-4E3E-912F-3476F8A8B1BF}" destId="{C0B0FDEF-3DA3-4A9F-9776-5480506E4CF7}" srcOrd="1" destOrd="0" presId="urn:microsoft.com/office/officeart/2009/3/layout/HorizontalOrganizationChart"/>
    <dgm:cxn modelId="{EB3F8AC5-BFB5-4985-AE64-7D16A2FCDFED}" type="presParOf" srcId="{F9D952DA-5133-4E3E-912F-3476F8A8B1BF}" destId="{696E9118-7BED-4B8A-9215-342F5BA654EC}" srcOrd="2" destOrd="0" presId="urn:microsoft.com/office/officeart/2009/3/layout/HorizontalOrganizationChart"/>
    <dgm:cxn modelId="{B8514F9B-D842-4839-9A17-D467B8E4D9C2}" type="presParOf" srcId="{139B1317-44D3-428C-95D7-528D8A601F65}" destId="{22A4A715-6576-4C88-B35F-FAD7BE7784A7}" srcOrd="2" destOrd="0" presId="urn:microsoft.com/office/officeart/2009/3/layout/HorizontalOrganizationChart"/>
    <dgm:cxn modelId="{BB97F2F1-3BB6-4FA1-8ADA-E45554274E87}" type="presParOf" srcId="{22A4A715-6576-4C88-B35F-FAD7BE7784A7}" destId="{65D4CEDE-3085-40EC-B2CA-EE0229C9D903}" srcOrd="0" destOrd="0" presId="urn:microsoft.com/office/officeart/2009/3/layout/HorizontalOrganizationChart"/>
    <dgm:cxn modelId="{1AD30B07-6041-4C18-8403-8662718711BE}" type="presParOf" srcId="{22A4A715-6576-4C88-B35F-FAD7BE7784A7}" destId="{FF35D14B-57A9-40AE-B6FB-5210A66CF2B3}" srcOrd="1" destOrd="0" presId="urn:microsoft.com/office/officeart/2009/3/layout/HorizontalOrganizationChart"/>
    <dgm:cxn modelId="{86CAF809-E67F-4D61-BBEF-96FAB8859313}" type="presParOf" srcId="{FF35D14B-57A9-40AE-B6FB-5210A66CF2B3}" destId="{8EE07453-CBAF-4F08-9361-F9E54CA3666D}" srcOrd="0" destOrd="0" presId="urn:microsoft.com/office/officeart/2009/3/layout/HorizontalOrganizationChart"/>
    <dgm:cxn modelId="{FD27189A-ADF2-4846-A4C7-25A1E6C60107}" type="presParOf" srcId="{8EE07453-CBAF-4F08-9361-F9E54CA3666D}" destId="{B65A78B4-1CC9-4F90-9D80-E72573EE6767}" srcOrd="0" destOrd="0" presId="urn:microsoft.com/office/officeart/2009/3/layout/HorizontalOrganizationChart"/>
    <dgm:cxn modelId="{AFE3E457-CFFB-47FB-BEE5-C0C9C0BF4BDD}" type="presParOf" srcId="{8EE07453-CBAF-4F08-9361-F9E54CA3666D}" destId="{3383C10A-8204-4830-AEA1-E4CB0221DEA8}" srcOrd="1" destOrd="0" presId="urn:microsoft.com/office/officeart/2009/3/layout/HorizontalOrganizationChart"/>
    <dgm:cxn modelId="{DC6374EE-86C3-4061-8118-F2A00F4F6836}" type="presParOf" srcId="{FF35D14B-57A9-40AE-B6FB-5210A66CF2B3}" destId="{3A89E40E-5EB3-46AD-A9D0-BD30F8EAFC8A}" srcOrd="1" destOrd="0" presId="urn:microsoft.com/office/officeart/2009/3/layout/HorizontalOrganizationChart"/>
    <dgm:cxn modelId="{FCA9BC0B-6E7E-45DC-882A-1E4181938CFE}" type="presParOf" srcId="{FF35D14B-57A9-40AE-B6FB-5210A66CF2B3}" destId="{559D25F7-EFCC-480E-91F9-C931BD773815}" srcOrd="2" destOrd="0" presId="urn:microsoft.com/office/officeart/2009/3/layout/HorizontalOrganizationChart"/>
    <dgm:cxn modelId="{7E853425-E730-45EF-8BB0-A21DFA7FC54E}" type="presParOf" srcId="{22A4A715-6576-4C88-B35F-FAD7BE7784A7}" destId="{9CBE2F39-A5C0-471D-BFF1-C7B5E5DF1170}" srcOrd="2" destOrd="0" presId="urn:microsoft.com/office/officeart/2009/3/layout/HorizontalOrganizationChart"/>
    <dgm:cxn modelId="{6EF8A266-CF51-4C94-A461-109048EAAE6A}" type="presParOf" srcId="{22A4A715-6576-4C88-B35F-FAD7BE7784A7}" destId="{EE7F6D47-E52D-4DAA-B2C1-89FCBF61F2BF}" srcOrd="3" destOrd="0" presId="urn:microsoft.com/office/officeart/2009/3/layout/HorizontalOrganizationChart"/>
    <dgm:cxn modelId="{C5A73AF2-728F-4FE1-A995-381C8F644D76}" type="presParOf" srcId="{EE7F6D47-E52D-4DAA-B2C1-89FCBF61F2BF}" destId="{1390FF85-FE13-46EC-88CB-D36D432BF771}" srcOrd="0" destOrd="0" presId="urn:microsoft.com/office/officeart/2009/3/layout/HorizontalOrganizationChart"/>
    <dgm:cxn modelId="{BB32C127-981E-4B7F-8D20-28247970E83E}" type="presParOf" srcId="{1390FF85-FE13-46EC-88CB-D36D432BF771}" destId="{B34B9ABB-5BDD-40B6-A2A7-0292B61AD92C}" srcOrd="0" destOrd="0" presId="urn:microsoft.com/office/officeart/2009/3/layout/HorizontalOrganizationChart"/>
    <dgm:cxn modelId="{03A856FB-6921-4A80-A057-30AEDA4626E4}" type="presParOf" srcId="{1390FF85-FE13-46EC-88CB-D36D432BF771}" destId="{5569657B-4102-4E10-A769-31253656282F}" srcOrd="1" destOrd="0" presId="urn:microsoft.com/office/officeart/2009/3/layout/HorizontalOrganizationChart"/>
    <dgm:cxn modelId="{7ED59CA4-79E0-47AB-8D19-110DDAF53CEB}" type="presParOf" srcId="{EE7F6D47-E52D-4DAA-B2C1-89FCBF61F2BF}" destId="{4EB51642-8506-43CB-A417-89F58BDCD069}" srcOrd="1" destOrd="0" presId="urn:microsoft.com/office/officeart/2009/3/layout/HorizontalOrganizationChart"/>
    <dgm:cxn modelId="{F76530C6-CE19-4626-9A65-35C8D30234B7}" type="presParOf" srcId="{EE7F6D47-E52D-4DAA-B2C1-89FCBF61F2BF}" destId="{3E479E03-AE17-4842-8406-3B8CCD856597}" srcOrd="2" destOrd="0" presId="urn:microsoft.com/office/officeart/2009/3/layout/HorizontalOrganization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BE2F39-A5C0-471D-BFF1-C7B5E5DF1170}">
      <dsp:nvSpPr>
        <dsp:cNvPr id="0" name=""/>
        <dsp:cNvSpPr/>
      </dsp:nvSpPr>
      <dsp:spPr>
        <a:xfrm>
          <a:off x="2161743" y="3009900"/>
          <a:ext cx="4800347" cy="1136631"/>
        </a:xfrm>
        <a:custGeom>
          <a:avLst/>
          <a:gdLst/>
          <a:ahLst/>
          <a:cxnLst/>
          <a:rect l="0" t="0" r="0" b="0"/>
          <a:pathLst>
            <a:path>
              <a:moveTo>
                <a:pt x="0" y="0"/>
              </a:moveTo>
              <a:lnTo>
                <a:pt x="4800347" y="0"/>
              </a:lnTo>
              <a:lnTo>
                <a:pt x="4800347" y="113663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D4CEDE-3085-40EC-B2CA-EE0229C9D903}">
      <dsp:nvSpPr>
        <dsp:cNvPr id="0" name=""/>
        <dsp:cNvSpPr/>
      </dsp:nvSpPr>
      <dsp:spPr>
        <a:xfrm>
          <a:off x="2161743" y="2780966"/>
          <a:ext cx="1533816" cy="228933"/>
        </a:xfrm>
        <a:custGeom>
          <a:avLst/>
          <a:gdLst/>
          <a:ahLst/>
          <a:cxnLst/>
          <a:rect l="0" t="0" r="0" b="0"/>
          <a:pathLst>
            <a:path>
              <a:moveTo>
                <a:pt x="0" y="228933"/>
              </a:moveTo>
              <a:lnTo>
                <a:pt x="1533816" y="228933"/>
              </a:lnTo>
              <a:lnTo>
                <a:pt x="1533816"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E713F8-C59B-4C24-82F0-9F06D69A65EC}">
      <dsp:nvSpPr>
        <dsp:cNvPr id="0" name=""/>
        <dsp:cNvSpPr/>
      </dsp:nvSpPr>
      <dsp:spPr>
        <a:xfrm>
          <a:off x="2161743" y="3009900"/>
          <a:ext cx="3625113" cy="388271"/>
        </a:xfrm>
        <a:custGeom>
          <a:avLst/>
          <a:gdLst/>
          <a:ahLst/>
          <a:cxnLst/>
          <a:rect l="0" t="0" r="0" b="0"/>
          <a:pathLst>
            <a:path>
              <a:moveTo>
                <a:pt x="0" y="0"/>
              </a:moveTo>
              <a:lnTo>
                <a:pt x="3258820" y="0"/>
              </a:lnTo>
              <a:lnTo>
                <a:pt x="3258820" y="388271"/>
              </a:lnTo>
              <a:lnTo>
                <a:pt x="3625113" y="38827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2A34FA-A958-4B32-A63B-1C9A18B2B307}">
      <dsp:nvSpPr>
        <dsp:cNvPr id="0" name=""/>
        <dsp:cNvSpPr/>
      </dsp:nvSpPr>
      <dsp:spPr>
        <a:xfrm>
          <a:off x="2161743" y="1711049"/>
          <a:ext cx="3634380" cy="1298850"/>
        </a:xfrm>
        <a:custGeom>
          <a:avLst/>
          <a:gdLst/>
          <a:ahLst/>
          <a:cxnLst/>
          <a:rect l="0" t="0" r="0" b="0"/>
          <a:pathLst>
            <a:path>
              <a:moveTo>
                <a:pt x="0" y="1298850"/>
              </a:moveTo>
              <a:lnTo>
                <a:pt x="3268087" y="1298850"/>
              </a:lnTo>
              <a:lnTo>
                <a:pt x="3268087" y="0"/>
              </a:lnTo>
              <a:lnTo>
                <a:pt x="3634380"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8B51BE-B134-47F4-A822-94D67A250A30}">
      <dsp:nvSpPr>
        <dsp:cNvPr id="0" name=""/>
        <dsp:cNvSpPr/>
      </dsp:nvSpPr>
      <dsp:spPr>
        <a:xfrm>
          <a:off x="2161743" y="426844"/>
          <a:ext cx="3643794" cy="2583055"/>
        </a:xfrm>
        <a:custGeom>
          <a:avLst/>
          <a:gdLst/>
          <a:ahLst/>
          <a:cxnLst/>
          <a:rect l="0" t="0" r="0" b="0"/>
          <a:pathLst>
            <a:path>
              <a:moveTo>
                <a:pt x="0" y="2583055"/>
              </a:moveTo>
              <a:lnTo>
                <a:pt x="3277501" y="2583055"/>
              </a:lnTo>
              <a:lnTo>
                <a:pt x="3277501" y="0"/>
              </a:lnTo>
              <a:lnTo>
                <a:pt x="3643794"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C9956B-7AA9-4FEB-8AC1-2CA7C875076B}">
      <dsp:nvSpPr>
        <dsp:cNvPr id="0" name=""/>
        <dsp:cNvSpPr/>
      </dsp:nvSpPr>
      <dsp:spPr>
        <a:xfrm>
          <a:off x="1601" y="2377076"/>
          <a:ext cx="2160141" cy="1265647"/>
        </a:xfrm>
        <a:prstGeom prst="rect">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MX" sz="1100" b="0" kern="1200">
              <a:solidFill>
                <a:sysClr val="windowText" lastClr="000000"/>
              </a:solidFill>
              <a:latin typeface="Modern Love" panose="04090805081005020601" pitchFamily="82" charset="0"/>
            </a:rPr>
            <a:t>"EL CONTEXTO FAMILIAR: UN FACTOR DETERMINANTE EN EL DESARROLLO SOCIALDE LOS NIÑOS Y LAS NIÑAS" </a:t>
          </a:r>
        </a:p>
      </dsp:txBody>
      <dsp:txXfrm>
        <a:off x="1601" y="2377076"/>
        <a:ext cx="2160141" cy="1265647"/>
      </dsp:txXfrm>
    </dsp:sp>
    <dsp:sp modelId="{35E8DDD5-B3EC-430D-8A38-674CE62149A5}">
      <dsp:nvSpPr>
        <dsp:cNvPr id="0" name=""/>
        <dsp:cNvSpPr/>
      </dsp:nvSpPr>
      <dsp:spPr>
        <a:xfrm>
          <a:off x="5805537" y="80854"/>
          <a:ext cx="2387573" cy="691979"/>
        </a:xfrm>
        <a:prstGeom prst="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MX" sz="1100" b="1" i="1" kern="1200">
              <a:solidFill>
                <a:sysClr val="windowText" lastClr="000000"/>
              </a:solidFill>
            </a:rPr>
            <a:t>La familia involucra aspectos </a:t>
          </a:r>
          <a:r>
            <a:rPr lang="es-MX" sz="1100" kern="1200">
              <a:solidFill>
                <a:sysClr val="windowText" lastClr="000000"/>
              </a:solidFill>
            </a:rPr>
            <a:t>de desarrollo, de comunicación, interacción y crecimiento personal, influenciando el desarrollo social de los hijos. </a:t>
          </a:r>
        </a:p>
      </dsp:txBody>
      <dsp:txXfrm>
        <a:off x="5805537" y="80854"/>
        <a:ext cx="2387573" cy="691979"/>
      </dsp:txXfrm>
    </dsp:sp>
    <dsp:sp modelId="{22231D01-B018-4098-9F60-CA577612A1C4}">
      <dsp:nvSpPr>
        <dsp:cNvPr id="0" name=""/>
        <dsp:cNvSpPr/>
      </dsp:nvSpPr>
      <dsp:spPr>
        <a:xfrm>
          <a:off x="5796124" y="1085666"/>
          <a:ext cx="2392957" cy="1250766"/>
        </a:xfrm>
        <a:prstGeom prst="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MX" sz="1100" b="1" i="1" kern="1200">
              <a:solidFill>
                <a:sysClr val="windowText" lastClr="000000"/>
              </a:solidFill>
            </a:rPr>
            <a:t>En el seno familiar </a:t>
          </a:r>
          <a:r>
            <a:rPr lang="es-MX" sz="1100" kern="1200">
              <a:solidFill>
                <a:sysClr val="windowText" lastClr="000000"/>
              </a:solidFill>
            </a:rPr>
            <a:t>según Musitu y Cava (2001) se consiguen los valores, creencias, normas y formas de conducta ajustados a la sociedad. Asi, la familia presenta a los niños y las niñas, diversos elementos propios de la cultura, determinando en cierta medida el éxito social de estos</a:t>
          </a:r>
        </a:p>
      </dsp:txBody>
      <dsp:txXfrm>
        <a:off x="5796124" y="1085666"/>
        <a:ext cx="2392957" cy="1250766"/>
      </dsp:txXfrm>
    </dsp:sp>
    <dsp:sp modelId="{ADF339BF-E517-4F59-BC1A-305D34F9C9BB}">
      <dsp:nvSpPr>
        <dsp:cNvPr id="0" name=""/>
        <dsp:cNvSpPr/>
      </dsp:nvSpPr>
      <dsp:spPr>
        <a:xfrm>
          <a:off x="5786856" y="2762247"/>
          <a:ext cx="2402408" cy="1271847"/>
        </a:xfrm>
        <a:prstGeom prst="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MX" sz="1100" b="1" i="1" kern="1200">
              <a:solidFill>
                <a:sysClr val="windowText" lastClr="000000"/>
              </a:solidFill>
            </a:rPr>
            <a:t>La participación activa del niño y la niña </a:t>
          </a:r>
          <a:r>
            <a:rPr lang="es-MX" sz="1100" kern="1200">
              <a:solidFill>
                <a:sysClr val="windowText" lastClr="000000"/>
              </a:solidFill>
            </a:rPr>
            <a:t>se afirma por el aprendizaje y la interiorización de la estructura social en la que se encuentran inmersos, en el proceso se resalta el resultado de una interacción persistente entre el socializado y los otros significtivos.</a:t>
          </a:r>
        </a:p>
      </dsp:txBody>
      <dsp:txXfrm>
        <a:off x="5786856" y="2762247"/>
        <a:ext cx="2402408" cy="1271847"/>
      </dsp:txXfrm>
    </dsp:sp>
    <dsp:sp modelId="{B65A78B4-1CC9-4F90-9D80-E72573EE6767}">
      <dsp:nvSpPr>
        <dsp:cNvPr id="0" name=""/>
        <dsp:cNvSpPr/>
      </dsp:nvSpPr>
      <dsp:spPr>
        <a:xfrm>
          <a:off x="2423478" y="1611274"/>
          <a:ext cx="2544163" cy="1169691"/>
        </a:xfrm>
        <a:prstGeom prst="rect">
          <a:avLst/>
        </a:prstGeom>
        <a:solidFill>
          <a:schemeClr val="accent6">
            <a:hueOff val="0"/>
            <a:satOff val="0"/>
            <a:lumOff val="0"/>
            <a:alphaOff val="0"/>
          </a:schemeClr>
        </a:solidFill>
        <a:ln w="19050" cap="flat" cmpd="sng" algn="ctr">
          <a:solidFill>
            <a:schemeClr val="l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MX" sz="1100" kern="1200">
              <a:solidFill>
                <a:sysClr val="windowText" lastClr="000000"/>
              </a:solidFill>
              <a:latin typeface="+mn-lt"/>
              <a:cs typeface="Arial" panose="020B0604020202020204" pitchFamily="34" charset="0"/>
            </a:rPr>
            <a:t>Es importante el papel de la familia para el niño y la niña para su desarrollo social; se presenta el primer escenario de la socialización.  Los niños y las niñas obtienen elementos que se definen de cultura y normas para laintegración en la sociedad </a:t>
          </a:r>
        </a:p>
      </dsp:txBody>
      <dsp:txXfrm>
        <a:off x="2423478" y="1611274"/>
        <a:ext cx="2544163" cy="1169691"/>
      </dsp:txXfrm>
    </dsp:sp>
    <dsp:sp modelId="{B34B9ABB-5BDD-40B6-A2A7-0292B61AD92C}">
      <dsp:nvSpPr>
        <dsp:cNvPr id="0" name=""/>
        <dsp:cNvSpPr/>
      </dsp:nvSpPr>
      <dsp:spPr>
        <a:xfrm>
          <a:off x="5751729" y="4146531"/>
          <a:ext cx="2420722" cy="1419161"/>
        </a:xfrm>
        <a:prstGeom prst="rect">
          <a:avLst/>
        </a:prstGeom>
        <a:solidFill>
          <a:schemeClr val="accent6">
            <a:hueOff val="0"/>
            <a:satOff val="0"/>
            <a:lumOff val="0"/>
            <a:alphaOff val="0"/>
          </a:schemeClr>
        </a:solidFill>
        <a:ln w="19050" cap="flat" cmpd="sng" algn="ctr">
          <a:solidFill>
            <a:schemeClr val="l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MX" sz="1100" kern="1200">
              <a:solidFill>
                <a:sysClr val="windowText" lastClr="000000"/>
              </a:solidFill>
            </a:rPr>
            <a:t>La familia cumple la primera y mas importante función de socialización en a vida del niño y la niña, de manera que </a:t>
          </a:r>
          <a:r>
            <a:rPr lang="es-MX" sz="1100" b="1" i="1" kern="1200">
              <a:solidFill>
                <a:sysClr val="windowText" lastClr="000000"/>
              </a:solidFill>
            </a:rPr>
            <a:t>"el clima social de a familia en la que educan los hijos y las hijas resutan fundamental para explicar su nivel de adaptación"</a:t>
          </a:r>
        </a:p>
      </dsp:txBody>
      <dsp:txXfrm>
        <a:off x="5751729" y="4146531"/>
        <a:ext cx="2420722" cy="141916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403</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JUDITH ESQUIVEL ALONZO</dc:creator>
  <cp:keywords/>
  <dc:description/>
  <cp:lastModifiedBy>ANDREA JUDITH ESQUIVEL ALONZO</cp:lastModifiedBy>
  <cp:revision>19</cp:revision>
  <dcterms:created xsi:type="dcterms:W3CDTF">2021-05-21T02:57:00Z</dcterms:created>
  <dcterms:modified xsi:type="dcterms:W3CDTF">2021-05-21T04:29:00Z</dcterms:modified>
</cp:coreProperties>
</file>