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A8A8" w14:textId="08C20C26" w:rsidR="0026138E" w:rsidRDefault="00677CF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E0439" wp14:editId="4B0C5807">
                <wp:simplePos x="0" y="0"/>
                <wp:positionH relativeFrom="margin">
                  <wp:posOffset>-442595</wp:posOffset>
                </wp:positionH>
                <wp:positionV relativeFrom="paragraph">
                  <wp:posOffset>-682571</wp:posOffset>
                </wp:positionV>
                <wp:extent cx="9153525" cy="7354957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7354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F5453" w14:textId="77777777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bookmarkStart w:id="0" w:name="_Hlk52180288"/>
                            <w:bookmarkEnd w:id="0"/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Escuela Normal de Educación Preescolar.</w:t>
                            </w:r>
                          </w:p>
                          <w:p w14:paraId="20F2D14A" w14:textId="77777777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  <w:p w14:paraId="1E53D542" w14:textId="77777777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noProof/>
                                <w:color w:val="EA6C16" w:themeColor="accent2" w:themeShade="E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E95C24" wp14:editId="0C80A42D">
                                  <wp:extent cx="1710898" cy="1272209"/>
                                  <wp:effectExtent l="0" t="0" r="3810" b="444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587" cy="133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B4BE12" w14:textId="081C5259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Instrumentos Aplicados en la Jornada de Práctica</w:t>
                            </w:r>
                          </w:p>
                          <w:p w14:paraId="6D517A7B" w14:textId="2179EE39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Curso: </w:t>
                            </w:r>
                            <w:r w:rsidRPr="00677CFB">
                              <w:rPr>
                                <w:rFonts w:ascii="Century Gothic" w:hAnsi="Century Gothic"/>
                                <w:bCs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Estrategias para el Desarrollo Socioemocional</w:t>
                            </w:r>
                          </w:p>
                          <w:p w14:paraId="69D4B14C" w14:textId="77777777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B37EB4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Maestra:  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Eduarda Maldonado García</w:t>
                            </w:r>
                          </w:p>
                          <w:p w14:paraId="1FA2B11D" w14:textId="77777777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Alumna: 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Samara Kereny Robledo Cortes.</w:t>
                            </w:r>
                            <w:r w:rsidRPr="00677CFB">
                              <w:rPr>
                                <w:rFonts w:ascii="Century Gothic" w:hAnsi="Century Gothic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N.L# 18</w:t>
                            </w:r>
                          </w:p>
                          <w:p w14:paraId="3F716CB8" w14:textId="77777777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Sección: 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</w:t>
                            </w:r>
                            <w:r w:rsidRPr="00677CFB">
                              <w:rPr>
                                <w:rFonts w:ascii="Century Gothic" w:hAnsi="Century Gothic" w:cs="Cambria"/>
                                <w:sz w:val="28"/>
                                <w:szCs w:val="28"/>
                              </w:rPr>
                              <w:t>°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 cuarto semestre</w:t>
                            </w:r>
                          </w:p>
                          <w:p w14:paraId="7D6497BF" w14:textId="269377A2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Unidad de aprendizaje</w:t>
                            </w: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 xml:space="preserve">I. </w:t>
                            </w: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La Evaluación de las Habilidades Sociales y Emocionales en el Nivel Preescolar</w:t>
                            </w:r>
                          </w:p>
                          <w:p w14:paraId="02613DF3" w14:textId="48D11C81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28"/>
                                <w:szCs w:val="28"/>
                              </w:rPr>
                              <w:t>Competencias</w:t>
                            </w:r>
                          </w:p>
                          <w:p w14:paraId="4E4622AA" w14:textId="77777777" w:rsidR="00677CFB" w:rsidRDefault="00677CFB" w:rsidP="00677C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14:paraId="193F5157" w14:textId="5609BA8A" w:rsidR="00677CFB" w:rsidRPr="00677CFB" w:rsidRDefault="00677CFB" w:rsidP="00677CF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Emplea la evaluación para intervenir en los diferentes ámbitos y momentos de la tarea educativa para mejorar los aprendizajes de sus alumnos.</w:t>
                            </w:r>
                          </w:p>
                          <w:p w14:paraId="171E707A" w14:textId="0DAEAA70" w:rsidR="00677CFB" w:rsidRPr="00677CFB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EA6C16" w:themeColor="accent2" w:themeShade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6C16" w:themeColor="accent2" w:themeShade="E6"/>
                                <w:sz w:val="32"/>
                                <w:szCs w:val="32"/>
                              </w:rPr>
                              <w:t>21</w:t>
                            </w: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32"/>
                                <w:szCs w:val="3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EA6C16" w:themeColor="accent2" w:themeShade="E6"/>
                                <w:sz w:val="32"/>
                                <w:szCs w:val="32"/>
                              </w:rPr>
                              <w:t>5</w:t>
                            </w:r>
                            <w:r w:rsidRPr="00677CFB">
                              <w:rPr>
                                <w:rFonts w:ascii="Century Gothic" w:hAnsi="Century Gothic"/>
                                <w:color w:val="EA6C16" w:themeColor="accent2" w:themeShade="E6"/>
                                <w:sz w:val="32"/>
                                <w:szCs w:val="32"/>
                              </w:rPr>
                              <w:t>/2021</w:t>
                            </w:r>
                          </w:p>
                          <w:p w14:paraId="05CDB5FD" w14:textId="77777777" w:rsidR="00677CFB" w:rsidRPr="00652B1E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3FCB7131" w14:textId="77777777" w:rsidR="00677CFB" w:rsidRPr="00620F55" w:rsidRDefault="00677CFB" w:rsidP="00677CFB">
                            <w:pPr>
                              <w:spacing w:line="360" w:lineRule="auto"/>
                              <w:jc w:val="center"/>
                              <w:rPr>
                                <w:rFonts w:ascii="Healthy World" w:hAnsi="Healthy World"/>
                                <w:color w:val="B37EB4"/>
                                <w:sz w:val="48"/>
                                <w:szCs w:val="48"/>
                              </w:rPr>
                            </w:pPr>
                          </w:p>
                          <w:p w14:paraId="7AC24D2C" w14:textId="77777777" w:rsidR="00677CFB" w:rsidRPr="00113E98" w:rsidRDefault="00677CFB" w:rsidP="00677CF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0B17922A" w14:textId="77777777" w:rsidR="00677CFB" w:rsidRDefault="00677CFB" w:rsidP="00677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043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4.85pt;margin-top:-53.75pt;width:720.75pt;height:5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" fillcolor="white [3212]" stroked="f">
                <v:textbox>
                  <w:txbxContent>
                    <w:p w14:paraId="641F5453" w14:textId="77777777" w:rsidR="00677CFB" w:rsidRPr="00677CFB" w:rsidRDefault="00677CFB" w:rsidP="00677CFB">
                      <w:pPr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bookmarkStart w:id="1" w:name="_Hlk52180288"/>
                      <w:bookmarkEnd w:id="1"/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Escuela Normal de Educación Preescolar.</w:t>
                      </w:r>
                    </w:p>
                    <w:p w14:paraId="20F2D14A" w14:textId="77777777" w:rsidR="00677CFB" w:rsidRPr="00677CFB" w:rsidRDefault="00677CFB" w:rsidP="00677CFB">
                      <w:pPr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Ciclo escolar 2020-2021</w:t>
                      </w:r>
                    </w:p>
                    <w:p w14:paraId="1E53D542" w14:textId="77777777" w:rsidR="00677CFB" w:rsidRPr="00677CFB" w:rsidRDefault="00677CFB" w:rsidP="00677CFB">
                      <w:pPr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noProof/>
                          <w:color w:val="EA6C16" w:themeColor="accent2" w:themeShade="E6"/>
                          <w:sz w:val="28"/>
                          <w:szCs w:val="28"/>
                        </w:rPr>
                        <w:drawing>
                          <wp:inline distT="0" distB="0" distL="0" distR="0" wp14:anchorId="4DE95C24" wp14:editId="0C80A42D">
                            <wp:extent cx="1710898" cy="1272209"/>
                            <wp:effectExtent l="0" t="0" r="3810" b="444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587" cy="133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B4BE12" w14:textId="081C5259" w:rsidR="00677CFB" w:rsidRPr="00677CFB" w:rsidRDefault="00677CFB" w:rsidP="00677CFB">
                      <w:pPr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Instrumentos Aplicados en la Jornada de Práctica</w:t>
                      </w:r>
                    </w:p>
                    <w:p w14:paraId="6D517A7B" w14:textId="2179EE39" w:rsidR="00677CFB" w:rsidRPr="00677CFB" w:rsidRDefault="00677CFB" w:rsidP="00677CF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Curso: </w:t>
                      </w:r>
                      <w:r w:rsidRPr="00677CFB">
                        <w:rPr>
                          <w:rFonts w:ascii="Century Gothic" w:hAnsi="Century Gothic"/>
                          <w:bCs/>
                          <w:color w:val="EA6C16" w:themeColor="accent2" w:themeShade="E6"/>
                          <w:sz w:val="28"/>
                          <w:szCs w:val="28"/>
                        </w:rPr>
                        <w:t xml:space="preserve"> 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Estrategias para el Desarrollo Socioemocional</w:t>
                      </w:r>
                    </w:p>
                    <w:p w14:paraId="69D4B14C" w14:textId="77777777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B37EB4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Maestra:  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Eduarda Maldonado García</w:t>
                      </w:r>
                    </w:p>
                    <w:p w14:paraId="1FA2B11D" w14:textId="77777777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Alumna: 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Samara Kereny Robledo Cortes.</w:t>
                      </w:r>
                      <w:r w:rsidRPr="00677CFB">
                        <w:rPr>
                          <w:rFonts w:ascii="Century Gothic" w:hAnsi="Century Gothic"/>
                          <w:color w:val="BF8F00" w:themeColor="accent4" w:themeShade="BF"/>
                          <w:sz w:val="28"/>
                          <w:szCs w:val="28"/>
                        </w:rPr>
                        <w:t xml:space="preserve"> </w:t>
                      </w: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N.L# 18</w:t>
                      </w:r>
                    </w:p>
                    <w:p w14:paraId="3F716CB8" w14:textId="77777777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Sección: 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2</w:t>
                      </w:r>
                      <w:r w:rsidRPr="00677CFB">
                        <w:rPr>
                          <w:rFonts w:ascii="Century Gothic" w:hAnsi="Century Gothic" w:cs="Cambria"/>
                          <w:sz w:val="28"/>
                          <w:szCs w:val="28"/>
                        </w:rPr>
                        <w:t>°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B cuarto semestre</w:t>
                      </w:r>
                    </w:p>
                    <w:p w14:paraId="7D6497BF" w14:textId="269377A2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Unidad de aprendizaje</w:t>
                      </w: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 I</w:t>
                      </w: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 xml:space="preserve">I. </w:t>
                      </w: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La Evaluación de las Habilidades Sociales y Emocionales en el Nivel Preescolar</w:t>
                      </w:r>
                    </w:p>
                    <w:p w14:paraId="02613DF3" w14:textId="48D11C81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28"/>
                          <w:szCs w:val="28"/>
                        </w:rPr>
                        <w:t>Competencias</w:t>
                      </w:r>
                    </w:p>
                    <w:p w14:paraId="4E4622AA" w14:textId="77777777" w:rsidR="00677CFB" w:rsidRDefault="00677CFB" w:rsidP="00677C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Detecta los procesos de aprendizaje de sus alumnos para favorecer su desarrollo cognitivo y socioemocional.</w:t>
                      </w:r>
                    </w:p>
                    <w:p w14:paraId="193F5157" w14:textId="5609BA8A" w:rsidR="00677CFB" w:rsidRPr="00677CFB" w:rsidRDefault="00677CFB" w:rsidP="00677CF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77CFB">
                        <w:rPr>
                          <w:rFonts w:ascii="Century Gothic" w:hAnsi="Century Gothic"/>
                          <w:sz w:val="28"/>
                          <w:szCs w:val="28"/>
                        </w:rPr>
                        <w:t>Emplea la evaluación para intervenir en los diferentes ámbitos y momentos de la tarea educativa para mejorar los aprendizajes de sus alumnos.</w:t>
                      </w:r>
                    </w:p>
                    <w:p w14:paraId="171E707A" w14:textId="0DAEAA70" w:rsidR="00677CFB" w:rsidRPr="00677CFB" w:rsidRDefault="00677CFB" w:rsidP="00677CF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EA6C16" w:themeColor="accent2" w:themeShade="E6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EA6C16" w:themeColor="accent2" w:themeShade="E6"/>
                          <w:sz w:val="32"/>
                          <w:szCs w:val="32"/>
                        </w:rPr>
                        <w:t>21</w:t>
                      </w: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32"/>
                          <w:szCs w:val="3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EA6C16" w:themeColor="accent2" w:themeShade="E6"/>
                          <w:sz w:val="32"/>
                          <w:szCs w:val="32"/>
                        </w:rPr>
                        <w:t>5</w:t>
                      </w:r>
                      <w:r w:rsidRPr="00677CFB">
                        <w:rPr>
                          <w:rFonts w:ascii="Century Gothic" w:hAnsi="Century Gothic"/>
                          <w:color w:val="EA6C16" w:themeColor="accent2" w:themeShade="E6"/>
                          <w:sz w:val="32"/>
                          <w:szCs w:val="32"/>
                        </w:rPr>
                        <w:t>/2021</w:t>
                      </w:r>
                    </w:p>
                    <w:p w14:paraId="05CDB5FD" w14:textId="77777777" w:rsidR="00677CFB" w:rsidRPr="00652B1E" w:rsidRDefault="00677CFB" w:rsidP="00677C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3FCB7131" w14:textId="77777777" w:rsidR="00677CFB" w:rsidRPr="00620F55" w:rsidRDefault="00677CFB" w:rsidP="00677CFB">
                      <w:pPr>
                        <w:spacing w:line="360" w:lineRule="auto"/>
                        <w:jc w:val="center"/>
                        <w:rPr>
                          <w:rFonts w:ascii="Healthy World" w:hAnsi="Healthy World"/>
                          <w:color w:val="B37EB4"/>
                          <w:sz w:val="48"/>
                          <w:szCs w:val="48"/>
                        </w:rPr>
                      </w:pPr>
                    </w:p>
                    <w:p w14:paraId="7AC24D2C" w14:textId="77777777" w:rsidR="00677CFB" w:rsidRPr="00113E98" w:rsidRDefault="00677CFB" w:rsidP="00677CFB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0B17922A" w14:textId="77777777" w:rsidR="00677CFB" w:rsidRDefault="00677CFB" w:rsidP="00677CFB"/>
                  </w:txbxContent>
                </v:textbox>
                <w10:wrap anchorx="margin"/>
              </v:shape>
            </w:pict>
          </mc:Fallback>
        </mc:AlternateContent>
      </w:r>
    </w:p>
    <w:p w14:paraId="32441E4D" w14:textId="7A4B3ABF" w:rsidR="00677CFB" w:rsidRDefault="00677CFB"/>
    <w:p w14:paraId="3319BC3B" w14:textId="7D56ED3C" w:rsidR="00677CFB" w:rsidRDefault="00677CFB"/>
    <w:p w14:paraId="0AD813C8" w14:textId="7DBE4DF8" w:rsidR="00677CFB" w:rsidRDefault="00677CFB"/>
    <w:p w14:paraId="05A5D294" w14:textId="458C35E2" w:rsidR="00677CFB" w:rsidRDefault="00677CFB"/>
    <w:p w14:paraId="2EFBE8D5" w14:textId="11200308" w:rsidR="00677CFB" w:rsidRDefault="00677CFB"/>
    <w:p w14:paraId="1421009B" w14:textId="512104B6" w:rsidR="00677CFB" w:rsidRDefault="00677CFB"/>
    <w:p w14:paraId="7ABEA21D" w14:textId="7E5E373B" w:rsidR="00677CFB" w:rsidRDefault="00677CFB"/>
    <w:p w14:paraId="7F79C6A5" w14:textId="7DC69DA6" w:rsidR="00677CFB" w:rsidRDefault="00677CFB"/>
    <w:p w14:paraId="479AF74B" w14:textId="1F0DDA2E" w:rsidR="00677CFB" w:rsidRDefault="00677CFB"/>
    <w:p w14:paraId="7177D9B2" w14:textId="1DE76A57" w:rsidR="00677CFB" w:rsidRDefault="00677CFB"/>
    <w:p w14:paraId="51E75C01" w14:textId="33C16862" w:rsidR="00677CFB" w:rsidRDefault="00677CFB"/>
    <w:p w14:paraId="1DCE3F29" w14:textId="0C59CD48" w:rsidR="00677CFB" w:rsidRDefault="00677CFB"/>
    <w:p w14:paraId="6C24FE46" w14:textId="623BA955" w:rsidR="00677CFB" w:rsidRDefault="00677CFB"/>
    <w:p w14:paraId="4DE7074B" w14:textId="77777777" w:rsidR="00677CFB" w:rsidRDefault="00677CFB" w:rsidP="00677CFB"/>
    <w:p w14:paraId="0771F136" w14:textId="5CC8ADDC" w:rsidR="00677CFB" w:rsidRPr="00677CFB" w:rsidRDefault="00677CFB" w:rsidP="00677CFB"/>
    <w:tbl>
      <w:tblPr>
        <w:tblW w:w="1431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8505"/>
      </w:tblGrid>
      <w:tr w:rsidR="00677CFB" w14:paraId="42CCAC46" w14:textId="77777777" w:rsidTr="00677CFB">
        <w:tc>
          <w:tcPr>
            <w:tcW w:w="5812" w:type="dxa"/>
          </w:tcPr>
          <w:p w14:paraId="393F4A02" w14:textId="77777777" w:rsidR="00677CFB" w:rsidRDefault="00677CFB" w:rsidP="006671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INDICADORES.</w:t>
            </w:r>
          </w:p>
        </w:tc>
        <w:tc>
          <w:tcPr>
            <w:tcW w:w="8505" w:type="dxa"/>
          </w:tcPr>
          <w:p w14:paraId="4C06FAB4" w14:textId="3BC38715" w:rsidR="00677CFB" w:rsidRDefault="00677CFB" w:rsidP="00667126">
            <w:pPr>
              <w:rPr>
                <w:rFonts w:ascii="Times New Roman" w:eastAsia="Times New Roman" w:hAnsi="Times New Roman"/>
              </w:rPr>
            </w:pPr>
          </w:p>
        </w:tc>
      </w:tr>
      <w:tr w:rsidR="00677CFB" w:rsidRPr="00677CFB" w14:paraId="2EE900D0" w14:textId="77777777" w:rsidTr="00677CFB">
        <w:tc>
          <w:tcPr>
            <w:tcW w:w="5812" w:type="dxa"/>
            <w:shd w:val="clear" w:color="auto" w:fill="F7CAAC" w:themeFill="accent2" w:themeFillTint="66"/>
          </w:tcPr>
          <w:p w14:paraId="40F9CDF3" w14:textId="677D3078" w:rsidR="00677CFB" w:rsidRPr="00677CFB" w:rsidRDefault="00677CFB" w:rsidP="00667126">
            <w:pPr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lastRenderedPageBreak/>
              <w:t xml:space="preserve">A) CONTEXTO EXTERNO </w:t>
            </w:r>
          </w:p>
        </w:tc>
        <w:tc>
          <w:tcPr>
            <w:tcW w:w="8505" w:type="dxa"/>
            <w:shd w:val="clear" w:color="auto" w:fill="F7CAAC" w:themeFill="accent2" w:themeFillTint="66"/>
          </w:tcPr>
          <w:p w14:paraId="4A5EB8EC" w14:textId="19C2C450" w:rsidR="00677CFB" w:rsidRPr="00677CFB" w:rsidRDefault="00677CFB" w:rsidP="00667126">
            <w:pPr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B61A4" wp14:editId="105FC391">
                      <wp:simplePos x="0" y="0"/>
                      <wp:positionH relativeFrom="margin">
                        <wp:posOffset>-1937109</wp:posOffset>
                      </wp:positionH>
                      <wp:positionV relativeFrom="paragraph">
                        <wp:posOffset>-758549</wp:posOffset>
                      </wp:positionV>
                      <wp:extent cx="4422913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2913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BC1D14" w14:textId="6A02BBF2" w:rsidR="00677CFB" w:rsidRPr="00677CFB" w:rsidRDefault="00677CFB" w:rsidP="00677CF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77CFB"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Instrumento 1: Contexto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7B61A4" id="Cuadro de texto 1" o:spid="_x0000_s1027" type="#_x0000_t202" style="position:absolute;margin-left:-152.55pt;margin-top:-59.75pt;width:348.2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" filled="f" stroked="f">
                      <v:fill o:detectmouseclick="t"/>
                      <v:textbox style="mso-fit-shape-to-text:t">
                        <w:txbxContent>
                          <w:p w14:paraId="31BC1D14" w14:textId="6A02BBF2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Instrumento 1: Contexto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77CFB" w:rsidRPr="00677CFB" w14:paraId="0554A988" w14:textId="77777777" w:rsidTr="00677CFB">
        <w:tc>
          <w:tcPr>
            <w:tcW w:w="5812" w:type="dxa"/>
          </w:tcPr>
          <w:p w14:paraId="3BD1058D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1.Nombre del jardín de niños.</w:t>
            </w:r>
          </w:p>
        </w:tc>
        <w:tc>
          <w:tcPr>
            <w:tcW w:w="8505" w:type="dxa"/>
          </w:tcPr>
          <w:p w14:paraId="5CCED1D4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Jardín de Niños “COAHUILA”</w:t>
            </w:r>
          </w:p>
        </w:tc>
      </w:tr>
      <w:tr w:rsidR="00677CFB" w:rsidRPr="00677CFB" w14:paraId="21A41F2D" w14:textId="77777777" w:rsidTr="00677CFB">
        <w:tc>
          <w:tcPr>
            <w:tcW w:w="5812" w:type="dxa"/>
          </w:tcPr>
          <w:p w14:paraId="1BF86F05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2.-Sostenimineto.</w:t>
            </w:r>
          </w:p>
        </w:tc>
        <w:tc>
          <w:tcPr>
            <w:tcW w:w="8505" w:type="dxa"/>
          </w:tcPr>
          <w:p w14:paraId="24C7D787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Estado.</w:t>
            </w:r>
          </w:p>
        </w:tc>
      </w:tr>
      <w:tr w:rsidR="00677CFB" w:rsidRPr="00677CFB" w14:paraId="7396DDCB" w14:textId="77777777" w:rsidTr="00677CFB">
        <w:tc>
          <w:tcPr>
            <w:tcW w:w="5812" w:type="dxa"/>
          </w:tcPr>
          <w:p w14:paraId="304CBF9D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3.-Turno.</w:t>
            </w:r>
          </w:p>
        </w:tc>
        <w:tc>
          <w:tcPr>
            <w:tcW w:w="8505" w:type="dxa"/>
          </w:tcPr>
          <w:p w14:paraId="0B5FC1B4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Matutino</w:t>
            </w:r>
          </w:p>
        </w:tc>
      </w:tr>
      <w:tr w:rsidR="00677CFB" w:rsidRPr="00677CFB" w14:paraId="1D19F2F3" w14:textId="77777777" w:rsidTr="00677CFB">
        <w:tc>
          <w:tcPr>
            <w:tcW w:w="5812" w:type="dxa"/>
          </w:tcPr>
          <w:p w14:paraId="7DC7B8EB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4.-Clave.</w:t>
            </w:r>
          </w:p>
        </w:tc>
        <w:tc>
          <w:tcPr>
            <w:tcW w:w="8505" w:type="dxa"/>
          </w:tcPr>
          <w:p w14:paraId="720DF918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05EJN00182</w:t>
            </w:r>
          </w:p>
        </w:tc>
      </w:tr>
      <w:tr w:rsidR="00677CFB" w:rsidRPr="00677CFB" w14:paraId="1709821B" w14:textId="77777777" w:rsidTr="00677CFB">
        <w:tc>
          <w:tcPr>
            <w:tcW w:w="5812" w:type="dxa"/>
          </w:tcPr>
          <w:p w14:paraId="078A170B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5.-Horario.</w:t>
            </w:r>
          </w:p>
        </w:tc>
        <w:tc>
          <w:tcPr>
            <w:tcW w:w="8505" w:type="dxa"/>
          </w:tcPr>
          <w:p w14:paraId="57A2AE67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  <w:lang w:val="en-US"/>
              </w:rPr>
            </w:pPr>
            <w:r w:rsidRPr="00677CFB">
              <w:rPr>
                <w:rFonts w:ascii="Century Gothic" w:eastAsia="Times New Roman" w:hAnsi="Century Gothic"/>
                <w:lang w:val="en-US"/>
              </w:rPr>
              <w:t>9:00 A.M. a 12:00 P.M.</w:t>
            </w:r>
            <w:bookmarkStart w:id="2" w:name="_gjdgxs" w:colFirst="0" w:colLast="0"/>
            <w:bookmarkEnd w:id="2"/>
          </w:p>
        </w:tc>
      </w:tr>
      <w:tr w:rsidR="00677CFB" w:rsidRPr="00677CFB" w14:paraId="2D822F99" w14:textId="77777777" w:rsidTr="00677CFB">
        <w:tc>
          <w:tcPr>
            <w:tcW w:w="5812" w:type="dxa"/>
          </w:tcPr>
          <w:p w14:paraId="62D113BB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6.-Teléfono.</w:t>
            </w:r>
          </w:p>
        </w:tc>
        <w:tc>
          <w:tcPr>
            <w:tcW w:w="8505" w:type="dxa"/>
          </w:tcPr>
          <w:p w14:paraId="09EEE98B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8444144283</w:t>
            </w:r>
          </w:p>
        </w:tc>
      </w:tr>
      <w:tr w:rsidR="00677CFB" w:rsidRPr="00677CFB" w14:paraId="1D849B90" w14:textId="77777777" w:rsidTr="00677CFB">
        <w:tc>
          <w:tcPr>
            <w:tcW w:w="5812" w:type="dxa"/>
          </w:tcPr>
          <w:p w14:paraId="7668B999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7.-Ubicación.</w:t>
            </w:r>
          </w:p>
        </w:tc>
        <w:tc>
          <w:tcPr>
            <w:tcW w:w="8505" w:type="dxa"/>
          </w:tcPr>
          <w:p w14:paraId="2AA52B8D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Guerrero Sur #533, Zona Centro</w:t>
            </w:r>
          </w:p>
        </w:tc>
      </w:tr>
      <w:tr w:rsidR="00677CFB" w:rsidRPr="00677CFB" w14:paraId="7F4701F7" w14:textId="77777777" w:rsidTr="00677CFB">
        <w:tc>
          <w:tcPr>
            <w:tcW w:w="5812" w:type="dxa"/>
          </w:tcPr>
          <w:p w14:paraId="0350A6E7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8.-Nombre de la supervisora.</w:t>
            </w:r>
          </w:p>
        </w:tc>
        <w:tc>
          <w:tcPr>
            <w:tcW w:w="8505" w:type="dxa"/>
          </w:tcPr>
          <w:p w14:paraId="481F9940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 xml:space="preserve">Alexandra </w:t>
            </w:r>
            <w:proofErr w:type="spellStart"/>
            <w:r w:rsidRPr="00677CFB">
              <w:rPr>
                <w:rFonts w:ascii="Century Gothic" w:eastAsia="Times New Roman" w:hAnsi="Century Gothic"/>
              </w:rPr>
              <w:t>Cuandón</w:t>
            </w:r>
            <w:proofErr w:type="spellEnd"/>
          </w:p>
        </w:tc>
      </w:tr>
      <w:tr w:rsidR="00677CFB" w:rsidRPr="00677CFB" w14:paraId="7158D312" w14:textId="77777777" w:rsidTr="00677CFB">
        <w:tc>
          <w:tcPr>
            <w:tcW w:w="5812" w:type="dxa"/>
          </w:tcPr>
          <w:p w14:paraId="62237024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9.-Nombre de la directora.</w:t>
            </w:r>
          </w:p>
        </w:tc>
        <w:tc>
          <w:tcPr>
            <w:tcW w:w="8505" w:type="dxa"/>
          </w:tcPr>
          <w:p w14:paraId="04920866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Catalina Flores Chávez</w:t>
            </w:r>
          </w:p>
        </w:tc>
      </w:tr>
      <w:tr w:rsidR="00677CFB" w:rsidRPr="00677CFB" w14:paraId="3B19D2F5" w14:textId="77777777" w:rsidTr="00677CFB">
        <w:tc>
          <w:tcPr>
            <w:tcW w:w="5812" w:type="dxa"/>
          </w:tcPr>
          <w:p w14:paraId="77A64535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10.-Nombre de la educadora.</w:t>
            </w:r>
          </w:p>
        </w:tc>
        <w:tc>
          <w:tcPr>
            <w:tcW w:w="8505" w:type="dxa"/>
          </w:tcPr>
          <w:p w14:paraId="40BA0335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Gladys Elida Carolina Corona Montes</w:t>
            </w:r>
          </w:p>
        </w:tc>
      </w:tr>
      <w:tr w:rsidR="00677CFB" w:rsidRPr="00677CFB" w14:paraId="15E21D1D" w14:textId="77777777" w:rsidTr="00677CFB">
        <w:tc>
          <w:tcPr>
            <w:tcW w:w="5812" w:type="dxa"/>
          </w:tcPr>
          <w:p w14:paraId="68BEDE8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11.-Contexto social.</w:t>
            </w:r>
          </w:p>
        </w:tc>
        <w:tc>
          <w:tcPr>
            <w:tcW w:w="8505" w:type="dxa"/>
          </w:tcPr>
          <w:p w14:paraId="7D6B3BCD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Medio bajo</w:t>
            </w:r>
          </w:p>
        </w:tc>
      </w:tr>
      <w:tr w:rsidR="00677CFB" w:rsidRPr="00677CFB" w14:paraId="4DB2D12B" w14:textId="77777777" w:rsidTr="00677CFB">
        <w:tc>
          <w:tcPr>
            <w:tcW w:w="5812" w:type="dxa"/>
          </w:tcPr>
          <w:p w14:paraId="1E839BE8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12.-Tipo de infraestructura de la institución.</w:t>
            </w:r>
          </w:p>
        </w:tc>
        <w:tc>
          <w:tcPr>
            <w:tcW w:w="8505" w:type="dxa"/>
          </w:tcPr>
          <w:p w14:paraId="3A00D9DD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Edificio en buen estado y contiene todos los servicios necesarios</w:t>
            </w:r>
          </w:p>
        </w:tc>
      </w:tr>
      <w:tr w:rsidR="00677CFB" w:rsidRPr="00677CFB" w14:paraId="4E65282D" w14:textId="77777777" w:rsidTr="00677CFB">
        <w:tc>
          <w:tcPr>
            <w:tcW w:w="5812" w:type="dxa"/>
          </w:tcPr>
          <w:p w14:paraId="600F4F50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13.-Delimitación de la institución.</w:t>
            </w:r>
          </w:p>
        </w:tc>
        <w:tc>
          <w:tcPr>
            <w:tcW w:w="8505" w:type="dxa"/>
          </w:tcPr>
          <w:p w14:paraId="46629118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Ninguno</w:t>
            </w:r>
          </w:p>
        </w:tc>
      </w:tr>
      <w:tr w:rsidR="00677CFB" w:rsidRPr="00677CFB" w14:paraId="10F398B7" w14:textId="77777777" w:rsidTr="00677CFB">
        <w:tc>
          <w:tcPr>
            <w:tcW w:w="5812" w:type="dxa"/>
          </w:tcPr>
          <w:p w14:paraId="19C313C0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14.- Tipos de vivienda de su alrededor.</w:t>
            </w:r>
          </w:p>
        </w:tc>
        <w:tc>
          <w:tcPr>
            <w:tcW w:w="8505" w:type="dxa"/>
          </w:tcPr>
          <w:p w14:paraId="6BD97893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Nivel socioeconómico bajo, viviendas de clase media baja</w:t>
            </w:r>
          </w:p>
        </w:tc>
      </w:tr>
      <w:tr w:rsidR="00677CFB" w:rsidRPr="00677CFB" w14:paraId="0F3B0904" w14:textId="77777777" w:rsidTr="00677CFB">
        <w:tc>
          <w:tcPr>
            <w:tcW w:w="5812" w:type="dxa"/>
          </w:tcPr>
          <w:p w14:paraId="6C365AF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15.-Servicios públicos con lo que cuenta.</w:t>
            </w:r>
          </w:p>
        </w:tc>
        <w:tc>
          <w:tcPr>
            <w:tcW w:w="8505" w:type="dxa"/>
          </w:tcPr>
          <w:p w14:paraId="7C4C1E80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Luz electica, agua, drenaje, internet.</w:t>
            </w:r>
          </w:p>
        </w:tc>
      </w:tr>
      <w:tr w:rsidR="00677CFB" w:rsidRPr="00677CFB" w14:paraId="36A2CD60" w14:textId="77777777" w:rsidTr="00677CFB">
        <w:tc>
          <w:tcPr>
            <w:tcW w:w="5812" w:type="dxa"/>
          </w:tcPr>
          <w:p w14:paraId="66D5A34F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16.- Problemáticas sociales.</w:t>
            </w:r>
          </w:p>
        </w:tc>
        <w:tc>
          <w:tcPr>
            <w:tcW w:w="8505" w:type="dxa"/>
          </w:tcPr>
          <w:p w14:paraId="2CE70B21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Robos alrededor de la escuela, pero en situación escolar ninguna.</w:t>
            </w:r>
          </w:p>
        </w:tc>
      </w:tr>
      <w:tr w:rsidR="00677CFB" w:rsidRPr="00677CFB" w14:paraId="22AF78A3" w14:textId="77777777" w:rsidTr="00677CFB">
        <w:tc>
          <w:tcPr>
            <w:tcW w:w="5812" w:type="dxa"/>
            <w:shd w:val="clear" w:color="auto" w:fill="F7CAAC" w:themeFill="accent2" w:themeFillTint="66"/>
          </w:tcPr>
          <w:p w14:paraId="1EADB44B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 xml:space="preserve">B) CONTEXTO INTERNO. </w:t>
            </w:r>
          </w:p>
        </w:tc>
        <w:tc>
          <w:tcPr>
            <w:tcW w:w="8505" w:type="dxa"/>
            <w:shd w:val="clear" w:color="auto" w:fill="F7CAAC" w:themeFill="accent2" w:themeFillTint="66"/>
          </w:tcPr>
          <w:p w14:paraId="08EA619D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</w:p>
        </w:tc>
      </w:tr>
      <w:tr w:rsidR="00677CFB" w:rsidRPr="00677CFB" w14:paraId="6F6A9C33" w14:textId="77777777" w:rsidTr="00677CFB">
        <w:tc>
          <w:tcPr>
            <w:tcW w:w="5812" w:type="dxa"/>
          </w:tcPr>
          <w:p w14:paraId="40B3CC52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lastRenderedPageBreak/>
              <w:t>1.- Espacios (número y tipo de aulas, espacios administrativos, anexos escolares, patios, otros espacios, etc.)</w:t>
            </w:r>
          </w:p>
        </w:tc>
        <w:tc>
          <w:tcPr>
            <w:tcW w:w="8505" w:type="dxa"/>
          </w:tcPr>
          <w:p w14:paraId="4CB24E17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5 aulas, 1 salón de uso múltiple, una bodega, 2 salones USAER, una dirección, 3 baños, 1 patio y 2 jardineras</w:t>
            </w:r>
          </w:p>
        </w:tc>
      </w:tr>
      <w:tr w:rsidR="00677CFB" w:rsidRPr="00677CFB" w14:paraId="572E5DC7" w14:textId="77777777" w:rsidTr="00677CFB">
        <w:tc>
          <w:tcPr>
            <w:tcW w:w="5812" w:type="dxa"/>
          </w:tcPr>
          <w:p w14:paraId="67F7342E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2.-Croquis de la institución.</w:t>
            </w:r>
          </w:p>
          <w:p w14:paraId="1199B908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8505" w:type="dxa"/>
          </w:tcPr>
          <w:p w14:paraId="515C2619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hAnsi="Century Gothic"/>
                <w:noProof/>
              </w:rPr>
              <w:drawing>
                <wp:inline distT="0" distB="0" distL="0" distR="0" wp14:anchorId="3265A3EF" wp14:editId="1336E155">
                  <wp:extent cx="1938131" cy="1291083"/>
                  <wp:effectExtent l="0" t="0" r="508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80" cy="130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CFB" w:rsidRPr="00677CFB" w14:paraId="4378A65A" w14:textId="77777777" w:rsidTr="00677CFB">
        <w:tc>
          <w:tcPr>
            <w:tcW w:w="5812" w:type="dxa"/>
          </w:tcPr>
          <w:p w14:paraId="63C52182" w14:textId="1CD98D34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3.-Organización dentro de la institución</w:t>
            </w:r>
            <w:r>
              <w:rPr>
                <w:rFonts w:ascii="Century Gothic" w:eastAsia="Times New Roman" w:hAnsi="Century Gothic"/>
                <w:b/>
                <w:bCs/>
              </w:rPr>
              <w:t xml:space="preserve"> </w:t>
            </w:r>
            <w:r w:rsidRPr="00677CFB">
              <w:rPr>
                <w:rFonts w:ascii="Century Gothic" w:eastAsia="Times New Roman" w:hAnsi="Century Gothic"/>
                <w:b/>
                <w:bCs/>
              </w:rPr>
              <w:t>(directora, docentes, etc.)</w:t>
            </w:r>
          </w:p>
        </w:tc>
        <w:tc>
          <w:tcPr>
            <w:tcW w:w="8505" w:type="dxa"/>
          </w:tcPr>
          <w:p w14:paraId="1CA36579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1 directora, 5 educadoras, 1 profesor de Ed, Física, 1 maestra de artes, 2 TM</w:t>
            </w:r>
          </w:p>
        </w:tc>
      </w:tr>
      <w:tr w:rsidR="00677CFB" w:rsidRPr="00677CFB" w14:paraId="4F090A25" w14:textId="77777777" w:rsidTr="00677CFB">
        <w:tc>
          <w:tcPr>
            <w:tcW w:w="5812" w:type="dxa"/>
          </w:tcPr>
          <w:p w14:paraId="0692AAE8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4.-Total de docentes que laboran en la institución.</w:t>
            </w:r>
          </w:p>
        </w:tc>
        <w:tc>
          <w:tcPr>
            <w:tcW w:w="8505" w:type="dxa"/>
          </w:tcPr>
          <w:p w14:paraId="43B34273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5 docentes frente al grupo, 2 maestras de apoyo y 3 USAER</w:t>
            </w:r>
          </w:p>
        </w:tc>
      </w:tr>
      <w:tr w:rsidR="00677CFB" w:rsidRPr="00677CFB" w14:paraId="4C051AE2" w14:textId="77777777" w:rsidTr="00677CFB">
        <w:tc>
          <w:tcPr>
            <w:tcW w:w="5812" w:type="dxa"/>
          </w:tcPr>
          <w:p w14:paraId="28D71B8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5.-Forma de organización del plantel educativo.</w:t>
            </w:r>
          </w:p>
        </w:tc>
        <w:tc>
          <w:tcPr>
            <w:tcW w:w="8505" w:type="dxa"/>
          </w:tcPr>
          <w:p w14:paraId="5F4743E9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Completa.</w:t>
            </w:r>
          </w:p>
        </w:tc>
      </w:tr>
      <w:tr w:rsidR="00677CFB" w:rsidRPr="00677CFB" w14:paraId="2C91237A" w14:textId="77777777" w:rsidTr="00677CFB">
        <w:tc>
          <w:tcPr>
            <w:tcW w:w="5812" w:type="dxa"/>
            <w:shd w:val="clear" w:color="auto" w:fill="F7CAAC" w:themeFill="accent2" w:themeFillTint="66"/>
          </w:tcPr>
          <w:p w14:paraId="7AE536C0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c) CARACTERÍSTICAS DEL GRUPO.</w:t>
            </w:r>
          </w:p>
        </w:tc>
        <w:tc>
          <w:tcPr>
            <w:tcW w:w="8505" w:type="dxa"/>
            <w:shd w:val="clear" w:color="auto" w:fill="F7CAAC" w:themeFill="accent2" w:themeFillTint="66"/>
          </w:tcPr>
          <w:p w14:paraId="46725E1C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</w:p>
        </w:tc>
      </w:tr>
      <w:tr w:rsidR="00677CFB" w:rsidRPr="00677CFB" w14:paraId="00B9C654" w14:textId="77777777" w:rsidTr="00677CFB">
        <w:tc>
          <w:tcPr>
            <w:tcW w:w="5812" w:type="dxa"/>
          </w:tcPr>
          <w:p w14:paraId="570AC7DA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1.-Grado, sección.</w:t>
            </w:r>
          </w:p>
        </w:tc>
        <w:tc>
          <w:tcPr>
            <w:tcW w:w="8505" w:type="dxa"/>
          </w:tcPr>
          <w:p w14:paraId="53A1C971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2° C Y 3° B</w:t>
            </w:r>
          </w:p>
        </w:tc>
      </w:tr>
      <w:tr w:rsidR="00677CFB" w:rsidRPr="00677CFB" w14:paraId="1878C81E" w14:textId="77777777" w:rsidTr="00677CFB">
        <w:tc>
          <w:tcPr>
            <w:tcW w:w="5812" w:type="dxa"/>
          </w:tcPr>
          <w:p w14:paraId="71FA228F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2.-Total de niños, niñas y total de alumnos.</w:t>
            </w:r>
          </w:p>
        </w:tc>
        <w:tc>
          <w:tcPr>
            <w:tcW w:w="8505" w:type="dxa"/>
          </w:tcPr>
          <w:p w14:paraId="240CC1F0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Niñas: 18, niños 15. Total 33</w:t>
            </w:r>
          </w:p>
        </w:tc>
      </w:tr>
      <w:tr w:rsidR="00677CFB" w:rsidRPr="00677CFB" w14:paraId="496DD336" w14:textId="77777777" w:rsidTr="00677CFB">
        <w:tc>
          <w:tcPr>
            <w:tcW w:w="5812" w:type="dxa"/>
          </w:tcPr>
          <w:p w14:paraId="6CA1D5A7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3.-Porcentaje de asistencia.</w:t>
            </w:r>
          </w:p>
        </w:tc>
        <w:tc>
          <w:tcPr>
            <w:tcW w:w="8505" w:type="dxa"/>
          </w:tcPr>
          <w:p w14:paraId="178E4EB2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70% aproximadamente.</w:t>
            </w:r>
          </w:p>
        </w:tc>
      </w:tr>
      <w:tr w:rsidR="00677CFB" w:rsidRPr="00677CFB" w14:paraId="4AF378FA" w14:textId="77777777" w:rsidTr="00677CFB">
        <w:tc>
          <w:tcPr>
            <w:tcW w:w="5812" w:type="dxa"/>
          </w:tcPr>
          <w:p w14:paraId="154CA29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4.-Edades en las que oscilan.</w:t>
            </w:r>
          </w:p>
        </w:tc>
        <w:tc>
          <w:tcPr>
            <w:tcW w:w="8505" w:type="dxa"/>
          </w:tcPr>
          <w:p w14:paraId="3805A0B8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4 a 6 años</w:t>
            </w:r>
          </w:p>
        </w:tc>
      </w:tr>
      <w:tr w:rsidR="00677CFB" w:rsidRPr="00677CFB" w14:paraId="57AE4DD7" w14:textId="77777777" w:rsidTr="00677CFB">
        <w:tc>
          <w:tcPr>
            <w:tcW w:w="5812" w:type="dxa"/>
          </w:tcPr>
          <w:p w14:paraId="7974E941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5.- Características de los niños.</w:t>
            </w:r>
          </w:p>
        </w:tc>
        <w:tc>
          <w:tcPr>
            <w:tcW w:w="8505" w:type="dxa"/>
          </w:tcPr>
          <w:p w14:paraId="15256C09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Curiosos, alegres y dinámicos</w:t>
            </w:r>
          </w:p>
        </w:tc>
      </w:tr>
      <w:tr w:rsidR="00677CFB" w:rsidRPr="00677CFB" w14:paraId="402DB9D6" w14:textId="77777777" w:rsidTr="00677CFB">
        <w:tc>
          <w:tcPr>
            <w:tcW w:w="5812" w:type="dxa"/>
          </w:tcPr>
          <w:p w14:paraId="54ED104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6.-Diagnóstico por campo formativo.</w:t>
            </w:r>
          </w:p>
          <w:p w14:paraId="2595CE68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8505" w:type="dxa"/>
          </w:tcPr>
          <w:p w14:paraId="7F1C2D1D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</w:rPr>
            </w:pPr>
            <w:r w:rsidRPr="00677CFB">
              <w:rPr>
                <w:rFonts w:ascii="Century Gothic" w:eastAsia="Times New Roman" w:hAnsi="Century Gothic"/>
                <w:b/>
              </w:rPr>
              <w:t>Lenguaje y comunicación:</w:t>
            </w:r>
          </w:p>
          <w:p w14:paraId="76FBC0B8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lastRenderedPageBreak/>
              <w:t>La mayoría de los alumnos se encuentran en la etapa silábica, son capaces de escribir sus nombres completos, con algunas faltas de ortografía, expresan sus ideas y necesidades con claridad y coherencia y leen en voz alta textos y libros algo largos, además de que pueden crear sus propias historias.</w:t>
            </w:r>
          </w:p>
          <w:p w14:paraId="331D578B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</w:rPr>
            </w:pPr>
            <w:r w:rsidRPr="00677CFB">
              <w:rPr>
                <w:rFonts w:ascii="Century Gothic" w:eastAsia="Times New Roman" w:hAnsi="Century Gothic"/>
                <w:b/>
              </w:rPr>
              <w:t>Pensamiento matemático:</w:t>
            </w:r>
          </w:p>
          <w:p w14:paraId="07B43D5A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Reconocen los números, cuentan cantidades mayores a 20, resuelven ejercicios matemáticos, conocen las figuras básicas, como el cuadrado, círculo y triangulo, diferencian su lado derecho y lado izquierdo, realizan mediciones con objetos no convencionales.</w:t>
            </w:r>
          </w:p>
          <w:p w14:paraId="28A24E9C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</w:rPr>
            </w:pPr>
            <w:r w:rsidRPr="00677CFB">
              <w:rPr>
                <w:rFonts w:ascii="Century Gothic" w:eastAsia="Times New Roman" w:hAnsi="Century Gothic"/>
                <w:b/>
              </w:rPr>
              <w:t>Exploración y comprensión del mundo natural y social:</w:t>
            </w:r>
          </w:p>
          <w:p w14:paraId="75AE70E3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Los alumnos se muestran curiosos al explorar su contexto, identifican los métodos de higiene que se tienen que utilizar, se interesan por los fenómenos y sus características, reconocen la importancia de cuidar el medio ambiente y saben qué valores de convivencia deben llevar a cabo</w:t>
            </w:r>
          </w:p>
        </w:tc>
      </w:tr>
      <w:tr w:rsidR="00677CFB" w:rsidRPr="00677CFB" w14:paraId="1CB9F8EF" w14:textId="77777777" w:rsidTr="00677CFB">
        <w:tc>
          <w:tcPr>
            <w:tcW w:w="5812" w:type="dxa"/>
          </w:tcPr>
          <w:p w14:paraId="353F2CDF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lastRenderedPageBreak/>
              <w:t>7.-Estilo de aprendizaje de sus alumnos.</w:t>
            </w:r>
          </w:p>
        </w:tc>
        <w:tc>
          <w:tcPr>
            <w:tcW w:w="8505" w:type="dxa"/>
          </w:tcPr>
          <w:p w14:paraId="53A93097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Auditivos, kinestésicos, visuales.</w:t>
            </w:r>
          </w:p>
        </w:tc>
      </w:tr>
      <w:tr w:rsidR="00677CFB" w:rsidRPr="00677CFB" w14:paraId="6083679A" w14:textId="77777777" w:rsidTr="00677CFB">
        <w:tc>
          <w:tcPr>
            <w:tcW w:w="5812" w:type="dxa"/>
          </w:tcPr>
          <w:p w14:paraId="258FA7C4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8.-BAPS que presenta el grupo.</w:t>
            </w:r>
          </w:p>
        </w:tc>
        <w:tc>
          <w:tcPr>
            <w:tcW w:w="8505" w:type="dxa"/>
          </w:tcPr>
          <w:p w14:paraId="1323D3DC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Problemas para acceder al internet</w:t>
            </w:r>
          </w:p>
        </w:tc>
      </w:tr>
      <w:tr w:rsidR="00677CFB" w:rsidRPr="00677CFB" w14:paraId="288C30FA" w14:textId="77777777" w:rsidTr="00677CFB">
        <w:tc>
          <w:tcPr>
            <w:tcW w:w="5812" w:type="dxa"/>
          </w:tcPr>
          <w:p w14:paraId="2C2A6021" w14:textId="77777777" w:rsidR="00677CFB" w:rsidRPr="00677CFB" w:rsidRDefault="00677CFB" w:rsidP="00677CFB">
            <w:pPr>
              <w:spacing w:line="240" w:lineRule="auto"/>
              <w:jc w:val="both"/>
              <w:rPr>
                <w:rFonts w:ascii="Century Gothic" w:eastAsia="Times New Roman" w:hAnsi="Century Gothic"/>
                <w:b/>
                <w:bCs/>
              </w:rPr>
            </w:pPr>
            <w:r w:rsidRPr="00677CFB">
              <w:rPr>
                <w:rFonts w:ascii="Century Gothic" w:eastAsia="Times New Roman" w:hAnsi="Century Gothic"/>
                <w:b/>
                <w:bCs/>
              </w:rPr>
              <w:t>9.- Interrelaciones entre docentes y padres de familia.</w:t>
            </w:r>
          </w:p>
        </w:tc>
        <w:tc>
          <w:tcPr>
            <w:tcW w:w="8505" w:type="dxa"/>
          </w:tcPr>
          <w:p w14:paraId="70B69C04" w14:textId="77777777" w:rsidR="00677CFB" w:rsidRPr="00677CFB" w:rsidRDefault="00677CFB" w:rsidP="00677CFB">
            <w:pPr>
              <w:spacing w:line="240" w:lineRule="auto"/>
              <w:rPr>
                <w:rFonts w:ascii="Century Gothic" w:eastAsia="Times New Roman" w:hAnsi="Century Gothic"/>
              </w:rPr>
            </w:pPr>
            <w:r w:rsidRPr="00677CFB">
              <w:rPr>
                <w:rFonts w:ascii="Century Gothic" w:eastAsia="Times New Roman" w:hAnsi="Century Gothic"/>
              </w:rPr>
              <w:t>Exista una buena comunicación con la mayoría de los padres, la mayoría se muestra al pendiente por las actividades y eventos de la escuela.</w:t>
            </w:r>
          </w:p>
        </w:tc>
      </w:tr>
    </w:tbl>
    <w:p w14:paraId="253FB379" w14:textId="77777777" w:rsidR="00677CFB" w:rsidRPr="00677CFB" w:rsidRDefault="00677CFB" w:rsidP="00677CFB">
      <w:pPr>
        <w:spacing w:after="0"/>
        <w:jc w:val="center"/>
        <w:rPr>
          <w:rFonts w:ascii="Century Gothic" w:eastAsia="Arial Unicode MS" w:hAnsi="Century Gothic"/>
        </w:rPr>
      </w:pPr>
    </w:p>
    <w:p w14:paraId="17D4FBD5" w14:textId="77777777" w:rsidR="00677CFB" w:rsidRPr="00677CFB" w:rsidRDefault="00677CFB" w:rsidP="00677CFB">
      <w:pPr>
        <w:rPr>
          <w:rFonts w:ascii="Century Gothic" w:hAnsi="Century Gothic"/>
        </w:rPr>
      </w:pPr>
    </w:p>
    <w:p w14:paraId="73F27142" w14:textId="77777777" w:rsidR="00677CFB" w:rsidRDefault="00677CFB" w:rsidP="00677CFB">
      <w:pPr>
        <w:rPr>
          <w:rFonts w:ascii="Century Gothic" w:hAnsi="Century Gothic"/>
        </w:rPr>
      </w:pPr>
    </w:p>
    <w:p w14:paraId="406D6DEE" w14:textId="39790E31" w:rsidR="00677CFB" w:rsidRPr="00677CFB" w:rsidRDefault="00677CFB" w:rsidP="00677CFB">
      <w:pPr>
        <w:rPr>
          <w:rFonts w:ascii="Century Gothic" w:hAnsi="Century Gothic"/>
        </w:rPr>
      </w:pP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5555"/>
        <w:gridCol w:w="1271"/>
        <w:gridCol w:w="1689"/>
        <w:gridCol w:w="1409"/>
        <w:gridCol w:w="2124"/>
      </w:tblGrid>
      <w:tr w:rsidR="00DA0502" w:rsidRPr="00677CFB" w14:paraId="6DA9B433" w14:textId="77777777" w:rsidTr="00DA0502">
        <w:tc>
          <w:tcPr>
            <w:tcW w:w="2127" w:type="dxa"/>
            <w:shd w:val="clear" w:color="auto" w:fill="FF0066"/>
          </w:tcPr>
          <w:p w14:paraId="411F0D91" w14:textId="1E85649B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3" w:name="_Hlk72449054"/>
            <w:r w:rsidRPr="00677CFB">
              <w:rPr>
                <w:rFonts w:ascii="Century Gothic" w:hAnsi="Century Gothic"/>
                <w:b/>
                <w:bCs/>
              </w:rPr>
              <w:lastRenderedPageBreak/>
              <w:t>APRENDIZAJES ESPERADOS</w:t>
            </w:r>
          </w:p>
        </w:tc>
        <w:tc>
          <w:tcPr>
            <w:tcW w:w="5555" w:type="dxa"/>
            <w:shd w:val="clear" w:color="auto" w:fill="FF0066"/>
          </w:tcPr>
          <w:p w14:paraId="5F583FCD" w14:textId="7422514D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DB6F2C" wp14:editId="74F8A62F">
                      <wp:simplePos x="0" y="0"/>
                      <wp:positionH relativeFrom="margin">
                        <wp:posOffset>430171</wp:posOffset>
                      </wp:positionH>
                      <wp:positionV relativeFrom="paragraph">
                        <wp:posOffset>-748996</wp:posOffset>
                      </wp:positionV>
                      <wp:extent cx="5128591" cy="18288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859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306CE4" w14:textId="2DEECA73" w:rsidR="00677CFB" w:rsidRPr="00677CFB" w:rsidRDefault="00677CFB" w:rsidP="00677CF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77CFB"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Instrumento 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677CFB"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color w:val="F4B083" w:themeColor="accent2" w:themeTint="99"/>
                                      <w:sz w:val="56"/>
                                      <w:szCs w:val="56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Diagnóstico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DB6F2C" id="Cuadro de texto 8" o:spid="_x0000_s1028" type="#_x0000_t202" style="position:absolute;left:0;text-align:left;margin-left:33.85pt;margin-top:-59pt;width:403.85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14:paraId="5F306CE4" w14:textId="2DEECA73" w:rsidR="00677CFB" w:rsidRPr="00677CFB" w:rsidRDefault="00677CFB" w:rsidP="00677CFB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77CFB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Diagnóstico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7CFB">
              <w:rPr>
                <w:rFonts w:ascii="Century Gothic" w:hAnsi="Century Gothic"/>
                <w:b/>
                <w:bCs/>
              </w:rPr>
              <w:t>INDICADORES</w:t>
            </w:r>
          </w:p>
        </w:tc>
        <w:tc>
          <w:tcPr>
            <w:tcW w:w="1271" w:type="dxa"/>
            <w:shd w:val="clear" w:color="auto" w:fill="FF0066"/>
          </w:tcPr>
          <w:p w14:paraId="57948A4A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SI LO LOGRA</w:t>
            </w:r>
          </w:p>
        </w:tc>
        <w:tc>
          <w:tcPr>
            <w:tcW w:w="1689" w:type="dxa"/>
            <w:shd w:val="clear" w:color="auto" w:fill="FF0066"/>
          </w:tcPr>
          <w:p w14:paraId="788A2B85" w14:textId="0C240414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LO LOGRA CON AYUDA</w:t>
            </w:r>
          </w:p>
        </w:tc>
        <w:tc>
          <w:tcPr>
            <w:tcW w:w="1409" w:type="dxa"/>
            <w:shd w:val="clear" w:color="auto" w:fill="FF0066"/>
          </w:tcPr>
          <w:p w14:paraId="67B48A12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NO LO LOGRA</w:t>
            </w:r>
          </w:p>
        </w:tc>
        <w:tc>
          <w:tcPr>
            <w:tcW w:w="2124" w:type="dxa"/>
            <w:shd w:val="clear" w:color="auto" w:fill="FF0066"/>
          </w:tcPr>
          <w:p w14:paraId="1421BF04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OBSERVACIONES</w:t>
            </w:r>
          </w:p>
        </w:tc>
      </w:tr>
      <w:tr w:rsidR="00DA0502" w:rsidRPr="00677CFB" w14:paraId="457823ED" w14:textId="77777777" w:rsidTr="00DA0502">
        <w:tc>
          <w:tcPr>
            <w:tcW w:w="2127" w:type="dxa"/>
            <w:shd w:val="clear" w:color="auto" w:fill="FFCCCC"/>
          </w:tcPr>
          <w:p w14:paraId="2272E7C3" w14:textId="77777777" w:rsidR="00677CFB" w:rsidRPr="00DA0502" w:rsidRDefault="00677CFB" w:rsidP="00667126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Autoconocimiento</w:t>
            </w:r>
          </w:p>
        </w:tc>
        <w:tc>
          <w:tcPr>
            <w:tcW w:w="5555" w:type="dxa"/>
          </w:tcPr>
          <w:p w14:paraId="2D31F896" w14:textId="77777777" w:rsidR="00677CFB" w:rsidRPr="00677CFB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su nombre al escucharlo y lo recita</w:t>
            </w:r>
          </w:p>
          <w:p w14:paraId="711A56AD" w14:textId="77777777" w:rsidR="00677CFB" w:rsidRPr="00677CFB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Menciona características físicas de él mismo </w:t>
            </w:r>
          </w:p>
          <w:p w14:paraId="1A7C0FEE" w14:textId="77777777" w:rsidR="00677CFB" w:rsidRPr="00677CFB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y menciona lo que le gusta y disgusta</w:t>
            </w:r>
          </w:p>
          <w:p w14:paraId="247BD24A" w14:textId="77777777" w:rsidR="00677CFB" w:rsidRPr="00677CFB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sus habilidades y lo que sabe hacer </w:t>
            </w:r>
          </w:p>
          <w:p w14:paraId="3D3F1688" w14:textId="77777777" w:rsidR="00677CFB" w:rsidRPr="00677CFB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Da a conocer los aspectos que se le dificultan en cuanto a las habilidades educativas y/o aprendizajes </w:t>
            </w:r>
          </w:p>
          <w:p w14:paraId="790173EF" w14:textId="0ACD67E8" w:rsidR="00677CFB" w:rsidRPr="00DA0502" w:rsidRDefault="00677CFB" w:rsidP="00DA050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Es agradecido cuando se le brinda ayuda</w:t>
            </w:r>
          </w:p>
        </w:tc>
        <w:tc>
          <w:tcPr>
            <w:tcW w:w="1271" w:type="dxa"/>
          </w:tcPr>
          <w:p w14:paraId="47C99747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689" w:type="dxa"/>
          </w:tcPr>
          <w:p w14:paraId="1BBD5796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409" w:type="dxa"/>
          </w:tcPr>
          <w:p w14:paraId="49D5D255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4" w:type="dxa"/>
          </w:tcPr>
          <w:p w14:paraId="2AF2F39A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DA0502" w:rsidRPr="00677CFB" w14:paraId="07553828" w14:textId="77777777" w:rsidTr="00DA0502">
        <w:tc>
          <w:tcPr>
            <w:tcW w:w="2127" w:type="dxa"/>
            <w:shd w:val="clear" w:color="auto" w:fill="FFCCCC"/>
          </w:tcPr>
          <w:p w14:paraId="2D0711CB" w14:textId="77777777" w:rsidR="00677CFB" w:rsidRPr="00DA0502" w:rsidRDefault="00677CFB" w:rsidP="00667126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Autorregulación</w:t>
            </w:r>
          </w:p>
        </w:tc>
        <w:tc>
          <w:tcPr>
            <w:tcW w:w="5555" w:type="dxa"/>
          </w:tcPr>
          <w:p w14:paraId="0342524C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Atiende a las indicaciones para realizar trabajos </w:t>
            </w:r>
          </w:p>
          <w:p w14:paraId="225BCDE8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Expresa sus dudas y busca solución a lo que se le dificulta </w:t>
            </w:r>
          </w:p>
          <w:p w14:paraId="36F6FBC6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Ayuda a sus compañeros cuando lo necesitan </w:t>
            </w:r>
          </w:p>
          <w:p w14:paraId="3C25B824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Participa en clase para la realización de actividades </w:t>
            </w:r>
          </w:p>
          <w:p w14:paraId="0E16156C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Corrige sus errores cuando se da cuenta de ellos </w:t>
            </w:r>
          </w:p>
          <w:p w14:paraId="004089A2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Accede al dialogo cuando se presenta un problema </w:t>
            </w:r>
          </w:p>
          <w:p w14:paraId="46ECC492" w14:textId="77777777" w:rsidR="00677CFB" w:rsidRPr="00677CFB" w:rsidRDefault="00677CFB" w:rsidP="00DA050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>Acepta las consecuencias de sus acciones</w:t>
            </w:r>
          </w:p>
        </w:tc>
        <w:tc>
          <w:tcPr>
            <w:tcW w:w="1271" w:type="dxa"/>
          </w:tcPr>
          <w:p w14:paraId="043E0224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689" w:type="dxa"/>
          </w:tcPr>
          <w:p w14:paraId="59E4CC8F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409" w:type="dxa"/>
          </w:tcPr>
          <w:p w14:paraId="39886D9B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4" w:type="dxa"/>
          </w:tcPr>
          <w:p w14:paraId="41E19D1D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DA0502" w:rsidRPr="00677CFB" w14:paraId="06E2F6A0" w14:textId="77777777" w:rsidTr="00DA0502">
        <w:tc>
          <w:tcPr>
            <w:tcW w:w="2127" w:type="dxa"/>
            <w:shd w:val="clear" w:color="auto" w:fill="FFCCCC"/>
          </w:tcPr>
          <w:p w14:paraId="6B58091B" w14:textId="77777777" w:rsidR="00677CFB" w:rsidRPr="00DA0502" w:rsidRDefault="00677CFB" w:rsidP="00667126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Autonomía</w:t>
            </w:r>
          </w:p>
        </w:tc>
        <w:tc>
          <w:tcPr>
            <w:tcW w:w="5555" w:type="dxa"/>
          </w:tcPr>
          <w:p w14:paraId="2B6241F4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Logra realizar tareas sin ayuda </w:t>
            </w:r>
          </w:p>
          <w:p w14:paraId="7388EBE7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cuáles productos se usan a la hora de bañarse </w:t>
            </w:r>
          </w:p>
          <w:p w14:paraId="66CEFAF2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cuáles son los productos que se utilizan a la hora de cocinar </w:t>
            </w:r>
          </w:p>
          <w:p w14:paraId="2D7E03D6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lastRenderedPageBreak/>
              <w:t xml:space="preserve">Conoce cuáles son las medidas que hay que tomar por motivos pandémicos (usar cubrebocas, tomar distancia, aplicarse gel constantemente, lavarse las manos, etc.) </w:t>
            </w:r>
          </w:p>
          <w:p w14:paraId="5665EE20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Organiza y cuida sus materiales dentro del aula </w:t>
            </w:r>
          </w:p>
          <w:p w14:paraId="1F6D231C" w14:textId="77777777" w:rsidR="00677CFB" w:rsidRPr="00677CFB" w:rsidRDefault="00677CFB" w:rsidP="00DA05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sus propias pertenencias dentro y fuera del salón</w:t>
            </w:r>
          </w:p>
          <w:p w14:paraId="38E8A8B6" w14:textId="77777777" w:rsidR="00677CFB" w:rsidRPr="00677CFB" w:rsidRDefault="00677CFB" w:rsidP="00DA0502">
            <w:pPr>
              <w:spacing w:line="240" w:lineRule="auto"/>
              <w:ind w:left="360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271" w:type="dxa"/>
          </w:tcPr>
          <w:p w14:paraId="509D2928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689" w:type="dxa"/>
          </w:tcPr>
          <w:p w14:paraId="3840B19B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409" w:type="dxa"/>
          </w:tcPr>
          <w:p w14:paraId="24EA6B7D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4" w:type="dxa"/>
          </w:tcPr>
          <w:p w14:paraId="502A6EA1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DA0502" w:rsidRPr="00677CFB" w14:paraId="753430AF" w14:textId="77777777" w:rsidTr="00DA0502">
        <w:tc>
          <w:tcPr>
            <w:tcW w:w="2127" w:type="dxa"/>
            <w:shd w:val="clear" w:color="auto" w:fill="FFCCCC"/>
          </w:tcPr>
          <w:p w14:paraId="4C1C0D53" w14:textId="77777777" w:rsidR="00677CFB" w:rsidRPr="00DA0502" w:rsidRDefault="00677CFB" w:rsidP="00667126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Empatía</w:t>
            </w:r>
          </w:p>
        </w:tc>
        <w:tc>
          <w:tcPr>
            <w:tcW w:w="5555" w:type="dxa"/>
          </w:tcPr>
          <w:p w14:paraId="6B3801A4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Se identifica con el sentir de sus compañeros </w:t>
            </w:r>
          </w:p>
          <w:p w14:paraId="5EA3DE46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Reconoce cuando sus compañeros están felices, enojados, tristes, etc. </w:t>
            </w:r>
          </w:p>
          <w:p w14:paraId="4F92FA45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Demuestra generosidad al compartir sus saberes ante el grupo </w:t>
            </w:r>
          </w:p>
          <w:p w14:paraId="549816E9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Muestra conductas de apoyo hacia sus compañeros </w:t>
            </w:r>
          </w:p>
          <w:p w14:paraId="69B3CD6C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Reconoce la importancia de incluir a sus compañeros en las actividades </w:t>
            </w:r>
          </w:p>
          <w:p w14:paraId="31DC8DD7" w14:textId="77777777" w:rsidR="00677CFB" w:rsidRPr="00677CFB" w:rsidRDefault="00677CFB" w:rsidP="00DA050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Escucha con atención las necesidades de las personas que lo rodean</w:t>
            </w:r>
          </w:p>
        </w:tc>
        <w:tc>
          <w:tcPr>
            <w:tcW w:w="1271" w:type="dxa"/>
          </w:tcPr>
          <w:p w14:paraId="753A3044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689" w:type="dxa"/>
          </w:tcPr>
          <w:p w14:paraId="545AA5A0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409" w:type="dxa"/>
          </w:tcPr>
          <w:p w14:paraId="3490CDF5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4" w:type="dxa"/>
          </w:tcPr>
          <w:p w14:paraId="3239F9E2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DA0502" w:rsidRPr="00677CFB" w14:paraId="5A8CC5FF" w14:textId="77777777" w:rsidTr="00DA0502">
        <w:trPr>
          <w:trHeight w:val="2583"/>
        </w:trPr>
        <w:tc>
          <w:tcPr>
            <w:tcW w:w="2127" w:type="dxa"/>
            <w:shd w:val="clear" w:color="auto" w:fill="FFCCCC"/>
          </w:tcPr>
          <w:p w14:paraId="6E3CA4C1" w14:textId="77777777" w:rsidR="00677CFB" w:rsidRPr="00DA0502" w:rsidRDefault="00677CFB" w:rsidP="00667126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Colaboración</w:t>
            </w:r>
          </w:p>
        </w:tc>
        <w:tc>
          <w:tcPr>
            <w:tcW w:w="5555" w:type="dxa"/>
          </w:tcPr>
          <w:p w14:paraId="278971A2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Presenta actitud positiva ante sus compañeros. </w:t>
            </w:r>
          </w:p>
          <w:p w14:paraId="5ED90E85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Da iniciativa a participar con sus compañeros. </w:t>
            </w:r>
          </w:p>
          <w:p w14:paraId="480EE6C6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Respeta puntos de vista de otros integrantes. </w:t>
            </w:r>
          </w:p>
          <w:p w14:paraId="7EB80754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Se expresa libremente. </w:t>
            </w:r>
          </w:p>
          <w:p w14:paraId="74FE13B4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Justifica acciones al momento de comunicarse </w:t>
            </w:r>
          </w:p>
          <w:p w14:paraId="5246D9B3" w14:textId="77777777" w:rsidR="00677CFB" w:rsidRPr="00677CFB" w:rsidRDefault="00677CFB" w:rsidP="00DA05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la importancia de trabajar en equipo</w:t>
            </w:r>
          </w:p>
        </w:tc>
        <w:tc>
          <w:tcPr>
            <w:tcW w:w="1271" w:type="dxa"/>
          </w:tcPr>
          <w:p w14:paraId="031A84DE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689" w:type="dxa"/>
          </w:tcPr>
          <w:p w14:paraId="2B67EE26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1409" w:type="dxa"/>
          </w:tcPr>
          <w:p w14:paraId="4D27F5CF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4" w:type="dxa"/>
          </w:tcPr>
          <w:p w14:paraId="110DD40E" w14:textId="77777777" w:rsidR="00677CFB" w:rsidRPr="00677CFB" w:rsidRDefault="00677CFB" w:rsidP="00667126">
            <w:pPr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</w:tbl>
    <w:bookmarkEnd w:id="3"/>
    <w:p w14:paraId="3171F12A" w14:textId="14C8AC00" w:rsidR="00DA0502" w:rsidRDefault="00DA0502" w:rsidP="00677CFB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F9A6D" wp14:editId="479BC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22704" cy="29818"/>
                <wp:effectExtent l="0" t="0" r="31115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2704" cy="29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48554" id="Conector recto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608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0871EBC" w14:textId="764CC502" w:rsidR="00677CFB" w:rsidRPr="00DA0502" w:rsidRDefault="00DA0502" w:rsidP="00677CFB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FBED5" wp14:editId="5B1319C7">
                <wp:simplePos x="0" y="0"/>
                <wp:positionH relativeFrom="column">
                  <wp:posOffset>5669971</wp:posOffset>
                </wp:positionH>
                <wp:positionV relativeFrom="paragraph">
                  <wp:posOffset>5221274</wp:posOffset>
                </wp:positionV>
                <wp:extent cx="387626" cy="268357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26" cy="26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50DCC" w14:textId="107AF268" w:rsidR="00DA0502" w:rsidRPr="00DA0502" w:rsidRDefault="00DA0502" w:rsidP="00DA050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DA0502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BED5" id="Cuadro de texto 12" o:spid="_x0000_s1029" type="#_x0000_t202" style="position:absolute;margin-left:446.45pt;margin-top:411.1pt;width:30.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" filled="f" stroked="f">
                <v:textbox>
                  <w:txbxContent>
                    <w:p w14:paraId="09850DCC" w14:textId="107AF268" w:rsidR="00DA0502" w:rsidRPr="00DA0502" w:rsidRDefault="00DA0502" w:rsidP="00DA050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DA0502">
                        <w:rPr>
                          <w:rFonts w:ascii="Century Gothic" w:hAnsi="Century Gothic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77CFB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B6481" wp14:editId="3816A4BC">
                <wp:simplePos x="0" y="0"/>
                <wp:positionH relativeFrom="margin">
                  <wp:posOffset>1605032</wp:posOffset>
                </wp:positionH>
                <wp:positionV relativeFrom="paragraph">
                  <wp:posOffset>-775639</wp:posOffset>
                </wp:positionV>
                <wp:extent cx="5128591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59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31914" w14:textId="184C3FBB" w:rsidR="00DA0502" w:rsidRPr="00677CFB" w:rsidRDefault="00DA0502" w:rsidP="00DA050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CFB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677CFB"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F4B083" w:themeColor="accent2" w:themeTint="99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B6481" id="Cuadro de texto 9" o:spid="_x0000_s1030" type="#_x0000_t202" style="position:absolute;margin-left:126.4pt;margin-top:-61.05pt;width:403.85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14:paraId="7DF31914" w14:textId="184C3FBB" w:rsidR="00DA0502" w:rsidRPr="00677CFB" w:rsidRDefault="00DA0502" w:rsidP="00DA0502">
                      <w:pPr>
                        <w:jc w:val="center"/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7CFB"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Instrumento </w:t>
                      </w:r>
                      <w:r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677CFB"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Cs/>
                          <w:color w:val="F4B083" w:themeColor="accent2" w:themeTint="99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CFB" w:rsidRPr="00DA0502">
        <w:rPr>
          <w:rFonts w:ascii="Century Gothic" w:hAnsi="Century Gothic"/>
          <w:b/>
          <w:bCs/>
        </w:rPr>
        <w:t>Alumno</w:t>
      </w:r>
      <w:r w:rsidR="00677CFB" w:rsidRPr="00677CFB">
        <w:rPr>
          <w:rFonts w:ascii="Century Gothic" w:hAnsi="Century Gothic"/>
        </w:rPr>
        <w:t xml:space="preserve">: </w:t>
      </w:r>
      <w:r w:rsidRPr="00DA0502">
        <w:rPr>
          <w:rFonts w:ascii="Century Gothic" w:hAnsi="Century Gothic"/>
          <w:u w:val="single"/>
        </w:rPr>
        <w:t xml:space="preserve">Ivanna  </w:t>
      </w:r>
      <w:proofErr w:type="spellStart"/>
      <w:r w:rsidRPr="00DA0502">
        <w:rPr>
          <w:rFonts w:ascii="Century Gothic" w:hAnsi="Century Gothic"/>
          <w:u w:val="single"/>
        </w:rPr>
        <w:t>Scarlet</w:t>
      </w:r>
      <w:proofErr w:type="spellEnd"/>
      <w:r w:rsidRPr="00DA0502">
        <w:rPr>
          <w:rFonts w:ascii="Century Gothic" w:hAnsi="Century Gothic"/>
          <w:u w:val="single"/>
        </w:rPr>
        <w:t xml:space="preserve">  Rodríguez Martínez</w:t>
      </w:r>
      <w:r>
        <w:rPr>
          <w:rFonts w:ascii="Century Gothic" w:hAnsi="Century Gothic"/>
          <w:u w:val="single"/>
        </w:rPr>
        <w:t xml:space="preserve">   </w:t>
      </w:r>
      <w:r w:rsidRPr="00DA0502">
        <w:rPr>
          <w:rFonts w:ascii="Century Gothic" w:hAnsi="Century Gothic"/>
        </w:rPr>
        <w:t xml:space="preserve">                     </w:t>
      </w:r>
      <w:r w:rsidR="00677CFB" w:rsidRPr="00DA0502">
        <w:rPr>
          <w:rFonts w:ascii="Century Gothic" w:hAnsi="Century Gothic"/>
          <w:b/>
          <w:bCs/>
        </w:rPr>
        <w:t>Edad</w:t>
      </w:r>
      <w:r w:rsidR="00677CFB" w:rsidRPr="00677CFB">
        <w:rPr>
          <w:rFonts w:ascii="Century Gothic" w:hAnsi="Century Gothic"/>
        </w:rPr>
        <w:t xml:space="preserve">: </w:t>
      </w:r>
      <w:r>
        <w:rPr>
          <w:rFonts w:ascii="Century Gothic" w:hAnsi="Century Gothic"/>
          <w:u w:val="single"/>
        </w:rPr>
        <w:t>6</w:t>
      </w:r>
      <w:r w:rsidR="00677CFB" w:rsidRPr="00677CFB">
        <w:rPr>
          <w:rFonts w:ascii="Century Gothic" w:hAnsi="Century Gothic"/>
          <w:u w:val="single"/>
        </w:rPr>
        <w:t xml:space="preserve"> años</w:t>
      </w:r>
      <w:r w:rsidR="00677CFB" w:rsidRPr="00677CFB">
        <w:rPr>
          <w:rFonts w:ascii="Century Gothic" w:hAnsi="Century Gothic"/>
        </w:rPr>
        <w:t xml:space="preserve">                       </w:t>
      </w:r>
      <w:r w:rsidR="00677CFB" w:rsidRPr="00DA0502">
        <w:rPr>
          <w:rFonts w:ascii="Century Gothic" w:hAnsi="Century Gothic"/>
          <w:b/>
          <w:bCs/>
        </w:rPr>
        <w:t>Grado y Grupo</w:t>
      </w:r>
      <w:r w:rsidR="00677CFB" w:rsidRPr="00677CFB">
        <w:rPr>
          <w:rFonts w:ascii="Century Gothic" w:hAnsi="Century Gothic"/>
        </w:rPr>
        <w:t xml:space="preserve">: </w:t>
      </w:r>
      <w:r>
        <w:rPr>
          <w:rFonts w:ascii="Century Gothic" w:hAnsi="Century Gothic"/>
          <w:u w:val="single"/>
        </w:rPr>
        <w:t>3</w:t>
      </w:r>
      <w:r w:rsidR="00677CFB" w:rsidRPr="00677CFB">
        <w:rPr>
          <w:rFonts w:ascii="Century Gothic" w:hAnsi="Century Gothic"/>
          <w:u w:val="single"/>
        </w:rPr>
        <w:t>°A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843"/>
        <w:gridCol w:w="1559"/>
        <w:gridCol w:w="2126"/>
      </w:tblGrid>
      <w:tr w:rsidR="00DA0502" w:rsidRPr="00677CFB" w14:paraId="6AE681F7" w14:textId="77777777" w:rsidTr="00DA0502">
        <w:tc>
          <w:tcPr>
            <w:tcW w:w="2269" w:type="dxa"/>
            <w:shd w:val="clear" w:color="auto" w:fill="FF0066"/>
          </w:tcPr>
          <w:p w14:paraId="0AB30863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APRENDIZAJES ESPERADOS</w:t>
            </w:r>
          </w:p>
        </w:tc>
        <w:tc>
          <w:tcPr>
            <w:tcW w:w="5386" w:type="dxa"/>
            <w:shd w:val="clear" w:color="auto" w:fill="FF0066"/>
          </w:tcPr>
          <w:p w14:paraId="11557BA2" w14:textId="75970349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INDICADORES</w:t>
            </w:r>
          </w:p>
        </w:tc>
        <w:tc>
          <w:tcPr>
            <w:tcW w:w="1276" w:type="dxa"/>
            <w:shd w:val="clear" w:color="auto" w:fill="FF0066"/>
          </w:tcPr>
          <w:p w14:paraId="1774BC23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SI LO LOGRA</w:t>
            </w:r>
          </w:p>
        </w:tc>
        <w:tc>
          <w:tcPr>
            <w:tcW w:w="1843" w:type="dxa"/>
            <w:shd w:val="clear" w:color="auto" w:fill="FF0066"/>
          </w:tcPr>
          <w:p w14:paraId="74624CB9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LO LOGRA CON AYUDA</w:t>
            </w:r>
          </w:p>
        </w:tc>
        <w:tc>
          <w:tcPr>
            <w:tcW w:w="1559" w:type="dxa"/>
            <w:shd w:val="clear" w:color="auto" w:fill="FF0066"/>
          </w:tcPr>
          <w:p w14:paraId="7A265661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NO LO LOGRA</w:t>
            </w:r>
          </w:p>
        </w:tc>
        <w:tc>
          <w:tcPr>
            <w:tcW w:w="2126" w:type="dxa"/>
            <w:shd w:val="clear" w:color="auto" w:fill="FF0066"/>
          </w:tcPr>
          <w:p w14:paraId="2BCCCD23" w14:textId="77777777" w:rsidR="00677CFB" w:rsidRPr="00677CFB" w:rsidRDefault="00677CFB" w:rsidP="00667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OBSERVACIONES</w:t>
            </w:r>
          </w:p>
        </w:tc>
      </w:tr>
      <w:tr w:rsidR="00677CFB" w:rsidRPr="00677CFB" w14:paraId="00554C8C" w14:textId="77777777" w:rsidTr="00DA0502">
        <w:tc>
          <w:tcPr>
            <w:tcW w:w="2269" w:type="dxa"/>
            <w:shd w:val="clear" w:color="auto" w:fill="FFCCCC"/>
          </w:tcPr>
          <w:p w14:paraId="2814E129" w14:textId="12044A21" w:rsidR="00677CFB" w:rsidRPr="00DA0502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Autoconocimiento</w:t>
            </w:r>
          </w:p>
        </w:tc>
        <w:tc>
          <w:tcPr>
            <w:tcW w:w="5386" w:type="dxa"/>
          </w:tcPr>
          <w:p w14:paraId="440EA242" w14:textId="3E42EA20" w:rsidR="00677CFB" w:rsidRPr="00677CFB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su nombre al escucharlo y lo recita</w:t>
            </w:r>
          </w:p>
          <w:p w14:paraId="007398F2" w14:textId="0ED202A1" w:rsidR="00677CFB" w:rsidRPr="00677CFB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Menciona características físicas de él mismo </w:t>
            </w:r>
          </w:p>
          <w:p w14:paraId="6DBF1CA8" w14:textId="0EB6C5A3" w:rsidR="00677CFB" w:rsidRPr="00677CFB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y menciona lo que le gusta y disgusta</w:t>
            </w:r>
          </w:p>
          <w:p w14:paraId="57BB4155" w14:textId="77777777" w:rsidR="00677CFB" w:rsidRPr="00677CFB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sus habilidades y lo que sabe hacer </w:t>
            </w:r>
          </w:p>
          <w:p w14:paraId="45C63943" w14:textId="77777777" w:rsidR="00677CFB" w:rsidRPr="00677CFB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Da a conocer los aspectos que se le dificultan en cuanto a las habilidades educativas y/o aprendizajes </w:t>
            </w:r>
          </w:p>
          <w:p w14:paraId="01449C41" w14:textId="6F3E7CF8" w:rsidR="00677CFB" w:rsidRPr="00DA0502" w:rsidRDefault="00677CFB" w:rsidP="00DA050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Es agradecido cuando se le brinda ayuda</w:t>
            </w:r>
          </w:p>
        </w:tc>
        <w:tc>
          <w:tcPr>
            <w:tcW w:w="1276" w:type="dxa"/>
          </w:tcPr>
          <w:p w14:paraId="5371D139" w14:textId="67D90504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507458E3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2BC57915" w14:textId="089D5C60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649A8144" w14:textId="77777777" w:rsidR="00DA0502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2BDBED6B" w14:textId="77777777" w:rsidR="00DA0502" w:rsidRDefault="00DA0502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5E1D6F32" w14:textId="77777777" w:rsidR="00DA0502" w:rsidRDefault="00DA0502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4D3F0587" w14:textId="27B0594D" w:rsidR="00DA0502" w:rsidRPr="00677CFB" w:rsidRDefault="00DA0502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843" w:type="dxa"/>
          </w:tcPr>
          <w:p w14:paraId="664A1668" w14:textId="283C8C51" w:rsid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1B7B85FE" w14:textId="77777777" w:rsidR="00DA0502" w:rsidRDefault="00DA0502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09A9CE08" w14:textId="77777777" w:rsidR="00DA0502" w:rsidRDefault="00DA0502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26587A65" w14:textId="77777777" w:rsidR="00DA0502" w:rsidRDefault="00DA0502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0B3E371F" w14:textId="77777777" w:rsidR="00DA0502" w:rsidRDefault="00DA0502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05C3F685" w14:textId="479DA45E" w:rsidR="00DA0502" w:rsidRPr="00DA0502" w:rsidRDefault="00DA0502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DA0502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559" w:type="dxa"/>
          </w:tcPr>
          <w:p w14:paraId="49D50410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0C09B90D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6C0CD607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437BAE1F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7AD3C488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29279D7A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6FD125C3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45A29EE1" w14:textId="4B4D1986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0AB5ED17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677CFB" w:rsidRPr="00677CFB" w14:paraId="1B28F196" w14:textId="77777777" w:rsidTr="00DA0502">
        <w:tc>
          <w:tcPr>
            <w:tcW w:w="2269" w:type="dxa"/>
            <w:shd w:val="clear" w:color="auto" w:fill="FFCCCC"/>
          </w:tcPr>
          <w:p w14:paraId="63664B62" w14:textId="77777777" w:rsidR="00677CFB" w:rsidRPr="00DA0502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Autorregulación</w:t>
            </w:r>
          </w:p>
        </w:tc>
        <w:tc>
          <w:tcPr>
            <w:tcW w:w="5386" w:type="dxa"/>
          </w:tcPr>
          <w:p w14:paraId="6666D51A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>Atiende a las indicaciones para realizar trabajos</w:t>
            </w:r>
          </w:p>
          <w:p w14:paraId="120A4142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Expresa sus dudas y busca solución a lo que se le dificulta </w:t>
            </w:r>
          </w:p>
          <w:p w14:paraId="2E76294A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Ayuda a sus compañeros cuando lo necesitan </w:t>
            </w:r>
          </w:p>
          <w:p w14:paraId="061ACB16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Participa en clase para la realización de actividades </w:t>
            </w:r>
          </w:p>
          <w:p w14:paraId="4CEDBE3E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Corrige sus errores cuando se da cuenta de ellos </w:t>
            </w:r>
          </w:p>
          <w:p w14:paraId="57A833A7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 xml:space="preserve">Accede al dialogo cuando se presenta un problema </w:t>
            </w:r>
          </w:p>
          <w:p w14:paraId="6AD2736B" w14:textId="77777777" w:rsidR="00677CFB" w:rsidRPr="00677CFB" w:rsidRDefault="00677CFB" w:rsidP="00DA050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00677CFB">
              <w:rPr>
                <w:rFonts w:ascii="Century Gothic" w:hAnsi="Century Gothic"/>
              </w:rPr>
              <w:t>Acepta las consecuencias de sus acciones</w:t>
            </w:r>
          </w:p>
        </w:tc>
        <w:tc>
          <w:tcPr>
            <w:tcW w:w="1276" w:type="dxa"/>
          </w:tcPr>
          <w:p w14:paraId="26A2C356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4D2C90A2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41B58140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6B2C4B64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1D551EAF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6586F404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5C186EA5" w14:textId="03CE983B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843" w:type="dxa"/>
          </w:tcPr>
          <w:p w14:paraId="30598B35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763E2CDE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4A4C3ED4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6A13205B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7ACD3EFD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2EF65A62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6558F839" w14:textId="120B7DE0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</w:tcPr>
          <w:p w14:paraId="21378B16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ADF7F71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677CFB" w:rsidRPr="00677CFB" w14:paraId="34E048B3" w14:textId="77777777" w:rsidTr="00DA0502">
        <w:tc>
          <w:tcPr>
            <w:tcW w:w="2269" w:type="dxa"/>
            <w:shd w:val="clear" w:color="auto" w:fill="FFCCCC"/>
          </w:tcPr>
          <w:p w14:paraId="0CC8D1C0" w14:textId="77777777" w:rsidR="00677CFB" w:rsidRPr="00DA0502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lastRenderedPageBreak/>
              <w:t>Autonomía</w:t>
            </w:r>
          </w:p>
        </w:tc>
        <w:tc>
          <w:tcPr>
            <w:tcW w:w="5386" w:type="dxa"/>
          </w:tcPr>
          <w:p w14:paraId="0F236674" w14:textId="77777777" w:rsidR="00677CFB" w:rsidRPr="00677CFB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Logra realizar tareas sin ayuda </w:t>
            </w:r>
          </w:p>
          <w:p w14:paraId="5C1E305A" w14:textId="77777777" w:rsidR="00677CFB" w:rsidRPr="00677CFB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cuáles productos se usan a la hora de bañarse </w:t>
            </w:r>
          </w:p>
          <w:p w14:paraId="0D31E017" w14:textId="77777777" w:rsidR="00677CFB" w:rsidRPr="00677CFB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Identifica cuáles son los productos que se utilizan a la hora de cocinar </w:t>
            </w:r>
          </w:p>
          <w:p w14:paraId="4D6E7B57" w14:textId="77777777" w:rsidR="00677CFB" w:rsidRPr="00677CFB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Conoce cuáles son las medidas que hay que tomar por motivos pandémicos (usar cubrebocas, tomar distancia, aplicarse gel constantemente, lavarse las manos, etc.) </w:t>
            </w:r>
          </w:p>
          <w:p w14:paraId="227EA029" w14:textId="77777777" w:rsidR="00677CFB" w:rsidRPr="00677CFB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Organiza y cuida sus materiales dentro del aula </w:t>
            </w:r>
          </w:p>
          <w:p w14:paraId="2EB76460" w14:textId="79B7A23A" w:rsidR="00677CFB" w:rsidRPr="00DA0502" w:rsidRDefault="00677CFB" w:rsidP="00DA050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sus propias pertenencias dentro y fuera del salón</w:t>
            </w:r>
          </w:p>
        </w:tc>
        <w:tc>
          <w:tcPr>
            <w:tcW w:w="1276" w:type="dxa"/>
          </w:tcPr>
          <w:p w14:paraId="2ACFB04C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4A3B51A5" w14:textId="5DE8C826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60B7FBAF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0D3F5320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5164B157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34D29146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0746F7F5" w14:textId="46534879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48A32601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843" w:type="dxa"/>
          </w:tcPr>
          <w:p w14:paraId="35F5D073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559" w:type="dxa"/>
          </w:tcPr>
          <w:p w14:paraId="324AAEAF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761C406B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677CFB" w:rsidRPr="00677CFB" w14:paraId="528FFF8C" w14:textId="77777777" w:rsidTr="00DA0502">
        <w:tc>
          <w:tcPr>
            <w:tcW w:w="2269" w:type="dxa"/>
            <w:shd w:val="clear" w:color="auto" w:fill="FFCCCC"/>
          </w:tcPr>
          <w:p w14:paraId="1B51D060" w14:textId="77777777" w:rsidR="00677CFB" w:rsidRPr="00DA0502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Empatía</w:t>
            </w:r>
          </w:p>
        </w:tc>
        <w:tc>
          <w:tcPr>
            <w:tcW w:w="5386" w:type="dxa"/>
          </w:tcPr>
          <w:p w14:paraId="2CB3A215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Se identifica con el sentir de sus compañeros </w:t>
            </w:r>
          </w:p>
          <w:p w14:paraId="025DC3BE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Reconoce cuando sus compañeros están felices, enojados, tristes, etc. </w:t>
            </w:r>
          </w:p>
          <w:p w14:paraId="622B07C5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Demuestra generosidad al compartir sus saberes ante el grupo </w:t>
            </w:r>
          </w:p>
          <w:p w14:paraId="27D5EFCE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Muestra conductas de apoyo hacia sus compañeros </w:t>
            </w:r>
          </w:p>
          <w:p w14:paraId="555D7725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Reconoce la importancia de incluir a sus compañeros en las actividades </w:t>
            </w:r>
          </w:p>
          <w:p w14:paraId="7DB0A0F4" w14:textId="77777777" w:rsidR="00677CFB" w:rsidRPr="00677CFB" w:rsidRDefault="00677CFB" w:rsidP="00DA050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Escucha con atención las necesidades de las personas que lo rodean</w:t>
            </w:r>
          </w:p>
        </w:tc>
        <w:tc>
          <w:tcPr>
            <w:tcW w:w="1276" w:type="dxa"/>
          </w:tcPr>
          <w:p w14:paraId="4A09467F" w14:textId="50AD7160" w:rsidR="00677CFB" w:rsidRPr="00677CFB" w:rsidRDefault="00677CFB" w:rsidP="00B70487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25B04BEA" w14:textId="77777777" w:rsidR="00677CFB" w:rsidRPr="00677CFB" w:rsidRDefault="00677CFB" w:rsidP="00B70487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775D183C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11236906" w14:textId="77777777" w:rsidR="00677CFB" w:rsidRPr="00677CFB" w:rsidRDefault="00677CFB" w:rsidP="00B70487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1680D510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039E2910" w14:textId="77777777" w:rsid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677A7E08" w14:textId="6599FA8A" w:rsidR="00B70487" w:rsidRPr="00677CFB" w:rsidRDefault="00B70487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843" w:type="dxa"/>
          </w:tcPr>
          <w:p w14:paraId="6141F416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54A78111" w14:textId="6F2483CC" w:rsidR="00677CFB" w:rsidRPr="00677CFB" w:rsidRDefault="00B70487" w:rsidP="00B70487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X</w:t>
            </w:r>
          </w:p>
          <w:p w14:paraId="390F3B86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186B4F0F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  <w:p w14:paraId="02515668" w14:textId="77777777" w:rsidR="00677CFB" w:rsidRPr="00677CFB" w:rsidRDefault="00677CFB" w:rsidP="00B70487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  <w:p w14:paraId="056C8011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11BCDB30" w14:textId="66E12BB5" w:rsidR="00677CFB" w:rsidRPr="00677CFB" w:rsidRDefault="00677CFB" w:rsidP="00B70487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</w:tcPr>
          <w:p w14:paraId="153178C0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5F21157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677CFB" w:rsidRPr="00677CFB" w14:paraId="66FA0F42" w14:textId="77777777" w:rsidTr="00DA0502">
        <w:tc>
          <w:tcPr>
            <w:tcW w:w="2269" w:type="dxa"/>
            <w:shd w:val="clear" w:color="auto" w:fill="FFCCCC"/>
          </w:tcPr>
          <w:p w14:paraId="794B843F" w14:textId="77777777" w:rsidR="00677CFB" w:rsidRPr="00DA0502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DA0502">
              <w:rPr>
                <w:rFonts w:ascii="Century Gothic" w:hAnsi="Century Gothic"/>
                <w:b/>
                <w:bCs/>
                <w:i/>
                <w:iCs/>
              </w:rPr>
              <w:t>Colaboración</w:t>
            </w:r>
          </w:p>
        </w:tc>
        <w:tc>
          <w:tcPr>
            <w:tcW w:w="5386" w:type="dxa"/>
          </w:tcPr>
          <w:p w14:paraId="611D5A13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Presenta actitud positiva ante sus compañeros. </w:t>
            </w:r>
          </w:p>
          <w:p w14:paraId="3E15680A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Da iniciativa a participar con sus compañeros. </w:t>
            </w:r>
          </w:p>
          <w:p w14:paraId="56451901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Respeta puntos de vista de otros integrantes. </w:t>
            </w:r>
          </w:p>
          <w:p w14:paraId="33DD1F3E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lastRenderedPageBreak/>
              <w:t xml:space="preserve">Se expresa libremente. </w:t>
            </w:r>
          </w:p>
          <w:p w14:paraId="45046C3C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 xml:space="preserve">Justifica acciones al momento de comunicarse </w:t>
            </w:r>
          </w:p>
          <w:p w14:paraId="55B9040D" w14:textId="77777777" w:rsidR="00677CFB" w:rsidRPr="00677CFB" w:rsidRDefault="00677CFB" w:rsidP="00DA050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677CFB">
              <w:rPr>
                <w:rFonts w:ascii="Century Gothic" w:hAnsi="Century Gothic"/>
              </w:rPr>
              <w:t>Reconoce la importancia de trabajar en equipo</w:t>
            </w:r>
          </w:p>
        </w:tc>
        <w:tc>
          <w:tcPr>
            <w:tcW w:w="1276" w:type="dxa"/>
          </w:tcPr>
          <w:p w14:paraId="040B459A" w14:textId="5F2D7505" w:rsidR="00677CFB" w:rsidRPr="00677CFB" w:rsidRDefault="00677CFB" w:rsidP="00B70487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lastRenderedPageBreak/>
              <w:t>X</w:t>
            </w:r>
          </w:p>
          <w:p w14:paraId="3F79CB9C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3E84EF05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6EF196C5" w14:textId="0AEF58E9" w:rsidR="00677CFB" w:rsidRPr="00677CFB" w:rsidRDefault="00677CFB" w:rsidP="00B70487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lastRenderedPageBreak/>
              <w:t>X</w:t>
            </w:r>
          </w:p>
          <w:p w14:paraId="4531EFFD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43" w:type="dxa"/>
          </w:tcPr>
          <w:p w14:paraId="27D0A763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0AB238B7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72367D59" w14:textId="77777777" w:rsidR="00677CFB" w:rsidRP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73F93710" w14:textId="77777777" w:rsidR="00677CFB" w:rsidRPr="00677CFB" w:rsidRDefault="00677CFB" w:rsidP="00B70487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  <w:p w14:paraId="778DC6F8" w14:textId="77777777" w:rsidR="00677CFB" w:rsidRDefault="00677CFB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77CFB">
              <w:rPr>
                <w:rFonts w:ascii="Century Gothic" w:hAnsi="Century Gothic"/>
                <w:b/>
                <w:bCs/>
              </w:rPr>
              <w:t>X</w:t>
            </w:r>
          </w:p>
          <w:p w14:paraId="3AC2607E" w14:textId="15170A23" w:rsidR="00B70487" w:rsidRPr="00677CFB" w:rsidRDefault="00B70487" w:rsidP="00DA0502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X</w:t>
            </w:r>
          </w:p>
        </w:tc>
        <w:tc>
          <w:tcPr>
            <w:tcW w:w="1559" w:type="dxa"/>
          </w:tcPr>
          <w:p w14:paraId="4DFC8908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C21C7C7" w14:textId="77777777" w:rsidR="00677CFB" w:rsidRPr="00677CFB" w:rsidRDefault="00677CFB" w:rsidP="00DA0502">
            <w:pPr>
              <w:spacing w:line="240" w:lineRule="auto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</w:tbl>
    <w:p w14:paraId="22283B75" w14:textId="77777777" w:rsidR="00677CFB" w:rsidRDefault="00677CFB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7C7DC13B" w14:textId="77777777" w:rsidR="00677CFB" w:rsidRDefault="00677CFB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7F6AEA71" w14:textId="77777777" w:rsidR="00677CFB" w:rsidRDefault="00677CFB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43B0F48D" w14:textId="2FECA5E0" w:rsidR="00677CFB" w:rsidRDefault="00677CFB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24A44EF4" w14:textId="4E75B28B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144F586A" w14:textId="42FF8CC9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60C8D049" w14:textId="12EB757C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6E06DE46" w14:textId="188A2788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071B48E1" w14:textId="3CC78341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4D033233" w14:textId="0EA9A359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1CEC587D" w14:textId="320B6E01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7B87F7D9" w14:textId="2A3C37B8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6332594B" w14:textId="1D988F14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20F0D6BA" w14:textId="77777777" w:rsidR="00B70487" w:rsidRDefault="00B70487" w:rsidP="00DA0502">
      <w:pPr>
        <w:spacing w:line="240" w:lineRule="auto"/>
        <w:rPr>
          <w:rFonts w:ascii="Georgia" w:hAnsi="Georgia"/>
          <w:sz w:val="28"/>
          <w:szCs w:val="28"/>
        </w:rPr>
      </w:pPr>
    </w:p>
    <w:p w14:paraId="76A296AB" w14:textId="77777777" w:rsidR="00677CFB" w:rsidRDefault="00677CFB" w:rsidP="00677CFB">
      <w:pPr>
        <w:rPr>
          <w:rFonts w:ascii="Georgia" w:hAnsi="Georgia"/>
          <w:sz w:val="28"/>
          <w:szCs w:val="28"/>
        </w:rPr>
      </w:pPr>
    </w:p>
    <w:p w14:paraId="567B08F8" w14:textId="77777777" w:rsidR="00677CFB" w:rsidRDefault="00677CFB" w:rsidP="00677CFB">
      <w:pPr>
        <w:rPr>
          <w:rFonts w:ascii="Georgia" w:hAnsi="Georgia"/>
          <w:sz w:val="28"/>
          <w:szCs w:val="28"/>
        </w:r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677CFB" w:rsidRPr="0020138C" w14:paraId="1C717FF2" w14:textId="77777777" w:rsidTr="00667126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13ECD5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eastAsia="Times New Roman"/>
                <w:b/>
                <w:bCs/>
                <w:color w:val="2F5496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167339F7">
              <w:rPr>
                <w:b/>
                <w:bCs/>
                <w:color w:val="2F5496" w:themeColor="accent1" w:themeShade="BF"/>
                <w:sz w:val="20"/>
                <w:szCs w:val="20"/>
              </w:rPr>
              <w:t>PARA EVALUAR DIAGNÓSTICO DE HABILIDADES SOCIOEMOCIONALES</w:t>
            </w:r>
          </w:p>
        </w:tc>
      </w:tr>
      <w:tr w:rsidR="00677CFB" w:rsidRPr="002330F4" w14:paraId="41A323D5" w14:textId="77777777" w:rsidTr="00667126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463537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eastAsia="Times New Roman"/>
                <w:color w:val="366092"/>
                <w:sz w:val="20"/>
                <w:lang w:eastAsia="es-MX"/>
              </w:rPr>
              <w:t xml:space="preserve"> </w:t>
            </w:r>
          </w:p>
          <w:p w14:paraId="257451B4" w14:textId="77777777" w:rsidR="00677CFB" w:rsidRPr="002330F4" w:rsidRDefault="00677CFB" w:rsidP="00677CF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7A6F2E3E" w14:textId="77777777" w:rsidR="00677CFB" w:rsidRPr="002330F4" w:rsidRDefault="00677CFB" w:rsidP="00677CF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164E0826" w14:textId="77777777" w:rsidR="00677CFB" w:rsidRPr="002330F4" w:rsidRDefault="00677CFB" w:rsidP="00677CF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4A9B4497" w14:textId="77777777" w:rsidR="00677CFB" w:rsidRPr="002330F4" w:rsidRDefault="00677CFB" w:rsidP="00677C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79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677CFB" w:rsidRPr="00D871E4" w14:paraId="3359A67D" w14:textId="77777777" w:rsidTr="00667126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26717" w14:textId="77777777" w:rsidR="00677CFB" w:rsidRPr="00D871E4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366092"/>
                <w:sz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eastAsia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eastAsia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677CFB" w:rsidRPr="0020138C" w14:paraId="7B7950EE" w14:textId="77777777" w:rsidTr="00667126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54C7AE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D0F83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9025C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6C614F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DDDE07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9B9393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677CFB" w:rsidRPr="0020138C" w14:paraId="74923B96" w14:textId="77777777" w:rsidTr="00667126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2B531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8E0705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71B02C25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14:paraId="0E9A85C6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sin las mejoras sugeridas por sus compañeras y el docente (guías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de observación, entrevistas, cuestionarios).</w:t>
            </w:r>
          </w:p>
          <w:p w14:paraId="590AB9FF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0B8E46E7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t>Carece de fundamento teórico de ideas.</w:t>
            </w:r>
          </w:p>
          <w:p w14:paraId="6C42C888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140796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7073DAD5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  <w:p w14:paraId="279F1950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1D9AD653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81CF3D6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una fuente.</w:t>
            </w:r>
          </w:p>
          <w:p w14:paraId="69C32FBB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0B14B8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44268D04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5FCB8CF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diseñados por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otros (guías de observación, entrevistas, cuestionarios).</w:t>
            </w:r>
          </w:p>
          <w:p w14:paraId="1B4AA2F6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95A6EF7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solo en dos fuentes.</w:t>
            </w:r>
          </w:p>
          <w:p w14:paraId="3D5FCB07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FCA875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5DD74CF8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7B0B657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adecuaciones realizadas acorde a las necesidades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propias (guías de observación, entrevistas, cuestionarios).</w:t>
            </w:r>
          </w:p>
          <w:p w14:paraId="414FDED4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0243FD6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de ideas en los teóricos analizados en clase, en el programa de preescolar o en otra fuente confiable.</w:t>
            </w:r>
          </w:p>
          <w:p w14:paraId="79B1BFE4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1B9526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4435AE71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5A720482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 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docente (guías de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observación, entrevistas, cuestionarios).</w:t>
            </w:r>
          </w:p>
          <w:p w14:paraId="6323D8CC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14107B0" w14:textId="77777777" w:rsidR="00677CFB" w:rsidRPr="00A933EA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 en los teóricos analizados en clase, en el programa de preescolar y en otra fuente confiable.</w:t>
            </w:r>
          </w:p>
          <w:p w14:paraId="66D0D542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677CFB" w:rsidRPr="0020138C" w14:paraId="0B3F1BD7" w14:textId="77777777" w:rsidTr="00667126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D7F0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sz w:val="20"/>
                <w:lang w:eastAsia="es-MX"/>
              </w:rPr>
            </w:pPr>
            <w:r>
              <w:rPr>
                <w:rFonts w:eastAsia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39DCE223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69DC2B49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3E756FCE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A4EF4F9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0218C4B6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677CFB" w:rsidRPr="0020138C" w14:paraId="76174AF8" w14:textId="77777777" w:rsidTr="00667126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BB08C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3450A020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141BBBD7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0701D886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CDC4B5B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5A43CCDE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677CFB" w:rsidRPr="0020138C" w14:paraId="7B102CC8" w14:textId="77777777" w:rsidTr="00667126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02A1" w14:textId="77777777" w:rsidR="00677CFB" w:rsidRPr="00E845A2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D05C21E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30F4B478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6BC2295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Adjunta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 (20 pts.).</w:t>
            </w:r>
          </w:p>
          <w:p w14:paraId="6A877070" w14:textId="77777777" w:rsidR="00677CFB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8F16F5F" w14:textId="77777777" w:rsidR="00677CFB" w:rsidRPr="00E845A2" w:rsidRDefault="00677CFB" w:rsidP="0066712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114A84ED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72DA43C6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3A66EE4D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19D0E50E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7DEFFED5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677CFB" w:rsidRPr="0020138C" w14:paraId="18A1019D" w14:textId="77777777" w:rsidTr="00667126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2FB27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B9E2CE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3ED84B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C9ED2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65B582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1002F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677CFB" w:rsidRPr="0020138C" w14:paraId="2475D2CE" w14:textId="77777777" w:rsidTr="00667126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C7A525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776B9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281D5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AB8E0F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677CFB" w:rsidRPr="0020138C" w14:paraId="22B5A906" w14:textId="77777777" w:rsidTr="00667126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24FE41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E026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F829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F505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D762B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FB0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677CFB" w:rsidRPr="0020138C" w14:paraId="160FA4DE" w14:textId="77777777" w:rsidTr="00667126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220A6C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066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79E" w14:textId="77777777" w:rsidR="00677CFB" w:rsidRPr="0020138C" w:rsidRDefault="00677CFB" w:rsidP="00667126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>*Autoevaluación, coevaluación y heteroevaluación se plasmarán en la plataforma de escuela en red.</w:t>
            </w:r>
          </w:p>
        </w:tc>
      </w:tr>
      <w:tr w:rsidR="00677CFB" w:rsidRPr="0020138C" w14:paraId="723184B8" w14:textId="77777777" w:rsidTr="00667126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34A286" w14:textId="77777777" w:rsidR="00677CFB" w:rsidRPr="0020138C" w:rsidRDefault="00677CFB" w:rsidP="0066712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BF2A2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  <w:r w:rsidRPr="0020138C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7BA7DF61" w14:textId="77777777" w:rsidR="00677CFB" w:rsidRPr="0020138C" w:rsidRDefault="00677CFB" w:rsidP="00667126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</w:tr>
    </w:tbl>
    <w:p w14:paraId="70BD8A0A" w14:textId="77777777" w:rsidR="00677CFB" w:rsidRPr="0007396A" w:rsidRDefault="00677CFB" w:rsidP="00677CFB">
      <w:pPr>
        <w:rPr>
          <w:rFonts w:ascii="Georgia" w:hAnsi="Georgia"/>
          <w:sz w:val="28"/>
          <w:szCs w:val="28"/>
        </w:rPr>
      </w:pPr>
    </w:p>
    <w:p w14:paraId="32B81FB0" w14:textId="00CD40B7" w:rsidR="00677CFB" w:rsidRDefault="00677CFB"/>
    <w:p w14:paraId="2A8DAFE9" w14:textId="18A24521" w:rsidR="00677CFB" w:rsidRDefault="00677CFB"/>
    <w:p w14:paraId="2442C168" w14:textId="30027206" w:rsidR="00677CFB" w:rsidRDefault="00677CFB"/>
    <w:p w14:paraId="68DD0F58" w14:textId="5D385E88" w:rsidR="00677CFB" w:rsidRDefault="00677CFB"/>
    <w:sectPr w:rsidR="00677CFB" w:rsidSect="00677CFB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althy World">
    <w:panose1 w:val="00000000000000000000"/>
    <w:charset w:val="00"/>
    <w:family w:val="modern"/>
    <w:notTrueType/>
    <w:pitch w:val="variable"/>
    <w:sig w:usb0="00000007" w:usb1="00000002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11.25pt;height:11.25pt" o:bullet="t">
        <v:imagedata r:id="rId1" o:title="msoEF2F"/>
      </v:shape>
    </w:pict>
  </w:numPicBullet>
  <w:abstractNum w:abstractNumId="0" w15:restartNumberingAfterBreak="0">
    <w:nsid w:val="01DA3752"/>
    <w:multiLevelType w:val="hybridMultilevel"/>
    <w:tmpl w:val="F78E8C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 w15:restartNumberingAfterBreak="0">
    <w:nsid w:val="18924C1C"/>
    <w:multiLevelType w:val="hybridMultilevel"/>
    <w:tmpl w:val="0F9051D6"/>
    <w:lvl w:ilvl="0" w:tplc="FB766F3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C6E"/>
    <w:multiLevelType w:val="hybridMultilevel"/>
    <w:tmpl w:val="50FE8454"/>
    <w:lvl w:ilvl="0" w:tplc="FB766F3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34F"/>
    <w:multiLevelType w:val="hybridMultilevel"/>
    <w:tmpl w:val="9146BB74"/>
    <w:lvl w:ilvl="0" w:tplc="FB766F32">
      <w:start w:val="1"/>
      <w:numFmt w:val="decimal"/>
      <w:lvlText w:val="%1."/>
      <w:lvlJc w:val="left"/>
      <w:pPr>
        <w:ind w:left="501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609A"/>
    <w:multiLevelType w:val="hybridMultilevel"/>
    <w:tmpl w:val="A678D422"/>
    <w:lvl w:ilvl="0" w:tplc="AACAB5CA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E0E"/>
    <w:multiLevelType w:val="hybridMultilevel"/>
    <w:tmpl w:val="83BE7AB6"/>
    <w:lvl w:ilvl="0" w:tplc="080A0007">
      <w:start w:val="1"/>
      <w:numFmt w:val="bullet"/>
      <w:lvlText w:val=""/>
      <w:lvlPicBulletId w:val="0"/>
      <w:lvlJc w:val="left"/>
      <w:pPr>
        <w:ind w:left="1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7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6030"/>
    <w:multiLevelType w:val="hybridMultilevel"/>
    <w:tmpl w:val="71704B0C"/>
    <w:lvl w:ilvl="0" w:tplc="8A8699A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3170"/>
    <w:multiLevelType w:val="hybridMultilevel"/>
    <w:tmpl w:val="8C44A0F8"/>
    <w:lvl w:ilvl="0" w:tplc="E88E4988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25CD2"/>
    <w:multiLevelType w:val="hybridMultilevel"/>
    <w:tmpl w:val="4CE43310"/>
    <w:lvl w:ilvl="0" w:tplc="FB766F32">
      <w:start w:val="1"/>
      <w:numFmt w:val="decimal"/>
      <w:lvlText w:val="%1."/>
      <w:lvlJc w:val="left"/>
      <w:pPr>
        <w:ind w:left="501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CF1"/>
    <w:multiLevelType w:val="hybridMultilevel"/>
    <w:tmpl w:val="34FC1598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8485D"/>
    <w:multiLevelType w:val="hybridMultilevel"/>
    <w:tmpl w:val="A1327506"/>
    <w:lvl w:ilvl="0" w:tplc="FB766F3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772AD"/>
    <w:multiLevelType w:val="hybridMultilevel"/>
    <w:tmpl w:val="E392E5A8"/>
    <w:lvl w:ilvl="0" w:tplc="FB766F32">
      <w:start w:val="1"/>
      <w:numFmt w:val="decimal"/>
      <w:lvlText w:val="%1."/>
      <w:lvlJc w:val="left"/>
      <w:pPr>
        <w:ind w:left="501" w:hanging="360"/>
      </w:pPr>
      <w:rPr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B"/>
    <w:rsid w:val="0026138E"/>
    <w:rsid w:val="00677CFB"/>
    <w:rsid w:val="00B70487"/>
    <w:rsid w:val="00D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5BF1"/>
  <w15:chartTrackingRefBased/>
  <w15:docId w15:val="{B9CA0AAC-19A8-4623-8A36-A64BEB7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C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1824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1</cp:revision>
  <dcterms:created xsi:type="dcterms:W3CDTF">2021-05-21T19:46:00Z</dcterms:created>
  <dcterms:modified xsi:type="dcterms:W3CDTF">2021-05-21T20:16:00Z</dcterms:modified>
</cp:coreProperties>
</file>