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AF764" w14:textId="77777777" w:rsidR="00106CCE" w:rsidRPr="001A7B63" w:rsidRDefault="00106CCE" w:rsidP="00106CCE">
      <w:pPr>
        <w:jc w:val="center"/>
        <w:rPr>
          <w:rFonts w:ascii="Arial" w:hAnsi="Arial" w:cs="Arial"/>
          <w:sz w:val="32"/>
          <w:szCs w:val="32"/>
        </w:rPr>
      </w:pPr>
      <w:r w:rsidRPr="001A7B63">
        <w:rPr>
          <w:rFonts w:ascii="Arial" w:hAnsi="Arial" w:cs="Arial"/>
          <w:sz w:val="32"/>
          <w:szCs w:val="32"/>
        </w:rPr>
        <w:t>ESCUELA NORMAL DE EDUCACIÓN PREESCOLAR</w:t>
      </w:r>
    </w:p>
    <w:p w14:paraId="3E3183FB" w14:textId="77777777" w:rsidR="00106CCE" w:rsidRPr="001A7B63" w:rsidRDefault="00106CCE" w:rsidP="00106CCE">
      <w:pPr>
        <w:jc w:val="center"/>
        <w:rPr>
          <w:rFonts w:ascii="Arial" w:hAnsi="Arial" w:cs="Arial"/>
          <w:i/>
          <w:iCs/>
          <w:sz w:val="28"/>
          <w:szCs w:val="28"/>
        </w:rPr>
      </w:pPr>
      <w:r w:rsidRPr="001A7B63">
        <w:rPr>
          <w:rFonts w:ascii="Arial" w:hAnsi="Arial" w:cs="Arial"/>
          <w:i/>
          <w:iCs/>
          <w:sz w:val="28"/>
          <w:szCs w:val="28"/>
        </w:rPr>
        <w:t>Licenciatura en Educación Preescolar</w:t>
      </w:r>
    </w:p>
    <w:p w14:paraId="0CA1070F" w14:textId="77777777" w:rsidR="00106CCE" w:rsidRDefault="00106CCE" w:rsidP="00106CCE">
      <w:pPr>
        <w:jc w:val="center"/>
        <w:rPr>
          <w:rFonts w:ascii="Arial" w:hAnsi="Arial" w:cs="Arial"/>
          <w:i/>
          <w:iCs/>
          <w:sz w:val="28"/>
          <w:szCs w:val="28"/>
        </w:rPr>
      </w:pPr>
      <w:r w:rsidRPr="001A7B63">
        <w:rPr>
          <w:rFonts w:ascii="Arial" w:hAnsi="Arial" w:cs="Arial"/>
          <w:i/>
          <w:iCs/>
          <w:sz w:val="28"/>
          <w:szCs w:val="28"/>
        </w:rPr>
        <w:t>Ciclo escolar 2020-2021</w:t>
      </w:r>
    </w:p>
    <w:p w14:paraId="189879E2" w14:textId="77777777" w:rsidR="00106CCE" w:rsidRPr="001A7B63" w:rsidRDefault="00106CCE" w:rsidP="00106CCE">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69B1C584" wp14:editId="63F3533C">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885C1" w14:textId="77777777" w:rsidR="00106CCE" w:rsidRDefault="00106CCE" w:rsidP="00106CCE">
      <w:pPr>
        <w:jc w:val="center"/>
        <w:rPr>
          <w:rFonts w:ascii="Modern Love Grunge" w:hAnsi="Modern Love Grunge" w:cs="Arial"/>
          <w:sz w:val="32"/>
          <w:szCs w:val="32"/>
        </w:rPr>
      </w:pPr>
    </w:p>
    <w:p w14:paraId="0C800EDD" w14:textId="77777777" w:rsidR="00106CCE" w:rsidRDefault="00106CCE" w:rsidP="00106CCE">
      <w:pPr>
        <w:jc w:val="center"/>
        <w:rPr>
          <w:rFonts w:ascii="Modern Love Grunge" w:hAnsi="Modern Love Grunge" w:cs="Arial"/>
          <w:sz w:val="32"/>
          <w:szCs w:val="32"/>
        </w:rPr>
      </w:pPr>
    </w:p>
    <w:p w14:paraId="27C6EE48" w14:textId="77777777" w:rsidR="00106CCE" w:rsidRPr="003250FD" w:rsidRDefault="00106CCE" w:rsidP="00106CCE">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15B00A43" w14:textId="77777777" w:rsidR="00106CCE" w:rsidRPr="003250FD" w:rsidRDefault="00106CCE" w:rsidP="00106CCE">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1D867878" w14:textId="77777777" w:rsidR="00106CCE" w:rsidRDefault="00106CCE" w:rsidP="00106CCE">
      <w:pPr>
        <w:jc w:val="center"/>
        <w:rPr>
          <w:rFonts w:ascii="Arial" w:hAnsi="Arial" w:cs="Arial"/>
          <w:sz w:val="24"/>
          <w:szCs w:val="24"/>
        </w:rPr>
      </w:pPr>
    </w:p>
    <w:p w14:paraId="4AC85C0D" w14:textId="77777777" w:rsidR="00106CCE" w:rsidRPr="001A7B63" w:rsidRDefault="00106CCE" w:rsidP="00106CCE">
      <w:pPr>
        <w:jc w:val="center"/>
        <w:rPr>
          <w:rFonts w:ascii="Arial" w:hAnsi="Arial" w:cs="Arial"/>
          <w:sz w:val="24"/>
          <w:szCs w:val="24"/>
        </w:rPr>
      </w:pPr>
      <w:r>
        <w:rPr>
          <w:rFonts w:ascii="Arial" w:hAnsi="Arial" w:cs="Arial"/>
          <w:sz w:val="24"/>
          <w:szCs w:val="24"/>
        </w:rPr>
        <w:t>EL CONCEPTO DE EDUCACIÓN</w:t>
      </w:r>
    </w:p>
    <w:p w14:paraId="03802B01" w14:textId="77777777" w:rsidR="00106CCE" w:rsidRDefault="00106CCE" w:rsidP="00106CCE">
      <w:pPr>
        <w:jc w:val="center"/>
        <w:rPr>
          <w:rFonts w:ascii="Arial" w:hAnsi="Arial" w:cs="Arial"/>
          <w:b/>
          <w:bCs/>
          <w:sz w:val="24"/>
          <w:szCs w:val="24"/>
        </w:rPr>
      </w:pPr>
    </w:p>
    <w:p w14:paraId="66FE7564" w14:textId="77777777" w:rsidR="00106CCE" w:rsidRPr="001A7B63" w:rsidRDefault="00106CCE" w:rsidP="00106CCE">
      <w:pPr>
        <w:jc w:val="center"/>
        <w:rPr>
          <w:rFonts w:ascii="Arial" w:hAnsi="Arial" w:cs="Arial"/>
          <w:sz w:val="24"/>
          <w:szCs w:val="24"/>
        </w:rPr>
      </w:pPr>
      <w:r w:rsidRPr="003250FD">
        <w:rPr>
          <w:rFonts w:ascii="Arial" w:hAnsi="Arial" w:cs="Arial"/>
          <w:b/>
          <w:bCs/>
          <w:sz w:val="24"/>
          <w:szCs w:val="24"/>
        </w:rPr>
        <w:t>Unidad de aprendizaje I</w:t>
      </w:r>
      <w:r>
        <w:rPr>
          <w:rFonts w:ascii="Arial" w:hAnsi="Arial" w:cs="Arial"/>
          <w:b/>
          <w:bCs/>
          <w:sz w:val="24"/>
          <w:szCs w:val="24"/>
        </w:rPr>
        <w:t>I</w:t>
      </w:r>
      <w:r w:rsidRPr="001A7B63">
        <w:rPr>
          <w:rFonts w:ascii="Arial" w:hAnsi="Arial" w:cs="Arial"/>
          <w:sz w:val="24"/>
          <w:szCs w:val="24"/>
        </w:rPr>
        <w:t xml:space="preserve">. </w:t>
      </w:r>
      <w:r>
        <w:rPr>
          <w:rFonts w:ascii="Arial" w:hAnsi="Arial" w:cs="Arial"/>
          <w:sz w:val="24"/>
          <w:szCs w:val="24"/>
        </w:rPr>
        <w:t xml:space="preserve">El sentido y los fines de la educación </w:t>
      </w:r>
    </w:p>
    <w:p w14:paraId="4AEA67BA" w14:textId="77777777" w:rsidR="00106CCE" w:rsidRDefault="00106CCE" w:rsidP="00106CCE">
      <w:pPr>
        <w:rPr>
          <w:rFonts w:ascii="Arial" w:hAnsi="Arial" w:cs="Arial"/>
          <w:sz w:val="24"/>
          <w:szCs w:val="24"/>
        </w:rPr>
      </w:pPr>
    </w:p>
    <w:p w14:paraId="1D9A21B7" w14:textId="77777777" w:rsidR="00106CCE" w:rsidRDefault="00106CCE" w:rsidP="00106CCE">
      <w:pPr>
        <w:rPr>
          <w:rFonts w:ascii="Arial" w:hAnsi="Arial" w:cs="Arial"/>
          <w:sz w:val="24"/>
          <w:szCs w:val="24"/>
        </w:rPr>
      </w:pPr>
      <w:r w:rsidRPr="001A7B63">
        <w:rPr>
          <w:rFonts w:ascii="Arial" w:hAnsi="Arial" w:cs="Arial"/>
          <w:sz w:val="24"/>
          <w:szCs w:val="24"/>
        </w:rPr>
        <w:t>COMPETENCIAS:</w:t>
      </w:r>
    </w:p>
    <w:p w14:paraId="3D0C2679" w14:textId="77777777" w:rsidR="00106CCE" w:rsidRPr="00420032" w:rsidRDefault="00106CCE" w:rsidP="00106CCE">
      <w:pPr>
        <w:pStyle w:val="Prrafodelista"/>
        <w:numPr>
          <w:ilvl w:val="0"/>
          <w:numId w:val="1"/>
        </w:numPr>
        <w:jc w:val="both"/>
        <w:rPr>
          <w:rFonts w:ascii="Arial" w:hAnsi="Arial" w:cs="Arial"/>
          <w:sz w:val="24"/>
          <w:szCs w:val="24"/>
        </w:rPr>
      </w:pPr>
      <w:r w:rsidRPr="00420032">
        <w:rPr>
          <w:rFonts w:ascii="Arial" w:hAnsi="Arial" w:cs="Arial"/>
          <w:sz w:val="24"/>
          <w:szCs w:val="24"/>
        </w:rPr>
        <w:t>Orienta su actuación profesional con sentido ético-</w:t>
      </w:r>
      <w:proofErr w:type="spellStart"/>
      <w:r w:rsidRPr="00420032">
        <w:rPr>
          <w:rFonts w:ascii="Arial" w:hAnsi="Arial" w:cs="Arial"/>
          <w:sz w:val="24"/>
          <w:szCs w:val="24"/>
        </w:rPr>
        <w:t>valoral</w:t>
      </w:r>
      <w:proofErr w:type="spellEnd"/>
      <w:r w:rsidRPr="00420032">
        <w:rPr>
          <w:rFonts w:ascii="Arial" w:hAnsi="Arial" w:cs="Arial"/>
          <w:sz w:val="24"/>
          <w:szCs w:val="24"/>
        </w:rPr>
        <w:t xml:space="preserve"> y asume los diversos principios y reglas que aseguran una mejor convivencia institucional y social, en beneficio de los alumnos y de la comunidad escolar</w:t>
      </w:r>
    </w:p>
    <w:p w14:paraId="162CC441" w14:textId="77777777" w:rsidR="00106CCE" w:rsidRPr="00420032" w:rsidRDefault="00106CCE" w:rsidP="00106CCE">
      <w:pPr>
        <w:pStyle w:val="Prrafodelista"/>
        <w:numPr>
          <w:ilvl w:val="0"/>
          <w:numId w:val="1"/>
        </w:numPr>
        <w:jc w:val="both"/>
        <w:rPr>
          <w:rFonts w:ascii="Arial" w:hAnsi="Arial" w:cs="Arial"/>
          <w:sz w:val="24"/>
          <w:szCs w:val="24"/>
        </w:rPr>
      </w:pPr>
      <w:r w:rsidRPr="00420032">
        <w:rPr>
          <w:rFonts w:ascii="Arial" w:hAnsi="Arial" w:cs="Arial"/>
          <w:sz w:val="24"/>
          <w:szCs w:val="24"/>
        </w:rPr>
        <w:t>Usa los resultados de la investigación para profundizar en el conocimiento y en los procesos de aprendizaje de sus alumnos</w:t>
      </w:r>
    </w:p>
    <w:p w14:paraId="4E71B25A" w14:textId="77777777" w:rsidR="00106CCE" w:rsidRDefault="00106CCE" w:rsidP="00106CCE">
      <w:pPr>
        <w:rPr>
          <w:rFonts w:ascii="Arial" w:hAnsi="Arial" w:cs="Arial"/>
          <w:sz w:val="24"/>
          <w:szCs w:val="24"/>
        </w:rPr>
      </w:pPr>
    </w:p>
    <w:p w14:paraId="7AD3FE22" w14:textId="77777777" w:rsidR="00106CCE" w:rsidRPr="001A7B63" w:rsidRDefault="00106CCE" w:rsidP="00106CCE">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Álvarez #8</w:t>
      </w:r>
    </w:p>
    <w:p w14:paraId="31C95D95" w14:textId="77777777" w:rsidR="00106CCE" w:rsidRPr="001A7B63" w:rsidRDefault="00106CCE" w:rsidP="00106CCE">
      <w:pPr>
        <w:rPr>
          <w:rFonts w:ascii="Arial" w:hAnsi="Arial" w:cs="Arial"/>
          <w:sz w:val="24"/>
          <w:szCs w:val="24"/>
        </w:rPr>
      </w:pPr>
      <w:r w:rsidRPr="001A7B63">
        <w:rPr>
          <w:rFonts w:ascii="Arial" w:hAnsi="Arial" w:cs="Arial"/>
          <w:sz w:val="24"/>
          <w:szCs w:val="24"/>
        </w:rPr>
        <w:t>Cuarto semestre Sección “D”</w:t>
      </w:r>
    </w:p>
    <w:p w14:paraId="1517E118" w14:textId="77777777" w:rsidR="00106CCE" w:rsidRPr="001A7B63" w:rsidRDefault="00106CCE" w:rsidP="00106CCE">
      <w:pPr>
        <w:jc w:val="right"/>
        <w:rPr>
          <w:rFonts w:ascii="Arial" w:hAnsi="Arial" w:cs="Arial"/>
          <w:sz w:val="24"/>
          <w:szCs w:val="24"/>
        </w:rPr>
      </w:pPr>
      <w:r w:rsidRPr="001A7B63">
        <w:rPr>
          <w:rFonts w:ascii="Arial" w:hAnsi="Arial" w:cs="Arial"/>
          <w:sz w:val="24"/>
          <w:szCs w:val="24"/>
        </w:rPr>
        <w:t>Saltillo, Coahuila de Zaragoza</w:t>
      </w:r>
    </w:p>
    <w:p w14:paraId="5022FF87" w14:textId="77777777" w:rsidR="00106CCE" w:rsidRDefault="00106CCE" w:rsidP="00106CCE">
      <w:pPr>
        <w:jc w:val="right"/>
        <w:rPr>
          <w:rFonts w:ascii="Arial" w:hAnsi="Arial" w:cs="Arial"/>
          <w:sz w:val="24"/>
          <w:szCs w:val="24"/>
        </w:rPr>
      </w:pPr>
      <w:r>
        <w:rPr>
          <w:rFonts w:ascii="Arial" w:hAnsi="Arial" w:cs="Arial"/>
          <w:sz w:val="24"/>
          <w:szCs w:val="24"/>
        </w:rPr>
        <w:t>Mayo</w:t>
      </w:r>
      <w:r w:rsidRPr="001A7B63">
        <w:rPr>
          <w:rFonts w:ascii="Arial" w:hAnsi="Arial" w:cs="Arial"/>
          <w:sz w:val="24"/>
          <w:szCs w:val="24"/>
        </w:rPr>
        <w:t xml:space="preserve"> 2021</w:t>
      </w:r>
    </w:p>
    <w:p w14:paraId="6E7C1552" w14:textId="0F059CF4" w:rsidR="004F3135" w:rsidRPr="004F3135" w:rsidRDefault="00463946" w:rsidP="004F3135">
      <w:pPr>
        <w:jc w:val="center"/>
        <w:rPr>
          <w:rFonts w:ascii="Modern Love" w:hAnsi="Modern Love" w:cs="Arial"/>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F3135">
        <w:rPr>
          <w:rFonts w:ascii="Modern Love" w:hAnsi="Modern Love" w:cs="Arial"/>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La concepci</w:t>
      </w:r>
      <w:r w:rsidR="004F3135" w:rsidRPr="004F3135">
        <w:rPr>
          <w:rFonts w:ascii="Modern Love" w:hAnsi="Modern Love" w:cs="Arial"/>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ó</w:t>
      </w:r>
      <w:r w:rsidRPr="004F3135">
        <w:rPr>
          <w:rFonts w:ascii="Modern Love" w:hAnsi="Modern Love" w:cs="Arial"/>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 bancaria de la educaci</w:t>
      </w:r>
      <w:r w:rsidR="004F3135" w:rsidRPr="004F3135">
        <w:rPr>
          <w:rFonts w:ascii="Modern Love" w:hAnsi="Modern Love" w:cs="Arial"/>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ón</w:t>
      </w:r>
      <w:r w:rsidR="00452FCB">
        <w:rPr>
          <w:rFonts w:ascii="Modern Love" w:hAnsi="Modern Love" w:cs="Arial"/>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y las alternativas de Freire </w:t>
      </w:r>
    </w:p>
    <w:p w14:paraId="12ECBA8F" w14:textId="599E0DFB" w:rsidR="004F3135" w:rsidRPr="004F3135" w:rsidRDefault="004F3135" w:rsidP="004F3135">
      <w:pPr>
        <w:spacing w:line="360" w:lineRule="auto"/>
        <w:jc w:val="both"/>
        <w:rPr>
          <w:rFonts w:ascii="Arial" w:hAnsi="Arial" w:cs="Arial"/>
          <w:color w:val="000000"/>
          <w:sz w:val="24"/>
          <w:szCs w:val="24"/>
        </w:rPr>
      </w:pPr>
      <w:r>
        <w:rPr>
          <w:rFonts w:ascii="Arial" w:hAnsi="Arial" w:cs="Arial"/>
          <w:color w:val="000000"/>
          <w:sz w:val="24"/>
          <w:szCs w:val="24"/>
        </w:rPr>
        <w:t>E</w:t>
      </w:r>
      <w:r w:rsidRPr="004F3135">
        <w:rPr>
          <w:rFonts w:ascii="Arial" w:hAnsi="Arial" w:cs="Arial"/>
          <w:color w:val="000000"/>
          <w:sz w:val="24"/>
          <w:szCs w:val="24"/>
        </w:rPr>
        <w:t>l sujeto de la educación es el educador el cual conduce al educando en la memorización mecánica de los contenidos. Los educandos son así una especie de «recipientes» en los que se «deposita» el saber.  El único margen de acción posible para los estudiantes es el de archivar los conocimientos, convertidos en objetos del proceso, padeciendo pasivamente la acción del educador.</w:t>
      </w:r>
    </w:p>
    <w:p w14:paraId="2F2B1AC9" w14:textId="5A6FD111" w:rsidR="004F3135" w:rsidRDefault="00F6038C" w:rsidP="004F3135">
      <w:pPr>
        <w:spacing w:line="360" w:lineRule="auto"/>
        <w:jc w:val="both"/>
        <w:rPr>
          <w:rFonts w:ascii="Modern Love" w:hAnsi="Modern Love" w:cs="Arial"/>
          <w:color w:val="FF9E00" w:themeColor="accent3"/>
          <w:sz w:val="32"/>
          <w:szCs w:val="32"/>
        </w:rPr>
      </w:pPr>
      <w:r>
        <w:rPr>
          <w:noProof/>
        </w:rPr>
        <w:drawing>
          <wp:anchor distT="0" distB="0" distL="114300" distR="114300" simplePos="0" relativeHeight="251660288" behindDoc="0" locked="0" layoutInCell="1" allowOverlap="1" wp14:anchorId="0CE43823" wp14:editId="3AA6FD60">
            <wp:simplePos x="0" y="0"/>
            <wp:positionH relativeFrom="margin">
              <wp:align>right</wp:align>
            </wp:positionH>
            <wp:positionV relativeFrom="margin">
              <wp:posOffset>2748280</wp:posOffset>
            </wp:positionV>
            <wp:extent cx="2743200" cy="2660015"/>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5343"/>
                    <a:stretch/>
                  </pic:blipFill>
                  <pic:spPr bwMode="auto">
                    <a:xfrm>
                      <a:off x="0" y="0"/>
                      <a:ext cx="2743200" cy="2660015"/>
                    </a:xfrm>
                    <a:prstGeom prst="rect">
                      <a:avLst/>
                    </a:prstGeom>
                    <a:noFill/>
                    <a:ln>
                      <a:noFill/>
                    </a:ln>
                    <a:extLst>
                      <a:ext uri="{53640926-AAD7-44D8-BBD7-CCE9431645EC}">
                        <a14:shadowObscured xmlns:a14="http://schemas.microsoft.com/office/drawing/2010/main"/>
                      </a:ext>
                    </a:extLst>
                  </pic:spPr>
                </pic:pic>
              </a:graphicData>
            </a:graphic>
          </wp:anchor>
        </w:drawing>
      </w:r>
      <w:r w:rsidR="004F3135" w:rsidRPr="004F3135">
        <w:rPr>
          <w:rFonts w:ascii="Arial" w:hAnsi="Arial" w:cs="Arial"/>
          <w:color w:val="000000"/>
          <w:sz w:val="24"/>
          <w:szCs w:val="24"/>
        </w:rPr>
        <w:t xml:space="preserve">De este modo, a mayor pasividad, con mayor facilidad los oprimidos se adaptarán al mundo y más lejos estarán de transformar la realidad. La educación bancaria es, por tanto, un instrumento de </w:t>
      </w:r>
      <w:r w:rsidR="004F3135" w:rsidRPr="004F3135">
        <w:rPr>
          <w:rFonts w:ascii="Modern Love" w:hAnsi="Modern Love" w:cs="Arial"/>
          <w:color w:val="FF9E00" w:themeColor="accent3"/>
          <w:sz w:val="32"/>
          <w:szCs w:val="32"/>
        </w:rPr>
        <w:t>opresión.</w:t>
      </w:r>
      <w:r>
        <w:rPr>
          <w:rFonts w:ascii="Modern Love" w:hAnsi="Modern Love" w:cs="Arial"/>
          <w:color w:val="FF9E00" w:themeColor="accent3"/>
          <w:sz w:val="32"/>
          <w:szCs w:val="32"/>
        </w:rPr>
        <w:t xml:space="preserve"> </w:t>
      </w:r>
    </w:p>
    <w:p w14:paraId="0EB4538B" w14:textId="60BD7420" w:rsidR="00E5201E" w:rsidRPr="00E5201E" w:rsidRDefault="00E5201E" w:rsidP="004F3135">
      <w:pPr>
        <w:spacing w:line="360" w:lineRule="auto"/>
        <w:jc w:val="both"/>
        <w:rPr>
          <w:rFonts w:ascii="Modern Love" w:hAnsi="Modern Love" w:cs="Arial"/>
          <w:color w:val="FF7900" w:themeColor="text2"/>
          <w:sz w:val="32"/>
          <w:szCs w:val="32"/>
        </w:rPr>
      </w:pPr>
      <w:r w:rsidRPr="00E5201E">
        <w:rPr>
          <w:rFonts w:ascii="Modern Love" w:hAnsi="Modern Love" w:cs="Arial"/>
          <w:color w:val="FF7900" w:themeColor="text2"/>
          <w:sz w:val="32"/>
          <w:szCs w:val="32"/>
        </w:rPr>
        <w:t xml:space="preserve">La pedagogía bancaria </w:t>
      </w:r>
    </w:p>
    <w:p w14:paraId="5F1CD5FA" w14:textId="5050D46A" w:rsidR="00E5201E" w:rsidRPr="00E5201E" w:rsidRDefault="00E5201E" w:rsidP="004F3135">
      <w:pPr>
        <w:spacing w:line="360" w:lineRule="auto"/>
        <w:jc w:val="both"/>
        <w:rPr>
          <w:rFonts w:ascii="Arial" w:hAnsi="Arial" w:cs="Arial"/>
          <w:sz w:val="24"/>
          <w:szCs w:val="24"/>
        </w:rPr>
      </w:pPr>
      <w:r w:rsidRPr="00E5201E">
        <w:rPr>
          <w:rFonts w:ascii="Arial" w:hAnsi="Arial" w:cs="Arial"/>
          <w:sz w:val="24"/>
          <w:szCs w:val="24"/>
        </w:rPr>
        <w:t xml:space="preserve">Fomenta y desarrolla la pasividad e ingenuidad, además de adaptar a los mezquinos intereses de una tiranía opresora. </w:t>
      </w:r>
    </w:p>
    <w:p w14:paraId="78E0723E" w14:textId="655EC9B9" w:rsidR="00452FCB" w:rsidRDefault="00E5201E" w:rsidP="00452FCB">
      <w:pPr>
        <w:spacing w:line="360" w:lineRule="auto"/>
        <w:jc w:val="both"/>
        <w:rPr>
          <w:rFonts w:ascii="Arial" w:hAnsi="Arial" w:cs="Arial"/>
          <w:sz w:val="24"/>
          <w:szCs w:val="24"/>
        </w:rPr>
      </w:pPr>
      <w:r w:rsidRPr="00E5201E">
        <w:rPr>
          <w:rFonts w:ascii="Arial" w:hAnsi="Arial" w:cs="Arial"/>
          <w:sz w:val="24"/>
          <w:szCs w:val="24"/>
        </w:rPr>
        <w:t xml:space="preserve">Los seres humanos dejan de serlo para convertirse en simples objetos, pues pierden su identidad personal como sujetos, se anulas sus derechos, pero subsisten sus obligaciones </w:t>
      </w:r>
    </w:p>
    <w:p w14:paraId="4725E396" w14:textId="006DBE1D" w:rsidR="00452FCB" w:rsidRPr="00452FCB" w:rsidRDefault="00385C2F" w:rsidP="00452FCB">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16E844A9" wp14:editId="646DC657">
            <wp:simplePos x="0" y="0"/>
            <wp:positionH relativeFrom="margin">
              <wp:align>left</wp:align>
            </wp:positionH>
            <wp:positionV relativeFrom="page">
              <wp:posOffset>7777480</wp:posOffset>
            </wp:positionV>
            <wp:extent cx="1971040" cy="19710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040" cy="197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FCB" w:rsidRPr="00452FCB">
        <w:rPr>
          <w:rFonts w:ascii="Arial" w:hAnsi="Arial" w:cs="Arial"/>
          <w:color w:val="000000" w:themeColor="text1"/>
          <w:sz w:val="24"/>
          <w:szCs w:val="24"/>
          <w14:textOutline w14:w="0" w14:cap="flat" w14:cmpd="sng" w14:algn="ctr">
            <w14:noFill/>
            <w14:prstDash w14:val="solid"/>
            <w14:round/>
          </w14:textOutline>
        </w:rPr>
        <w:t>La educación liberadora de Paulo Freire es alternativa, es decir, no</w:t>
      </w:r>
    </w:p>
    <w:p w14:paraId="1398C20B" w14:textId="35560CF3" w:rsidR="00452FCB" w:rsidRPr="00452FCB" w:rsidRDefault="00452FCB" w:rsidP="00452FCB">
      <w:pPr>
        <w:jc w:val="both"/>
        <w:rPr>
          <w:rFonts w:ascii="Arial" w:hAnsi="Arial" w:cs="Arial"/>
          <w:color w:val="000000" w:themeColor="text1"/>
          <w:sz w:val="24"/>
          <w:szCs w:val="24"/>
          <w14:textOutline w14:w="0" w14:cap="flat" w14:cmpd="sng" w14:algn="ctr">
            <w14:noFill/>
            <w14:prstDash w14:val="solid"/>
            <w14:round/>
          </w14:textOutline>
        </w:rPr>
      </w:pPr>
      <w:r w:rsidRPr="00452FCB">
        <w:rPr>
          <w:rFonts w:ascii="Arial" w:hAnsi="Arial" w:cs="Arial"/>
          <w:color w:val="000000" w:themeColor="text1"/>
          <w:sz w:val="24"/>
          <w:szCs w:val="24"/>
          <w14:textOutline w14:w="0" w14:cap="flat" w14:cmpd="sng" w14:algn="ctr">
            <w14:noFill/>
            <w14:prstDash w14:val="solid"/>
            <w14:round/>
          </w14:textOutline>
        </w:rPr>
        <w:t>obliga a nadie a participar de ésta. Además, nada en ella está establecido.</w:t>
      </w:r>
    </w:p>
    <w:p w14:paraId="6658DD96" w14:textId="0ABB0A51" w:rsidR="00452FCB" w:rsidRPr="00452FCB" w:rsidRDefault="00452FCB" w:rsidP="00452FCB">
      <w:pPr>
        <w:jc w:val="both"/>
        <w:rPr>
          <w:rFonts w:ascii="Arial" w:hAnsi="Arial" w:cs="Arial"/>
          <w:color w:val="000000" w:themeColor="text1"/>
          <w:sz w:val="24"/>
          <w:szCs w:val="24"/>
          <w14:textOutline w14:w="0" w14:cap="flat" w14:cmpd="sng" w14:algn="ctr">
            <w14:noFill/>
            <w14:prstDash w14:val="solid"/>
            <w14:round/>
          </w14:textOutline>
        </w:rPr>
      </w:pPr>
      <w:r w:rsidRPr="00452FCB">
        <w:rPr>
          <w:rFonts w:ascii="Arial" w:hAnsi="Arial" w:cs="Arial"/>
          <w:color w:val="000000" w:themeColor="text1"/>
          <w:sz w:val="24"/>
          <w:szCs w:val="24"/>
          <w14:textOutline w14:w="0" w14:cap="flat" w14:cmpd="sng" w14:algn="ctr">
            <w14:noFill/>
            <w14:prstDash w14:val="solid"/>
            <w14:round/>
          </w14:textOutline>
        </w:rPr>
        <w:lastRenderedPageBreak/>
        <w:t>La educación alternativa que él propone es general y no específica. Dicha</w:t>
      </w:r>
    </w:p>
    <w:p w14:paraId="7A39A92B" w14:textId="430CD649" w:rsidR="00452FCB" w:rsidRPr="00452FCB" w:rsidRDefault="00452FCB" w:rsidP="00452FCB">
      <w:pPr>
        <w:jc w:val="both"/>
        <w:rPr>
          <w:rFonts w:ascii="Arial" w:hAnsi="Arial" w:cs="Arial"/>
          <w:color w:val="000000" w:themeColor="text1"/>
          <w:sz w:val="24"/>
          <w:szCs w:val="24"/>
          <w14:textOutline w14:w="0" w14:cap="flat" w14:cmpd="sng" w14:algn="ctr">
            <w14:noFill/>
            <w14:prstDash w14:val="solid"/>
            <w14:round/>
          </w14:textOutline>
        </w:rPr>
      </w:pPr>
      <w:r w:rsidRPr="00452FCB">
        <w:rPr>
          <w:rFonts w:ascii="Arial" w:hAnsi="Arial" w:cs="Arial"/>
          <w:color w:val="000000" w:themeColor="text1"/>
          <w:sz w:val="24"/>
          <w:szCs w:val="24"/>
          <w14:textOutline w14:w="0" w14:cap="flat" w14:cmpd="sng" w14:algn="ctr">
            <w14:noFill/>
            <w14:prstDash w14:val="solid"/>
            <w14:round/>
          </w14:textOutline>
        </w:rPr>
        <w:t>generalidad permite que su propuesta educativa se adapte a una situación</w:t>
      </w:r>
    </w:p>
    <w:p w14:paraId="111BC31F" w14:textId="0CA0BA0B" w:rsidR="00452FCB" w:rsidRPr="00452FCB" w:rsidRDefault="00452FCB" w:rsidP="00452FCB">
      <w:pPr>
        <w:jc w:val="both"/>
        <w:rPr>
          <w:rFonts w:ascii="Arial" w:hAnsi="Arial" w:cs="Arial"/>
          <w:color w:val="000000" w:themeColor="text1"/>
          <w:sz w:val="24"/>
          <w:szCs w:val="24"/>
          <w14:textOutline w14:w="0" w14:cap="flat" w14:cmpd="sng" w14:algn="ctr">
            <w14:noFill/>
            <w14:prstDash w14:val="solid"/>
            <w14:round/>
          </w14:textOutline>
        </w:rPr>
      </w:pPr>
      <w:r w:rsidRPr="00452FCB">
        <w:rPr>
          <w:rFonts w:ascii="Arial" w:hAnsi="Arial" w:cs="Arial"/>
          <w:color w:val="000000" w:themeColor="text1"/>
          <w:sz w:val="24"/>
          <w:szCs w:val="24"/>
          <w14:textOutline w14:w="0" w14:cap="flat" w14:cmpd="sng" w14:algn="ctr">
            <w14:noFill/>
            <w14:prstDash w14:val="solid"/>
            <w14:round/>
          </w14:textOutline>
        </w:rPr>
        <w:t>social, temporal, geográfica, económica, etcétera, sin imponer un método</w:t>
      </w:r>
    </w:p>
    <w:p w14:paraId="71193056" w14:textId="5855DF09" w:rsidR="00452FCB" w:rsidRPr="00452FCB" w:rsidRDefault="00452FCB" w:rsidP="00452FCB">
      <w:pPr>
        <w:jc w:val="both"/>
        <w:rPr>
          <w:rFonts w:ascii="Arial" w:hAnsi="Arial" w:cs="Arial"/>
          <w:color w:val="000000" w:themeColor="text1"/>
          <w:sz w:val="24"/>
          <w:szCs w:val="24"/>
          <w14:textOutline w14:w="0" w14:cap="flat" w14:cmpd="sng" w14:algn="ctr">
            <w14:noFill/>
            <w14:prstDash w14:val="solid"/>
            <w14:round/>
          </w14:textOutline>
        </w:rPr>
      </w:pPr>
      <w:r w:rsidRPr="00452FCB">
        <w:rPr>
          <w:rFonts w:ascii="Arial" w:hAnsi="Arial" w:cs="Arial"/>
          <w:color w:val="000000" w:themeColor="text1"/>
          <w:sz w:val="24"/>
          <w:szCs w:val="24"/>
          <w14:textOutline w14:w="0" w14:cap="flat" w14:cmpd="sng" w14:algn="ctr">
            <w14:noFill/>
            <w14:prstDash w14:val="solid"/>
            <w14:round/>
          </w14:textOutline>
        </w:rPr>
        <w:t>que haya servido en otras situaciones. Lo mismo ocurre de un hombre a</w:t>
      </w:r>
    </w:p>
    <w:p w14:paraId="6AE7EC3F" w14:textId="19FFF3D6" w:rsidR="004F3135" w:rsidRPr="00452FCB" w:rsidRDefault="00452FCB" w:rsidP="00452FCB">
      <w:pPr>
        <w:jc w:val="both"/>
        <w:rPr>
          <w:rFonts w:ascii="Arial" w:hAnsi="Arial" w:cs="Arial"/>
          <w:color w:val="000000" w:themeColor="text1"/>
          <w:sz w:val="24"/>
          <w:szCs w:val="24"/>
          <w14:textOutline w14:w="0" w14:cap="flat" w14:cmpd="sng" w14:algn="ctr">
            <w14:noFill/>
            <w14:prstDash w14:val="solid"/>
            <w14:round/>
          </w14:textOutline>
        </w:rPr>
      </w:pPr>
      <w:r w:rsidRPr="00452FCB">
        <w:rPr>
          <w:rFonts w:ascii="Arial" w:hAnsi="Arial" w:cs="Arial"/>
          <w:color w:val="000000" w:themeColor="text1"/>
          <w:sz w:val="24"/>
          <w:szCs w:val="24"/>
          <w14:textOutline w14:w="0" w14:cap="flat" w14:cmpd="sng" w14:algn="ctr">
            <w14:noFill/>
            <w14:prstDash w14:val="solid"/>
            <w14:round/>
          </w14:textOutline>
        </w:rPr>
        <w:t>otro.</w:t>
      </w:r>
      <w:r w:rsidRPr="00452FCB">
        <w:rPr>
          <w:rFonts w:ascii="Arial" w:hAnsi="Arial" w:cs="Arial"/>
          <w:color w:val="000000" w:themeColor="text1"/>
          <w:sz w:val="24"/>
          <w:szCs w:val="24"/>
          <w14:textOutline w14:w="0" w14:cap="flat" w14:cmpd="sng" w14:algn="ctr">
            <w14:noFill/>
            <w14:prstDash w14:val="solid"/>
            <w14:round/>
          </w14:textOutline>
        </w:rPr>
        <w:t xml:space="preserve"> </w:t>
      </w:r>
    </w:p>
    <w:p w14:paraId="37CFC1AE" w14:textId="53FE450E" w:rsidR="00452FCB" w:rsidRPr="004F3135" w:rsidRDefault="00452FCB" w:rsidP="00452FCB">
      <w:pPr>
        <w:rPr>
          <w:rFonts w:ascii="Modern Love" w:hAnsi="Modern Love" w:cs="Arial"/>
          <w:b/>
          <w:color w:val="9322FF" w:themeColor="accent5" w:themeTint="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452FCB" w:rsidRPr="004F3135" w:rsidSect="00385C2F">
      <w:pgSz w:w="12240" w:h="15840"/>
      <w:pgMar w:top="1417" w:right="1701" w:bottom="1417" w:left="1701" w:header="708" w:footer="708" w:gutter="0"/>
      <w:pgBorders w:offsetFrom="page">
        <w:top w:val="dashSmallGap" w:sz="24" w:space="24" w:color="9C52E4" w:themeColor="accent6" w:themeTint="99"/>
        <w:left w:val="dashSmallGap" w:sz="24" w:space="24" w:color="9C52E4" w:themeColor="accent6" w:themeTint="99"/>
        <w:bottom w:val="dashSmallGap" w:sz="24" w:space="24" w:color="9C52E4" w:themeColor="accent6" w:themeTint="99"/>
        <w:right w:val="dashSmallGap" w:sz="24" w:space="24" w:color="9C52E4"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CE"/>
    <w:rsid w:val="00106CCE"/>
    <w:rsid w:val="00385C2F"/>
    <w:rsid w:val="003B2AE5"/>
    <w:rsid w:val="00452FCB"/>
    <w:rsid w:val="00463946"/>
    <w:rsid w:val="004F3135"/>
    <w:rsid w:val="00E5201E"/>
    <w:rsid w:val="00F60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CD1D"/>
  <w15:chartTrackingRefBased/>
  <w15:docId w15:val="{E42B436E-CC5A-4917-A527-C30CEA9D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C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6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27219">
      <w:bodyDiv w:val="1"/>
      <w:marLeft w:val="0"/>
      <w:marRight w:val="0"/>
      <w:marTop w:val="0"/>
      <w:marBottom w:val="0"/>
      <w:divBdr>
        <w:top w:val="none" w:sz="0" w:space="0" w:color="auto"/>
        <w:left w:val="none" w:sz="0" w:space="0" w:color="auto"/>
        <w:bottom w:val="none" w:sz="0" w:space="0" w:color="auto"/>
        <w:right w:val="none" w:sz="0" w:space="0" w:color="auto"/>
      </w:divBdr>
      <w:divsChild>
        <w:div w:id="12711625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op frio y calor">
      <a:dk1>
        <a:sysClr val="windowText" lastClr="000000"/>
      </a:dk1>
      <a:lt1>
        <a:srgbClr val="FFFFFF"/>
      </a:lt1>
      <a:dk2>
        <a:srgbClr val="FF7900"/>
      </a:dk2>
      <a:lt2>
        <a:srgbClr val="FF8500"/>
      </a:lt2>
      <a:accent1>
        <a:srgbClr val="FF9100"/>
      </a:accent1>
      <a:accent2>
        <a:srgbClr val="ED7D31"/>
      </a:accent2>
      <a:accent3>
        <a:srgbClr val="FF9E00"/>
      </a:accent3>
      <a:accent4>
        <a:srgbClr val="FFC000"/>
      </a:accent4>
      <a:accent5>
        <a:srgbClr val="240046"/>
      </a:accent5>
      <a:accent6>
        <a:srgbClr val="5A189A"/>
      </a:accent6>
      <a:hlink>
        <a:srgbClr val="7B2CBF"/>
      </a:hlink>
      <a:folHlink>
        <a:srgbClr val="9D4ED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3</cp:revision>
  <dcterms:created xsi:type="dcterms:W3CDTF">2021-05-18T23:50:00Z</dcterms:created>
  <dcterms:modified xsi:type="dcterms:W3CDTF">2021-05-19T01:00:00Z</dcterms:modified>
</cp:coreProperties>
</file>