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9814" w14:textId="77777777" w:rsidR="007E51DF" w:rsidRDefault="007E51DF" w:rsidP="007E51DF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0B90D35" w14:textId="77777777" w:rsidR="007E51DF" w:rsidRDefault="007E51DF" w:rsidP="007E5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63C9136" w14:textId="77777777" w:rsidR="007E51DF" w:rsidRDefault="007E51DF" w:rsidP="007E5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5D3AAF" wp14:editId="24A12DBB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5C9B67E8" w14:textId="77777777" w:rsidR="007E51DF" w:rsidRDefault="007E51DF" w:rsidP="007E5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EE1E53" w14:textId="77777777" w:rsidR="007E51DF" w:rsidRDefault="007E51DF" w:rsidP="007E51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0E3755" w14:textId="77777777" w:rsidR="007E51DF" w:rsidRDefault="007E51DF" w:rsidP="007E51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6DA845" w14:textId="77777777" w:rsidR="007E51DF" w:rsidRDefault="007E51DF" w:rsidP="007E5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DD4A96" w14:textId="77777777" w:rsidR="007E51DF" w:rsidRDefault="007E51DF" w:rsidP="007E5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67834F81" w14:textId="77777777" w:rsidR="007E51DF" w:rsidRDefault="007E51DF" w:rsidP="007E51DF">
      <w:pPr>
        <w:rPr>
          <w:rFonts w:ascii="Times New Roman" w:hAnsi="Times New Roman" w:cs="Times New Roman"/>
          <w:sz w:val="32"/>
          <w:szCs w:val="32"/>
        </w:rPr>
      </w:pPr>
    </w:p>
    <w:p w14:paraId="338E012C" w14:textId="107D4F7C" w:rsidR="007E51DF" w:rsidRPr="007E51DF" w:rsidRDefault="007E51DF" w:rsidP="007E5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1DF">
        <w:rPr>
          <w:rFonts w:ascii="Times New Roman" w:hAnsi="Times New Roman" w:cs="Times New Roman"/>
          <w:b/>
          <w:bCs/>
          <w:sz w:val="32"/>
          <w:szCs w:val="32"/>
        </w:rPr>
        <w:t xml:space="preserve">Cuadro comparativo: diferencias y similitudes entre </w:t>
      </w:r>
      <w:r w:rsidRPr="007E51DF">
        <w:rPr>
          <w:rFonts w:ascii="Times New Roman" w:hAnsi="Times New Roman" w:cs="Times New Roman"/>
          <w:b/>
          <w:bCs/>
          <w:sz w:val="32"/>
          <w:szCs w:val="32"/>
        </w:rPr>
        <w:t>Friedrich Hegel y Karl Marx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9CFD1BE" w14:textId="77777777" w:rsidR="007E51DF" w:rsidRPr="009353CC" w:rsidRDefault="007E51DF" w:rsidP="007E5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AE6147" w14:textId="77777777" w:rsidR="007E51DF" w:rsidRDefault="007E51DF" w:rsidP="007E51D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10D6D948" w14:textId="77777777" w:rsidR="007E51DF" w:rsidRDefault="007E51DF" w:rsidP="007E51DF">
      <w:pPr>
        <w:pStyle w:val="Prrafodelist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1D5A55A2" w14:textId="77777777" w:rsidR="007E51DF" w:rsidRDefault="007E51DF" w:rsidP="007E51DF">
      <w:pPr>
        <w:pStyle w:val="Prrafodelist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D93DD5A" w14:textId="77777777" w:rsidR="007E51DF" w:rsidRDefault="007E51DF" w:rsidP="007E51DF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9F93B3" w14:textId="77777777" w:rsidR="007E51DF" w:rsidRDefault="007E51DF" w:rsidP="007E51DF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30F1F0E0" w14:textId="77777777" w:rsidR="007E51DF" w:rsidRDefault="007E51DF" w:rsidP="007E51DF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4CB299B7" w14:textId="77777777" w:rsidR="007E51DF" w:rsidRDefault="007E51DF" w:rsidP="007E51DF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7ABFE13C" w14:textId="77777777" w:rsidR="007E51DF" w:rsidRDefault="007E51DF" w:rsidP="007E51DF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2E30C03F" w14:textId="77777777" w:rsidR="007E51DF" w:rsidRDefault="007E51DF" w:rsidP="007E5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1F4BF7B2" w14:textId="77777777" w:rsidR="007E51DF" w:rsidRDefault="007E51DF" w:rsidP="007E51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6A3417" w14:textId="77777777" w:rsidR="007E51DF" w:rsidRDefault="007E51DF" w:rsidP="007E51D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276" w:type="dxa"/>
        <w:tblBorders>
          <w:top w:val="thinThickSmallGap" w:sz="24" w:space="0" w:color="ACDE7E"/>
          <w:left w:val="thinThickSmallGap" w:sz="24" w:space="0" w:color="ACDE7E"/>
          <w:bottom w:val="thinThickSmallGap" w:sz="24" w:space="0" w:color="ACDE7E"/>
          <w:right w:val="thinThickSmallGap" w:sz="24" w:space="0" w:color="ACDE7E"/>
          <w:insideH w:val="thinThickSmallGap" w:sz="24" w:space="0" w:color="ACDE7E"/>
          <w:insideV w:val="thinThickSmallGap" w:sz="24" w:space="0" w:color="ACDE7E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7D686F" w14:paraId="3925544E" w14:textId="77777777" w:rsidTr="008A2A2D">
        <w:trPr>
          <w:trHeight w:val="566"/>
        </w:trPr>
        <w:tc>
          <w:tcPr>
            <w:tcW w:w="4638" w:type="dxa"/>
            <w:shd w:val="clear" w:color="auto" w:fill="99FFCC"/>
          </w:tcPr>
          <w:p w14:paraId="14A52307" w14:textId="15918B60" w:rsidR="007D686F" w:rsidRDefault="008A2A2D" w:rsidP="008A2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Friedrich Hegel</w:t>
            </w:r>
          </w:p>
        </w:tc>
        <w:tc>
          <w:tcPr>
            <w:tcW w:w="4638" w:type="dxa"/>
            <w:shd w:val="clear" w:color="auto" w:fill="99FFCC"/>
          </w:tcPr>
          <w:p w14:paraId="1E3D8508" w14:textId="0B9CAB4F" w:rsidR="007D686F" w:rsidRDefault="008A2A2D" w:rsidP="008A2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Karl Marx</w:t>
            </w:r>
          </w:p>
        </w:tc>
      </w:tr>
      <w:tr w:rsidR="007D686F" w14:paraId="3E02CEC8" w14:textId="77777777" w:rsidTr="001A7C0B">
        <w:trPr>
          <w:trHeight w:val="8618"/>
        </w:trPr>
        <w:tc>
          <w:tcPr>
            <w:tcW w:w="4638" w:type="dxa"/>
            <w:shd w:val="clear" w:color="auto" w:fill="auto"/>
          </w:tcPr>
          <w:p w14:paraId="2707C495" w14:textId="77777777" w:rsidR="008A2A2D" w:rsidRDefault="008A2A2D" w:rsidP="008A2A2D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El hombre según Hegel: considera que el conocimiento del hombre le puede otorgar su propia libertad. Unifica al hombre con dios y a dios como hombre. Nada es inmutable y permanente, todo cambia por el camino de la dialéctica. </w:t>
            </w:r>
          </w:p>
          <w:p w14:paraId="3F165F8F" w14:textId="77777777" w:rsidR="008A2A2D" w:rsidRDefault="008A2A2D" w:rsidP="001A7C0B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La base de toda la existencia para Hegel es el espíritu absoluto, cuyo desarrollo esta en las leyes inmanentes.</w:t>
            </w:r>
            <w:r w:rsidR="001A7C0B">
              <w:rPr>
                <w:b/>
                <w:bCs/>
              </w:rPr>
              <w:t xml:space="preserve"> </w:t>
            </w:r>
          </w:p>
          <w:p w14:paraId="405182CD" w14:textId="77777777" w:rsidR="001A7C0B" w:rsidRDefault="001A7C0B" w:rsidP="001A7C0B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La educación para Hegel como una esencia pragmático trascendental detrás de la educación se esconde el secreto de la perfección de la naturaleza humana. </w:t>
            </w:r>
          </w:p>
          <w:p w14:paraId="173569A9" w14:textId="77777777" w:rsidR="001A7C0B" w:rsidRDefault="001A7C0B" w:rsidP="001A7C0B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Como se debe educar según Hegel: No escribe un modelo pedagógico de enseñanza. Solo ve al ser humano en el centro del sistema necesitado de la esencia pedagógica. </w:t>
            </w:r>
          </w:p>
          <w:p w14:paraId="68200A5A" w14:textId="7A8B33CB" w:rsidR="001A7C0B" w:rsidRPr="001A7C0B" w:rsidRDefault="001A7C0B" w:rsidP="001A7C0B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Para Hegel la pedagogía </w:t>
            </w:r>
            <w:r w:rsidR="00C60F74">
              <w:rPr>
                <w:b/>
                <w:bCs/>
              </w:rPr>
              <w:t>sería</w:t>
            </w:r>
            <w:r>
              <w:rPr>
                <w:b/>
                <w:bCs/>
              </w:rPr>
              <w:t xml:space="preserve"> el cambio único y perfecto para hacer al ser humano ético. </w:t>
            </w:r>
          </w:p>
        </w:tc>
        <w:tc>
          <w:tcPr>
            <w:tcW w:w="4638" w:type="dxa"/>
            <w:shd w:val="clear" w:color="auto" w:fill="auto"/>
          </w:tcPr>
          <w:p w14:paraId="6612EE3E" w14:textId="628A0D0C" w:rsidR="00FB1A14" w:rsidRDefault="00FB1A14" w:rsidP="00FB1A14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El hombre según Marx: Puede definirse como hombre no solo biológica, anatómica y fisiológicamente, si no también psicológicamente. Es la materia prima humana, varia en el curso de la historia, se desarrolla, se transforma, es su propio producto y la auto creación del hombre. </w:t>
            </w:r>
          </w:p>
          <w:p w14:paraId="65236C62" w14:textId="0B54C0C7" w:rsidR="00FB1A14" w:rsidRDefault="00FB1A14" w:rsidP="00FB1A14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El hombre como ser natura, el hombre como ser genético, como fundamento de si mismo, como ser transformador, como ser social, como ser histórico, y como ser libre y total. </w:t>
            </w:r>
          </w:p>
          <w:p w14:paraId="4D745654" w14:textId="1B5F3685" w:rsidR="00FB1A14" w:rsidRDefault="00FB1A14" w:rsidP="00FB1A14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La educación para Marx: considera </w:t>
            </w:r>
            <w:r w:rsidR="00C60F74">
              <w:rPr>
                <w:b/>
                <w:bCs/>
              </w:rPr>
              <w:t xml:space="preserve">que la educación es preparar al educando para que dialécticamente se habrá a la naturaleza, al trabajo y a la sociedad. </w:t>
            </w:r>
          </w:p>
          <w:p w14:paraId="50923505" w14:textId="77777777" w:rsidR="00C60F74" w:rsidRDefault="00C60F74" w:rsidP="00FB1A14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La educación es actividad porque solo por ella pueden actuar de los mismos que la constituyen.</w:t>
            </w:r>
          </w:p>
          <w:p w14:paraId="76F86E34" w14:textId="77CC0E48" w:rsidR="00C60F74" w:rsidRDefault="00C60F74" w:rsidP="00C60F74">
            <w:pPr>
              <w:pStyle w:val="Prrafodelist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Como se debe educar según Marx:  establece tres principios trascendentes</w:t>
            </w:r>
          </w:p>
          <w:p w14:paraId="6A4CE560" w14:textId="25B94F8F" w:rsidR="00C60F74" w:rsidRPr="00C60F74" w:rsidRDefault="00C60F74" w:rsidP="00C60F7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C60F74">
              <w:rPr>
                <w:b/>
                <w:bCs/>
              </w:rPr>
              <w:t>Los hombres educando</w:t>
            </w:r>
            <w:r>
              <w:rPr>
                <w:b/>
                <w:bCs/>
              </w:rPr>
              <w:t>s</w:t>
            </w:r>
            <w:r w:rsidRPr="00C60F74">
              <w:rPr>
                <w:b/>
                <w:bCs/>
              </w:rPr>
              <w:t xml:space="preserve"> o educadores </w:t>
            </w:r>
            <w:r>
              <w:rPr>
                <w:b/>
                <w:bCs/>
              </w:rPr>
              <w:t>son seres humanos totales con enormes posibilidades de ser</w:t>
            </w:r>
          </w:p>
          <w:p w14:paraId="77BAA317" w14:textId="7021EA9C" w:rsidR="00C60F74" w:rsidRDefault="00C60F74" w:rsidP="00C60F7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La acción educativa consiste en crear las condiciones necesarias y suficientes para que el ser humano pueda desarrollar todas sus capacidades y potencialidades. </w:t>
            </w:r>
          </w:p>
          <w:p w14:paraId="6032493F" w14:textId="67A92FB0" w:rsidR="00C60F74" w:rsidRDefault="00C60F74" w:rsidP="00C60F74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El fin del proceso educativo es la formación de un hombre desarrollado, capaz de desplegar todas sus potencialidades al relacionarse con la naturaleza. </w:t>
            </w:r>
          </w:p>
          <w:p w14:paraId="303A0C9E" w14:textId="77777777" w:rsidR="007D686F" w:rsidRPr="00C60F74" w:rsidRDefault="007D686F" w:rsidP="00C60F74">
            <w:pPr>
              <w:rPr>
                <w:b/>
                <w:bCs/>
              </w:rPr>
            </w:pPr>
          </w:p>
        </w:tc>
      </w:tr>
    </w:tbl>
    <w:p w14:paraId="581F5602" w14:textId="4AE54E40" w:rsidR="007E51DF" w:rsidRDefault="007E51DF">
      <w:pPr>
        <w:rPr>
          <w:b/>
          <w:bCs/>
        </w:rPr>
      </w:pPr>
    </w:p>
    <w:p w14:paraId="59F7D76C" w14:textId="141032D6" w:rsidR="007D686F" w:rsidRDefault="007D686F">
      <w:pPr>
        <w:rPr>
          <w:b/>
          <w:bCs/>
        </w:rPr>
      </w:pPr>
    </w:p>
    <w:p w14:paraId="4C7B0519" w14:textId="267F6341" w:rsidR="007D686F" w:rsidRDefault="007D686F">
      <w:pPr>
        <w:rPr>
          <w:b/>
          <w:bCs/>
        </w:rPr>
      </w:pPr>
    </w:p>
    <w:p w14:paraId="6DC9F94D" w14:textId="786DEC37" w:rsidR="007D686F" w:rsidRDefault="007D686F">
      <w:pPr>
        <w:rPr>
          <w:b/>
          <w:bCs/>
        </w:rPr>
      </w:pPr>
    </w:p>
    <w:p w14:paraId="2C0BF3E4" w14:textId="77777777" w:rsidR="007D686F" w:rsidRDefault="007D686F">
      <w:pPr>
        <w:rPr>
          <w:b/>
          <w:bCs/>
        </w:rPr>
      </w:pPr>
    </w:p>
    <w:p w14:paraId="5C3B6C04" w14:textId="13E52093" w:rsidR="00AD16E4" w:rsidRDefault="007E51DF">
      <w:pPr>
        <w:rPr>
          <w:b/>
          <w:bCs/>
        </w:rPr>
      </w:pPr>
      <w:r w:rsidRPr="007E51DF">
        <w:rPr>
          <w:b/>
          <w:bCs/>
        </w:rPr>
        <w:lastRenderedPageBreak/>
        <w:t>Bibliografía</w:t>
      </w:r>
    </w:p>
    <w:p w14:paraId="07D2E5AA" w14:textId="77777777" w:rsidR="007E51DF" w:rsidRPr="007E51DF" w:rsidRDefault="007E51DF" w:rsidP="007E51DF">
      <w:pPr>
        <w:pStyle w:val="Prrafodelista"/>
        <w:numPr>
          <w:ilvl w:val="0"/>
          <w:numId w:val="1"/>
        </w:numPr>
        <w:rPr>
          <w:b/>
          <w:bCs/>
        </w:rPr>
      </w:pPr>
      <w:r w:rsidRPr="007E51DF">
        <w:rPr>
          <w:b/>
          <w:bCs/>
        </w:rPr>
        <w:t xml:space="preserve">Concepciones educativas de Friedrich Hegel y Karl Marx. Recuperado de </w:t>
      </w:r>
      <w:hyperlink r:id="rId6" w:history="1">
        <w:r w:rsidRPr="007E51DF">
          <w:rPr>
            <w:rStyle w:val="Hipervnculo"/>
            <w:b/>
            <w:bCs/>
          </w:rPr>
          <w:t>https:/ /youtu.be/KzbWsW4SUwo</w:t>
        </w:r>
      </w:hyperlink>
    </w:p>
    <w:p w14:paraId="1667DD62" w14:textId="77777777" w:rsidR="007E51DF" w:rsidRPr="007E51DF" w:rsidRDefault="007E51DF" w:rsidP="007E51DF">
      <w:pPr>
        <w:pStyle w:val="Prrafodelista"/>
        <w:rPr>
          <w:b/>
          <w:bCs/>
        </w:rPr>
      </w:pPr>
    </w:p>
    <w:sectPr w:rsidR="007E51DF" w:rsidRPr="007E51DF" w:rsidSect="007D686F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C8E"/>
    <w:multiLevelType w:val="hybridMultilevel"/>
    <w:tmpl w:val="6B6C8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78F6"/>
    <w:multiLevelType w:val="hybridMultilevel"/>
    <w:tmpl w:val="3CC253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F6E1D"/>
    <w:multiLevelType w:val="hybridMultilevel"/>
    <w:tmpl w:val="1EF8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DF"/>
    <w:rsid w:val="001A7C0B"/>
    <w:rsid w:val="007D686F"/>
    <w:rsid w:val="007E51DF"/>
    <w:rsid w:val="008A2A2D"/>
    <w:rsid w:val="00AD16E4"/>
    <w:rsid w:val="00C60F74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4A7"/>
  <w15:chartTrackingRefBased/>
  <w15:docId w15:val="{C58BFC94-01AD-494C-8DA1-4C34408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51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1D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51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zbWsW4SUw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2021-05-19T19:35:00Z</dcterms:created>
  <dcterms:modified xsi:type="dcterms:W3CDTF">2021-05-19T20:39:00Z</dcterms:modified>
</cp:coreProperties>
</file>