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4B083" w:themeColor="accent2" w:themeTint="99"/>
  <w:body>
    <w:p w14:paraId="2B9D7626" w14:textId="2AED229B" w:rsidR="00F91094" w:rsidRPr="003C0104" w:rsidRDefault="003C0104" w:rsidP="003C0104">
      <w:pPr>
        <w:tabs>
          <w:tab w:val="left" w:pos="6985"/>
        </w:tabs>
        <w:rPr>
          <w:rFonts w:ascii="CHICKEN Pie Height" w:hAnsi="CHICKEN Pie Height"/>
          <w:sz w:val="32"/>
          <w:szCs w:val="32"/>
        </w:rPr>
      </w:pPr>
      <w:r w:rsidRPr="003C0104">
        <w:rPr>
          <w:rFonts w:ascii="CHICKEN Pie Height" w:hAnsi="CHICKEN Pie Height"/>
          <w:sz w:val="32"/>
          <w:szCs w:val="32"/>
        </w:rPr>
        <w:tab/>
      </w:r>
    </w:p>
    <w:p w14:paraId="2100FCB3" w14:textId="77777777" w:rsidR="00C044A3" w:rsidRPr="003C0104" w:rsidRDefault="00C044A3" w:rsidP="00C044A3">
      <w:pPr>
        <w:jc w:val="center"/>
        <w:rPr>
          <w:rFonts w:ascii="Arial" w:hAnsi="Arial" w:cs="Arial"/>
          <w:b/>
          <w:sz w:val="32"/>
          <w:szCs w:val="32"/>
        </w:rPr>
      </w:pPr>
      <w:r w:rsidRPr="003C0104">
        <w:rPr>
          <w:rFonts w:ascii="Arial" w:hAnsi="Arial" w:cs="Arial"/>
          <w:b/>
          <w:noProof/>
          <w:sz w:val="32"/>
          <w:szCs w:val="32"/>
          <w:lang w:val="es-ES" w:eastAsia="es-ES"/>
        </w:rPr>
        <w:drawing>
          <wp:anchor distT="0" distB="0" distL="114300" distR="114300" simplePos="0" relativeHeight="251659264" behindDoc="1" locked="0" layoutInCell="1" allowOverlap="1" wp14:anchorId="4930DE85" wp14:editId="72D56F47">
            <wp:simplePos x="0" y="0"/>
            <wp:positionH relativeFrom="margin">
              <wp:align>left</wp:align>
            </wp:positionH>
            <wp:positionV relativeFrom="paragraph">
              <wp:posOffset>-12700</wp:posOffset>
            </wp:positionV>
            <wp:extent cx="742950" cy="925830"/>
            <wp:effectExtent l="0" t="0" r="0" b="762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7">
                      <a:extLst>
                        <a:ext uri="{28A0092B-C50C-407E-A947-70E740481C1C}">
                          <a14:useLocalDpi xmlns:a14="http://schemas.microsoft.com/office/drawing/2010/main" val="0"/>
                        </a:ext>
                      </a:extLst>
                    </a:blip>
                    <a:srcRect l="23591" r="18522"/>
                    <a:stretch/>
                  </pic:blipFill>
                  <pic:spPr bwMode="auto">
                    <a:xfrm>
                      <a:off x="0" y="0"/>
                      <a:ext cx="742950" cy="925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0104">
        <w:rPr>
          <w:rFonts w:ascii="Arial" w:hAnsi="Arial" w:cs="Arial"/>
          <w:b/>
          <w:sz w:val="32"/>
          <w:szCs w:val="32"/>
        </w:rPr>
        <w:t>Escuela Normal de Educación Preescolar.</w:t>
      </w:r>
    </w:p>
    <w:p w14:paraId="3DEB3499" w14:textId="77777777" w:rsidR="00C044A3" w:rsidRPr="003C0104" w:rsidRDefault="00C044A3" w:rsidP="00C044A3">
      <w:pPr>
        <w:jc w:val="center"/>
        <w:rPr>
          <w:rFonts w:ascii="Arial" w:hAnsi="Arial" w:cs="Arial"/>
          <w:sz w:val="28"/>
          <w:szCs w:val="28"/>
        </w:rPr>
      </w:pPr>
      <w:r w:rsidRPr="003C0104">
        <w:rPr>
          <w:rFonts w:ascii="Arial" w:hAnsi="Arial" w:cs="Arial"/>
          <w:sz w:val="28"/>
          <w:szCs w:val="28"/>
        </w:rPr>
        <w:t>Licenciatura en Educación Preescolar.</w:t>
      </w:r>
    </w:p>
    <w:p w14:paraId="034D95B2" w14:textId="77777777" w:rsidR="00C044A3" w:rsidRPr="003C0104" w:rsidRDefault="00C044A3" w:rsidP="00C044A3">
      <w:pPr>
        <w:jc w:val="center"/>
        <w:rPr>
          <w:rFonts w:ascii="Arial" w:hAnsi="Arial" w:cs="Arial"/>
          <w:sz w:val="28"/>
          <w:szCs w:val="28"/>
        </w:rPr>
      </w:pPr>
      <w:r w:rsidRPr="003C0104">
        <w:rPr>
          <w:rFonts w:ascii="Arial" w:hAnsi="Arial" w:cs="Arial"/>
          <w:sz w:val="28"/>
          <w:szCs w:val="28"/>
        </w:rPr>
        <w:t>Ciclo Escolar 2020-2021.</w:t>
      </w:r>
    </w:p>
    <w:p w14:paraId="52748569" w14:textId="77777777" w:rsidR="00C044A3" w:rsidRPr="003C0104" w:rsidRDefault="00C044A3" w:rsidP="00C044A3">
      <w:pPr>
        <w:jc w:val="center"/>
        <w:rPr>
          <w:rFonts w:ascii="Arial" w:hAnsi="Arial" w:cs="Arial"/>
          <w:sz w:val="28"/>
          <w:szCs w:val="28"/>
        </w:rPr>
      </w:pPr>
      <w:r w:rsidRPr="003C0104">
        <w:rPr>
          <w:rFonts w:ascii="Arial" w:hAnsi="Arial" w:cs="Arial"/>
          <w:sz w:val="28"/>
          <w:szCs w:val="28"/>
        </w:rPr>
        <w:t>Cuarto semestre</w:t>
      </w:r>
    </w:p>
    <w:p w14:paraId="5B2EEC61" w14:textId="77777777" w:rsidR="00C044A3" w:rsidRPr="003C0104" w:rsidRDefault="00C044A3" w:rsidP="00C044A3">
      <w:pPr>
        <w:jc w:val="center"/>
        <w:rPr>
          <w:rFonts w:ascii="Arial" w:hAnsi="Arial" w:cs="Arial"/>
          <w:sz w:val="28"/>
          <w:szCs w:val="28"/>
        </w:rPr>
      </w:pPr>
      <w:r w:rsidRPr="003C0104">
        <w:rPr>
          <w:rFonts w:ascii="Arial" w:hAnsi="Arial" w:cs="Arial"/>
          <w:sz w:val="28"/>
          <w:szCs w:val="28"/>
        </w:rPr>
        <w:t>Docente: Elena Monserrat Gámez Cepeda</w:t>
      </w:r>
    </w:p>
    <w:p w14:paraId="322F30E9" w14:textId="222C5D77" w:rsidR="00C044A3" w:rsidRPr="003C0104" w:rsidRDefault="00C044A3" w:rsidP="00C044A3">
      <w:pPr>
        <w:jc w:val="center"/>
        <w:rPr>
          <w:rFonts w:ascii="Arial" w:hAnsi="Arial" w:cs="Arial"/>
          <w:sz w:val="28"/>
          <w:szCs w:val="28"/>
        </w:rPr>
      </w:pPr>
      <w:r w:rsidRPr="003C0104">
        <w:rPr>
          <w:rFonts w:ascii="Arial" w:hAnsi="Arial" w:cs="Arial"/>
          <w:sz w:val="28"/>
          <w:szCs w:val="28"/>
        </w:rPr>
        <w:t>Desarrollo de la competencia lectora</w:t>
      </w:r>
    </w:p>
    <w:p w14:paraId="57743528" w14:textId="5936B0E0" w:rsidR="00C044A3" w:rsidRPr="003C0104" w:rsidRDefault="002D6CFE" w:rsidP="00C044A3">
      <w:pPr>
        <w:jc w:val="center"/>
        <w:rPr>
          <w:rFonts w:ascii="Arial" w:hAnsi="Arial" w:cs="Arial"/>
          <w:sz w:val="28"/>
          <w:szCs w:val="28"/>
        </w:rPr>
      </w:pPr>
      <w:r w:rsidRPr="003C0104">
        <w:rPr>
          <w:rFonts w:ascii="Arial" w:hAnsi="Arial" w:cs="Arial"/>
          <w:sz w:val="28"/>
          <w:szCs w:val="28"/>
        </w:rPr>
        <w:t>Evidencia de la unidad 2</w:t>
      </w:r>
    </w:p>
    <w:p w14:paraId="49F3B345" w14:textId="4220B0FB" w:rsidR="002D6CFE" w:rsidRPr="003C0104" w:rsidRDefault="002D6CFE" w:rsidP="00C044A3">
      <w:pPr>
        <w:jc w:val="center"/>
        <w:rPr>
          <w:rFonts w:ascii="Arial" w:hAnsi="Arial" w:cs="Arial"/>
          <w:color w:val="000000"/>
          <w:sz w:val="28"/>
          <w:szCs w:val="28"/>
        </w:rPr>
      </w:pPr>
      <w:r w:rsidRPr="003C0104">
        <w:rPr>
          <w:rFonts w:ascii="Arial" w:hAnsi="Arial" w:cs="Arial"/>
          <w:b/>
          <w:color w:val="000000"/>
          <w:sz w:val="28"/>
          <w:szCs w:val="28"/>
        </w:rPr>
        <w:t>UNIDAD DE APRENDIZAJE II</w:t>
      </w:r>
      <w:r w:rsidRPr="003C0104">
        <w:rPr>
          <w:rFonts w:ascii="Arial" w:hAnsi="Arial" w:cs="Arial"/>
          <w:color w:val="000000"/>
          <w:sz w:val="28"/>
          <w:szCs w:val="28"/>
        </w:rPr>
        <w:t>. EL LECTOR ANTE LOS TEXTOS.</w:t>
      </w:r>
    </w:p>
    <w:p w14:paraId="2B58CC49" w14:textId="1A0D0E66" w:rsidR="003C0104" w:rsidRPr="003C0104" w:rsidRDefault="003C0104" w:rsidP="00C044A3">
      <w:pPr>
        <w:jc w:val="center"/>
        <w:rPr>
          <w:rFonts w:ascii="Arial" w:hAnsi="Arial" w:cs="Arial"/>
          <w:color w:val="000000"/>
          <w:sz w:val="28"/>
          <w:szCs w:val="28"/>
        </w:rPr>
      </w:pPr>
      <w:r w:rsidRPr="003C0104">
        <w:rPr>
          <w:rFonts w:ascii="Arial" w:hAnsi="Arial" w:cs="Arial"/>
          <w:color w:val="000000"/>
          <w:sz w:val="28"/>
          <w:szCs w:val="28"/>
        </w:rPr>
        <w:t>Detecta los procesos de aprendizaje de sus alumnos para favorecer su desarrollo cognitivo y socioemocional.</w:t>
      </w:r>
    </w:p>
    <w:p w14:paraId="01EE27E4" w14:textId="09857402" w:rsidR="003C0104" w:rsidRPr="003C0104" w:rsidRDefault="003C0104" w:rsidP="00C044A3">
      <w:pPr>
        <w:jc w:val="center"/>
        <w:rPr>
          <w:rFonts w:ascii="Arial" w:hAnsi="Arial" w:cs="Arial"/>
          <w:color w:val="000000"/>
          <w:sz w:val="28"/>
          <w:szCs w:val="28"/>
        </w:rPr>
      </w:pPr>
      <w:r w:rsidRPr="003C0104">
        <w:rPr>
          <w:rFonts w:ascii="Arial" w:hAnsi="Arial" w:cs="Arial"/>
          <w:color w:val="000000"/>
          <w:sz w:val="28"/>
          <w:szCs w:val="28"/>
        </w:rPr>
        <w:t>Aplica el plan y programas de estudio para alcanzar los propósitos educativos y contribuir al pleno desenvolvimiento de las capacidades de sus alumnos.</w:t>
      </w:r>
    </w:p>
    <w:p w14:paraId="7B32716F" w14:textId="77777777" w:rsidR="002D6CFE" w:rsidRPr="003C0104" w:rsidRDefault="002D6CFE" w:rsidP="00C044A3">
      <w:pPr>
        <w:jc w:val="center"/>
        <w:rPr>
          <w:rFonts w:ascii="Arial" w:hAnsi="Arial" w:cs="Arial"/>
          <w:sz w:val="28"/>
          <w:szCs w:val="28"/>
        </w:rPr>
      </w:pPr>
    </w:p>
    <w:p w14:paraId="08F7A9D3" w14:textId="61F63D8F" w:rsidR="00C044A3" w:rsidRPr="003C0104" w:rsidRDefault="00C044A3" w:rsidP="00C044A3">
      <w:pPr>
        <w:jc w:val="center"/>
        <w:rPr>
          <w:rFonts w:ascii="Arial" w:hAnsi="Arial" w:cs="Arial"/>
          <w:sz w:val="28"/>
          <w:szCs w:val="28"/>
        </w:rPr>
      </w:pPr>
      <w:r w:rsidRPr="003C0104">
        <w:rPr>
          <w:rFonts w:ascii="Arial" w:hAnsi="Arial" w:cs="Arial"/>
          <w:sz w:val="28"/>
          <w:szCs w:val="28"/>
        </w:rPr>
        <w:t>Alumna</w:t>
      </w:r>
      <w:r w:rsidR="00F91094" w:rsidRPr="003C0104">
        <w:rPr>
          <w:rFonts w:ascii="Arial" w:hAnsi="Arial" w:cs="Arial"/>
          <w:sz w:val="28"/>
          <w:szCs w:val="28"/>
        </w:rPr>
        <w:t>s</w:t>
      </w:r>
      <w:r w:rsidRPr="003C0104">
        <w:rPr>
          <w:rFonts w:ascii="Arial" w:hAnsi="Arial" w:cs="Arial"/>
          <w:sz w:val="28"/>
          <w:szCs w:val="28"/>
        </w:rPr>
        <w:t>:</w:t>
      </w:r>
    </w:p>
    <w:p w14:paraId="54D73075" w14:textId="1EA5480B" w:rsidR="00F91094" w:rsidRDefault="00F91094" w:rsidP="00C044A3">
      <w:pPr>
        <w:jc w:val="center"/>
        <w:rPr>
          <w:rFonts w:ascii="Arial" w:hAnsi="Arial" w:cs="Arial"/>
          <w:b/>
          <w:sz w:val="28"/>
          <w:szCs w:val="28"/>
        </w:rPr>
      </w:pPr>
      <w:r w:rsidRPr="003C0104">
        <w:rPr>
          <w:rFonts w:ascii="Arial" w:hAnsi="Arial" w:cs="Arial"/>
          <w:b/>
          <w:sz w:val="28"/>
          <w:szCs w:val="28"/>
        </w:rPr>
        <w:t xml:space="preserve">Fernanda Jaqueline Aguilar </w:t>
      </w:r>
      <w:r w:rsidR="00490F47" w:rsidRPr="003C0104">
        <w:rPr>
          <w:rFonts w:ascii="Arial" w:hAnsi="Arial" w:cs="Arial"/>
          <w:b/>
          <w:sz w:val="28"/>
          <w:szCs w:val="28"/>
        </w:rPr>
        <w:t>Rodríguez</w:t>
      </w:r>
      <w:r w:rsidRPr="003C0104">
        <w:rPr>
          <w:rFonts w:ascii="Arial" w:hAnsi="Arial" w:cs="Arial"/>
          <w:b/>
          <w:sz w:val="28"/>
          <w:szCs w:val="28"/>
        </w:rPr>
        <w:t xml:space="preserve"> #1</w:t>
      </w:r>
    </w:p>
    <w:p w14:paraId="45C99E65" w14:textId="45115C8F" w:rsidR="00D025A2" w:rsidRDefault="00D025A2" w:rsidP="00C044A3">
      <w:pPr>
        <w:jc w:val="center"/>
        <w:rPr>
          <w:rFonts w:ascii="Arial" w:hAnsi="Arial" w:cs="Arial"/>
          <w:b/>
          <w:sz w:val="28"/>
          <w:szCs w:val="28"/>
        </w:rPr>
      </w:pPr>
      <w:r>
        <w:rPr>
          <w:rFonts w:ascii="Arial" w:hAnsi="Arial" w:cs="Arial"/>
          <w:b/>
          <w:sz w:val="28"/>
          <w:szCs w:val="28"/>
        </w:rPr>
        <w:t>Sara Patricia Garcia Velarde #8</w:t>
      </w:r>
    </w:p>
    <w:p w14:paraId="70A787E6" w14:textId="4E82A7C5" w:rsidR="003C0104" w:rsidRPr="003C0104" w:rsidRDefault="003C0104" w:rsidP="00C044A3">
      <w:pPr>
        <w:jc w:val="center"/>
        <w:rPr>
          <w:rFonts w:ascii="Arial" w:hAnsi="Arial" w:cs="Arial"/>
          <w:b/>
          <w:sz w:val="28"/>
          <w:szCs w:val="28"/>
        </w:rPr>
      </w:pPr>
      <w:r>
        <w:rPr>
          <w:rFonts w:ascii="Arial" w:hAnsi="Arial" w:cs="Arial"/>
          <w:b/>
          <w:sz w:val="28"/>
          <w:szCs w:val="28"/>
        </w:rPr>
        <w:t xml:space="preserve">Blanca Guadalupe Ramirez </w:t>
      </w:r>
      <w:r w:rsidR="00490F47">
        <w:rPr>
          <w:rFonts w:ascii="Arial" w:hAnsi="Arial" w:cs="Arial"/>
          <w:b/>
          <w:sz w:val="28"/>
          <w:szCs w:val="28"/>
        </w:rPr>
        <w:t>García</w:t>
      </w:r>
      <w:r>
        <w:rPr>
          <w:rFonts w:ascii="Arial" w:hAnsi="Arial" w:cs="Arial"/>
          <w:b/>
          <w:sz w:val="28"/>
          <w:szCs w:val="28"/>
        </w:rPr>
        <w:t xml:space="preserve"> #15</w:t>
      </w:r>
    </w:p>
    <w:p w14:paraId="070EE47C" w14:textId="07D2CCDA" w:rsidR="00C044A3" w:rsidRPr="003C0104" w:rsidRDefault="00C044A3" w:rsidP="00C044A3">
      <w:pPr>
        <w:jc w:val="center"/>
        <w:rPr>
          <w:rFonts w:ascii="Arial" w:hAnsi="Arial" w:cs="Arial"/>
          <w:sz w:val="28"/>
          <w:szCs w:val="28"/>
        </w:rPr>
      </w:pPr>
      <w:r w:rsidRPr="003C0104">
        <w:rPr>
          <w:rFonts w:ascii="Arial" w:hAnsi="Arial" w:cs="Arial"/>
          <w:sz w:val="28"/>
          <w:szCs w:val="28"/>
        </w:rPr>
        <w:t xml:space="preserve">Grado: 2° Sección: “B” </w:t>
      </w:r>
    </w:p>
    <w:p w14:paraId="616015B4" w14:textId="06BFC748" w:rsidR="00C044A3" w:rsidRPr="003C0104" w:rsidRDefault="002D6CFE" w:rsidP="00C044A3">
      <w:pPr>
        <w:jc w:val="center"/>
        <w:rPr>
          <w:rFonts w:ascii="Arial" w:hAnsi="Arial" w:cs="Arial"/>
          <w:sz w:val="28"/>
          <w:szCs w:val="28"/>
        </w:rPr>
      </w:pPr>
      <w:r w:rsidRPr="003C0104">
        <w:rPr>
          <w:rFonts w:ascii="Arial" w:hAnsi="Arial" w:cs="Arial"/>
          <w:sz w:val="28"/>
          <w:szCs w:val="28"/>
        </w:rPr>
        <w:t>Mayo</w:t>
      </w:r>
      <w:r w:rsidR="00C044A3" w:rsidRPr="003C0104">
        <w:rPr>
          <w:rFonts w:ascii="Arial" w:hAnsi="Arial" w:cs="Arial"/>
          <w:sz w:val="28"/>
          <w:szCs w:val="28"/>
        </w:rPr>
        <w:t xml:space="preserve"> 2021</w:t>
      </w:r>
    </w:p>
    <w:p w14:paraId="3E2D7E1F" w14:textId="77777777" w:rsidR="00C044A3" w:rsidRPr="003C0104" w:rsidRDefault="00C044A3" w:rsidP="00C044A3">
      <w:pPr>
        <w:jc w:val="center"/>
        <w:rPr>
          <w:rFonts w:ascii="Arial" w:hAnsi="Arial" w:cs="Arial"/>
          <w:sz w:val="28"/>
          <w:szCs w:val="28"/>
        </w:rPr>
      </w:pPr>
      <w:r w:rsidRPr="003C0104">
        <w:rPr>
          <w:rFonts w:ascii="Arial" w:hAnsi="Arial" w:cs="Arial"/>
          <w:sz w:val="28"/>
          <w:szCs w:val="28"/>
        </w:rPr>
        <w:t>Saltillo Coahuila, México.</w:t>
      </w:r>
    </w:p>
    <w:p w14:paraId="724C3C08" w14:textId="77777777" w:rsidR="007223F6" w:rsidRPr="003C0104" w:rsidRDefault="007223F6" w:rsidP="00C044A3">
      <w:pPr>
        <w:jc w:val="center"/>
        <w:rPr>
          <w:rFonts w:ascii="Arial" w:hAnsi="Arial" w:cs="Arial"/>
          <w:sz w:val="28"/>
          <w:szCs w:val="28"/>
        </w:rPr>
      </w:pPr>
    </w:p>
    <w:p w14:paraId="71A7F7C3" w14:textId="77777777" w:rsidR="007223F6" w:rsidRPr="003C0104" w:rsidRDefault="007223F6" w:rsidP="00C044A3">
      <w:pPr>
        <w:jc w:val="center"/>
        <w:rPr>
          <w:rFonts w:ascii="Arial" w:hAnsi="Arial" w:cs="Arial"/>
          <w:sz w:val="28"/>
          <w:szCs w:val="28"/>
        </w:rPr>
      </w:pPr>
    </w:p>
    <w:p w14:paraId="403852BF" w14:textId="77777777" w:rsidR="0066610A" w:rsidRPr="003C0104" w:rsidRDefault="00F91094" w:rsidP="00F91094">
      <w:pPr>
        <w:rPr>
          <w:rFonts w:ascii="Arial" w:hAnsi="Arial" w:cs="Arial"/>
          <w:sz w:val="28"/>
          <w:szCs w:val="28"/>
        </w:rPr>
      </w:pPr>
      <w:r w:rsidRPr="003C0104">
        <w:rPr>
          <w:rFonts w:ascii="Arial" w:hAnsi="Arial" w:cs="Arial"/>
          <w:sz w:val="28"/>
          <w:szCs w:val="28"/>
        </w:rPr>
        <w:t xml:space="preserve">                                                   </w:t>
      </w:r>
    </w:p>
    <w:p w14:paraId="4F4C4056" w14:textId="77777777" w:rsidR="0066610A" w:rsidRDefault="0066610A" w:rsidP="00F91094">
      <w:pPr>
        <w:rPr>
          <w:rFonts w:ascii="Arial" w:hAnsi="Arial" w:cs="Arial"/>
          <w:sz w:val="28"/>
          <w:szCs w:val="28"/>
        </w:rPr>
      </w:pPr>
    </w:p>
    <w:p w14:paraId="3A16C503" w14:textId="77777777" w:rsidR="003C0104" w:rsidRDefault="003C0104" w:rsidP="00AC1177">
      <w:pPr>
        <w:rPr>
          <w:rFonts w:ascii="Arial" w:hAnsi="Arial" w:cs="Arial"/>
          <w:b/>
        </w:rPr>
      </w:pPr>
      <w:bookmarkStart w:id="0" w:name="_Hlk39834847"/>
    </w:p>
    <w:p w14:paraId="1690E101" w14:textId="25284DFB" w:rsidR="003C0104" w:rsidRPr="0071268D" w:rsidRDefault="0071268D" w:rsidP="003C0104">
      <w:pPr>
        <w:jc w:val="center"/>
        <w:rPr>
          <w:rFonts w:ascii="Arial" w:hAnsi="Arial" w:cs="Arial"/>
          <w:b/>
          <w:sz w:val="28"/>
          <w:szCs w:val="28"/>
        </w:rPr>
      </w:pPr>
      <w:r w:rsidRPr="0071268D">
        <w:rPr>
          <w:rFonts w:ascii="Arial" w:hAnsi="Arial" w:cs="Arial"/>
          <w:b/>
          <w:sz w:val="28"/>
          <w:szCs w:val="28"/>
        </w:rPr>
        <w:t>Introducción</w:t>
      </w:r>
    </w:p>
    <w:p w14:paraId="259D3FD5" w14:textId="275A126F" w:rsidR="0071268D" w:rsidRPr="0071268D" w:rsidRDefault="0071268D" w:rsidP="0071268D">
      <w:pPr>
        <w:spacing w:line="360" w:lineRule="auto"/>
        <w:rPr>
          <w:rFonts w:ascii="Arial" w:hAnsi="Arial" w:cs="Arial"/>
          <w:sz w:val="24"/>
          <w:szCs w:val="24"/>
        </w:rPr>
      </w:pPr>
      <w:r w:rsidRPr="0071268D">
        <w:rPr>
          <w:rFonts w:ascii="Arial" w:hAnsi="Arial" w:cs="Arial"/>
          <w:sz w:val="24"/>
          <w:szCs w:val="24"/>
        </w:rPr>
        <w:t>Dentro del siguiente escrito, se estarán plasmando distintas propuestas y puntos de vista desde distintas perspectivas y ángulos respecto a los procesos cognitivos y culturales al momento de realizar o practicar la lectura, en este caso especialmente los niños.</w:t>
      </w:r>
    </w:p>
    <w:p w14:paraId="270342DD" w14:textId="16FE43C2" w:rsidR="0071268D" w:rsidRPr="0071268D" w:rsidRDefault="0071268D" w:rsidP="0071268D">
      <w:pPr>
        <w:spacing w:line="360" w:lineRule="auto"/>
        <w:rPr>
          <w:rFonts w:ascii="Arial" w:hAnsi="Arial" w:cs="Arial"/>
          <w:sz w:val="24"/>
          <w:szCs w:val="24"/>
        </w:rPr>
      </w:pPr>
      <w:r w:rsidRPr="0071268D">
        <w:rPr>
          <w:rFonts w:ascii="Arial" w:hAnsi="Arial" w:cs="Arial"/>
          <w:sz w:val="24"/>
          <w:szCs w:val="24"/>
        </w:rPr>
        <w:t xml:space="preserve">Cabe mencionar que </w:t>
      </w:r>
      <w:r w:rsidRPr="00ED0BF4">
        <w:rPr>
          <w:rFonts w:ascii="Arial" w:hAnsi="Arial" w:cs="Arial"/>
          <w:sz w:val="24"/>
          <w:szCs w:val="24"/>
          <w:highlight w:val="yellow"/>
        </w:rPr>
        <w:t>a</w:t>
      </w:r>
      <w:r w:rsidRPr="0071268D">
        <w:rPr>
          <w:rFonts w:ascii="Arial" w:hAnsi="Arial" w:cs="Arial"/>
          <w:sz w:val="24"/>
          <w:szCs w:val="24"/>
        </w:rPr>
        <w:t xml:space="preserve"> planeación de situaciones didácticas contribuyen al desarrollo y est</w:t>
      </w:r>
      <w:r w:rsidRPr="00ED0BF4">
        <w:rPr>
          <w:rFonts w:ascii="Arial" w:hAnsi="Arial" w:cs="Arial"/>
          <w:sz w:val="24"/>
          <w:szCs w:val="24"/>
          <w:highlight w:val="yellow"/>
        </w:rPr>
        <w:t>i</w:t>
      </w:r>
      <w:r w:rsidRPr="0071268D">
        <w:rPr>
          <w:rFonts w:ascii="Arial" w:hAnsi="Arial" w:cs="Arial"/>
          <w:sz w:val="24"/>
          <w:szCs w:val="24"/>
        </w:rPr>
        <w:t>mulo de la lectura, es por eso que durante la lectura de las siguientes p</w:t>
      </w:r>
      <w:r w:rsidRPr="00ED0BF4">
        <w:rPr>
          <w:rFonts w:ascii="Arial" w:hAnsi="Arial" w:cs="Arial"/>
          <w:sz w:val="24"/>
          <w:szCs w:val="24"/>
          <w:highlight w:val="yellow"/>
        </w:rPr>
        <w:t>a</w:t>
      </w:r>
      <w:r w:rsidRPr="0071268D">
        <w:rPr>
          <w:rFonts w:ascii="Arial" w:hAnsi="Arial" w:cs="Arial"/>
          <w:sz w:val="24"/>
          <w:szCs w:val="24"/>
        </w:rPr>
        <w:t>ginas el lector podrá identificar y averiguar cuál es la verdadera importancia de que en los libros infantiles haya en su mayoría imágenes, sobre todo imágenes grandes, llenas de colores, divertidas y llamativas para el ojo infantil. Así mismo se menciona con la misma importancia el cómo todo lo mencionado anteriormente tiene una relación con la alfabetización visual</w:t>
      </w:r>
      <w:r>
        <w:rPr>
          <w:rFonts w:ascii="Arial" w:hAnsi="Arial" w:cs="Arial"/>
          <w:sz w:val="24"/>
          <w:szCs w:val="24"/>
        </w:rPr>
        <w:t>.</w:t>
      </w:r>
    </w:p>
    <w:p w14:paraId="4F149FD4" w14:textId="77777777" w:rsidR="003C0104" w:rsidRDefault="003C0104" w:rsidP="003C0104">
      <w:pPr>
        <w:jc w:val="center"/>
        <w:rPr>
          <w:rFonts w:ascii="Arial" w:hAnsi="Arial" w:cs="Arial"/>
          <w:b/>
        </w:rPr>
      </w:pPr>
    </w:p>
    <w:p w14:paraId="65447842" w14:textId="77777777" w:rsidR="003C0104" w:rsidRDefault="003C0104" w:rsidP="003C0104">
      <w:pPr>
        <w:jc w:val="center"/>
        <w:rPr>
          <w:rFonts w:ascii="Arial" w:hAnsi="Arial" w:cs="Arial"/>
          <w:b/>
        </w:rPr>
      </w:pPr>
    </w:p>
    <w:p w14:paraId="0EC65991" w14:textId="77777777" w:rsidR="003C0104" w:rsidRDefault="003C0104" w:rsidP="003C0104">
      <w:pPr>
        <w:jc w:val="center"/>
        <w:rPr>
          <w:rFonts w:ascii="Arial" w:hAnsi="Arial" w:cs="Arial"/>
          <w:b/>
        </w:rPr>
      </w:pPr>
    </w:p>
    <w:p w14:paraId="6A66BE21" w14:textId="77777777" w:rsidR="003C0104" w:rsidRDefault="003C0104" w:rsidP="003C0104">
      <w:pPr>
        <w:jc w:val="center"/>
        <w:rPr>
          <w:rFonts w:ascii="Arial" w:hAnsi="Arial" w:cs="Arial"/>
          <w:b/>
        </w:rPr>
      </w:pPr>
    </w:p>
    <w:p w14:paraId="0298E982" w14:textId="77777777" w:rsidR="003C0104" w:rsidRDefault="003C0104" w:rsidP="003C0104">
      <w:pPr>
        <w:jc w:val="center"/>
        <w:rPr>
          <w:rFonts w:ascii="Arial" w:hAnsi="Arial" w:cs="Arial"/>
          <w:b/>
        </w:rPr>
      </w:pPr>
    </w:p>
    <w:p w14:paraId="3F42DAD2" w14:textId="77777777" w:rsidR="003C0104" w:rsidRDefault="003C0104" w:rsidP="003C0104">
      <w:pPr>
        <w:jc w:val="center"/>
        <w:rPr>
          <w:rFonts w:ascii="Arial" w:hAnsi="Arial" w:cs="Arial"/>
          <w:b/>
        </w:rPr>
      </w:pPr>
    </w:p>
    <w:p w14:paraId="02D185C8" w14:textId="77777777" w:rsidR="003C0104" w:rsidRDefault="003C0104" w:rsidP="003C0104">
      <w:pPr>
        <w:jc w:val="center"/>
        <w:rPr>
          <w:rFonts w:ascii="Arial" w:hAnsi="Arial" w:cs="Arial"/>
          <w:b/>
        </w:rPr>
      </w:pPr>
    </w:p>
    <w:p w14:paraId="3B060BD2" w14:textId="77777777" w:rsidR="003C0104" w:rsidRDefault="003C0104" w:rsidP="003C0104">
      <w:pPr>
        <w:jc w:val="center"/>
        <w:rPr>
          <w:rFonts w:ascii="Arial" w:hAnsi="Arial" w:cs="Arial"/>
          <w:b/>
        </w:rPr>
      </w:pPr>
    </w:p>
    <w:p w14:paraId="720039AD" w14:textId="77777777" w:rsidR="003C0104" w:rsidRDefault="003C0104" w:rsidP="003C0104">
      <w:pPr>
        <w:jc w:val="center"/>
        <w:rPr>
          <w:rFonts w:ascii="Arial" w:hAnsi="Arial" w:cs="Arial"/>
          <w:b/>
        </w:rPr>
      </w:pPr>
    </w:p>
    <w:p w14:paraId="0DB19025" w14:textId="77777777" w:rsidR="003C0104" w:rsidRDefault="003C0104" w:rsidP="003C0104">
      <w:pPr>
        <w:jc w:val="center"/>
        <w:rPr>
          <w:rFonts w:ascii="Arial" w:hAnsi="Arial" w:cs="Arial"/>
          <w:b/>
        </w:rPr>
      </w:pPr>
    </w:p>
    <w:p w14:paraId="6FF39D4D" w14:textId="77777777" w:rsidR="003C0104" w:rsidRDefault="003C0104" w:rsidP="003C0104">
      <w:pPr>
        <w:jc w:val="center"/>
        <w:rPr>
          <w:rFonts w:ascii="Arial" w:hAnsi="Arial" w:cs="Arial"/>
          <w:b/>
        </w:rPr>
      </w:pPr>
    </w:p>
    <w:p w14:paraId="6FE68636" w14:textId="77777777" w:rsidR="003C0104" w:rsidRDefault="003C0104" w:rsidP="003C0104">
      <w:pPr>
        <w:jc w:val="center"/>
        <w:rPr>
          <w:rFonts w:ascii="Arial" w:hAnsi="Arial" w:cs="Arial"/>
          <w:b/>
        </w:rPr>
      </w:pPr>
    </w:p>
    <w:p w14:paraId="79B7AD8A" w14:textId="77777777" w:rsidR="003C0104" w:rsidRDefault="003C0104" w:rsidP="003C0104">
      <w:pPr>
        <w:jc w:val="center"/>
        <w:rPr>
          <w:rFonts w:ascii="Arial" w:hAnsi="Arial" w:cs="Arial"/>
          <w:b/>
        </w:rPr>
      </w:pPr>
    </w:p>
    <w:p w14:paraId="168984F1" w14:textId="6B93F366" w:rsidR="003C0104" w:rsidRDefault="003C0104" w:rsidP="003C0104">
      <w:pPr>
        <w:jc w:val="center"/>
        <w:rPr>
          <w:rFonts w:ascii="Arial" w:hAnsi="Arial" w:cs="Arial"/>
          <w:b/>
        </w:rPr>
      </w:pPr>
    </w:p>
    <w:p w14:paraId="25ED9295" w14:textId="77777777" w:rsidR="00AC1177" w:rsidRDefault="00AC1177" w:rsidP="003C0104">
      <w:pPr>
        <w:jc w:val="center"/>
        <w:rPr>
          <w:rFonts w:ascii="Arial" w:hAnsi="Arial" w:cs="Arial"/>
          <w:b/>
        </w:rPr>
      </w:pPr>
    </w:p>
    <w:p w14:paraId="0660C1DC" w14:textId="77777777" w:rsidR="003C0104" w:rsidRDefault="003C0104" w:rsidP="0050665D">
      <w:pPr>
        <w:rPr>
          <w:rFonts w:ascii="Arial" w:hAnsi="Arial" w:cs="Arial"/>
          <w:b/>
        </w:rPr>
      </w:pPr>
    </w:p>
    <w:p w14:paraId="48F9C780" w14:textId="690EDA98" w:rsidR="003C0104" w:rsidRDefault="0071268D" w:rsidP="003C0104">
      <w:pPr>
        <w:jc w:val="center"/>
        <w:rPr>
          <w:rFonts w:ascii="Arial" w:hAnsi="Arial" w:cs="Arial"/>
          <w:b/>
          <w:sz w:val="28"/>
          <w:szCs w:val="28"/>
        </w:rPr>
      </w:pPr>
      <w:r>
        <w:rPr>
          <w:rFonts w:ascii="Arial" w:hAnsi="Arial" w:cs="Arial"/>
          <w:b/>
          <w:sz w:val="28"/>
          <w:szCs w:val="28"/>
        </w:rPr>
        <w:lastRenderedPageBreak/>
        <w:t>Desarrollo</w:t>
      </w:r>
    </w:p>
    <w:p w14:paraId="39B5B10F" w14:textId="77777777" w:rsidR="000A5488" w:rsidRDefault="000A5488" w:rsidP="003C0104">
      <w:pPr>
        <w:jc w:val="center"/>
        <w:rPr>
          <w:rFonts w:ascii="Arial" w:hAnsi="Arial" w:cs="Arial"/>
          <w:b/>
          <w:sz w:val="28"/>
          <w:szCs w:val="28"/>
        </w:rPr>
      </w:pPr>
    </w:p>
    <w:p w14:paraId="581EB2AA" w14:textId="6C783B0C" w:rsidR="0071268D" w:rsidRDefault="0050665D" w:rsidP="00F643FE">
      <w:pPr>
        <w:spacing w:line="360" w:lineRule="auto"/>
        <w:rPr>
          <w:rFonts w:ascii="Arial" w:hAnsi="Arial" w:cs="Arial"/>
          <w:b/>
          <w:sz w:val="28"/>
          <w:szCs w:val="28"/>
        </w:rPr>
      </w:pPr>
      <w:r w:rsidRPr="0050665D">
        <w:rPr>
          <w:rFonts w:ascii="Arial" w:hAnsi="Arial" w:cs="Arial"/>
          <w:sz w:val="24"/>
          <w:szCs w:val="24"/>
        </w:rPr>
        <w:t>La Alfabetización Visual (en inglés Visual Literacy o Visuacy) se considera en términos generales como la habilidad de interpretar (leer) y producir (escribir) imágenes</w:t>
      </w:r>
      <w:r w:rsidR="002B38AB">
        <w:rPr>
          <w:rFonts w:ascii="Arial" w:hAnsi="Arial" w:cs="Arial"/>
          <w:sz w:val="24"/>
          <w:szCs w:val="24"/>
        </w:rPr>
        <w:t>. F</w:t>
      </w:r>
      <w:r w:rsidRPr="0050665D">
        <w:rPr>
          <w:rFonts w:ascii="Arial" w:hAnsi="Arial" w:cs="Arial"/>
          <w:sz w:val="24"/>
          <w:szCs w:val="24"/>
        </w:rPr>
        <w:t>ue John Debes quien ofreció la primera definición para la Alfabetización Visual, considerándola un grupo de competencias fundamentales para el aprendizaje, que un ser humano puede desarrollar integrando la visión y al mismo tiempo otras experiencias sensoriales, y que le permiten a una persona visualmente instruida diferenciar e interpretar las acciones visibles, los objetos, los símbolos,</w:t>
      </w:r>
      <w:r>
        <w:rPr>
          <w:rFonts w:ascii="Arial" w:hAnsi="Arial" w:cs="Arial"/>
          <w:sz w:val="24"/>
          <w:szCs w:val="24"/>
        </w:rPr>
        <w:t xml:space="preserve"> natural o artificial, </w:t>
      </w:r>
      <w:r w:rsidRPr="0050665D">
        <w:rPr>
          <w:rFonts w:ascii="Arial" w:hAnsi="Arial" w:cs="Arial"/>
          <w:sz w:val="24"/>
          <w:szCs w:val="24"/>
        </w:rPr>
        <w:t xml:space="preserve"> que se encuentran en su ambiente </w:t>
      </w:r>
      <w:hyperlink r:id="rId8" w:tooltip="International Visual Literacy Association (la página no existe)" w:history="1">
        <w:r w:rsidRPr="006D65A0">
          <w:rPr>
            <w:rFonts w:ascii="Arial" w:hAnsi="Arial" w:cs="Arial"/>
            <w:sz w:val="24"/>
            <w:szCs w:val="24"/>
          </w:rPr>
          <w:t>International Visual Literacy Association</w:t>
        </w:r>
      </w:hyperlink>
      <w:r w:rsidRPr="0050665D">
        <w:t> </w:t>
      </w:r>
      <w:r w:rsidRPr="0050665D">
        <w:rPr>
          <w:rFonts w:ascii="Arial" w:hAnsi="Arial" w:cs="Arial"/>
          <w:sz w:val="24"/>
          <w:szCs w:val="24"/>
        </w:rPr>
        <w:t>considera a la Alfabetización Visual como el conjunto de competencias visuales que una persona puede llegar a desarrollar, y al mismo tiempo integrar otras experiencias sensoriales.</w:t>
      </w:r>
      <w:r w:rsidR="0071268D">
        <w:rPr>
          <w:rFonts w:ascii="Arial" w:hAnsi="Arial" w:cs="Arial"/>
          <w:b/>
          <w:sz w:val="28"/>
          <w:szCs w:val="28"/>
        </w:rPr>
        <w:tab/>
      </w:r>
    </w:p>
    <w:p w14:paraId="5B7E3C3C" w14:textId="641AAEC6" w:rsidR="00F643FE" w:rsidRPr="00F643FE" w:rsidRDefault="00F643FE" w:rsidP="00F643FE">
      <w:pPr>
        <w:spacing w:line="360" w:lineRule="auto"/>
        <w:rPr>
          <w:rFonts w:ascii="Arial" w:hAnsi="Arial" w:cs="Arial"/>
          <w:bCs/>
          <w:sz w:val="24"/>
          <w:szCs w:val="24"/>
        </w:rPr>
      </w:pPr>
      <w:r>
        <w:rPr>
          <w:rFonts w:ascii="Arial" w:hAnsi="Arial" w:cs="Arial"/>
          <w:bCs/>
          <w:sz w:val="24"/>
          <w:szCs w:val="24"/>
        </w:rPr>
        <w:t xml:space="preserve">A </w:t>
      </w:r>
      <w:r w:rsidR="00AC1177">
        <w:rPr>
          <w:rFonts w:ascii="Arial" w:hAnsi="Arial" w:cs="Arial"/>
          <w:bCs/>
          <w:sz w:val="24"/>
          <w:szCs w:val="24"/>
        </w:rPr>
        <w:t>continuación,</w:t>
      </w:r>
      <w:r>
        <w:rPr>
          <w:rFonts w:ascii="Arial" w:hAnsi="Arial" w:cs="Arial"/>
          <w:bCs/>
          <w:sz w:val="24"/>
          <w:szCs w:val="24"/>
        </w:rPr>
        <w:t xml:space="preserve"> </w:t>
      </w:r>
      <w:r w:rsidR="00AC1177">
        <w:rPr>
          <w:rFonts w:ascii="Arial" w:hAnsi="Arial" w:cs="Arial"/>
          <w:bCs/>
          <w:sz w:val="24"/>
          <w:szCs w:val="24"/>
        </w:rPr>
        <w:t>examinaremos las 5 fases del desarrollo estético de Parsons.</w:t>
      </w:r>
    </w:p>
    <w:p w14:paraId="3941CFAD" w14:textId="663BB578" w:rsidR="006D65A0" w:rsidRDefault="006D65A0" w:rsidP="006D65A0">
      <w:pPr>
        <w:spacing w:line="360" w:lineRule="auto"/>
        <w:rPr>
          <w:rFonts w:ascii="Arial" w:hAnsi="Arial" w:cs="Arial"/>
          <w:sz w:val="24"/>
          <w:szCs w:val="24"/>
        </w:rPr>
      </w:pPr>
      <w:r w:rsidRPr="006B6FF9">
        <w:rPr>
          <w:rFonts w:ascii="Arial" w:hAnsi="Arial" w:cs="Arial"/>
          <w:b/>
          <w:bCs/>
          <w:sz w:val="24"/>
          <w:szCs w:val="24"/>
        </w:rPr>
        <w:t>Primera fase</w:t>
      </w:r>
      <w:r w:rsidR="006B6FF9" w:rsidRPr="006B6FF9">
        <w:rPr>
          <w:rFonts w:ascii="Arial" w:hAnsi="Arial" w:cs="Arial"/>
          <w:b/>
          <w:bCs/>
          <w:sz w:val="24"/>
          <w:szCs w:val="24"/>
        </w:rPr>
        <w:t>:</w:t>
      </w:r>
      <w:r w:rsidRPr="006D65A0">
        <w:rPr>
          <w:rFonts w:ascii="Arial" w:hAnsi="Arial" w:cs="Arial"/>
          <w:sz w:val="24"/>
          <w:szCs w:val="24"/>
        </w:rPr>
        <w:t xml:space="preserve"> </w:t>
      </w:r>
      <w:r w:rsidRPr="00F22640">
        <w:rPr>
          <w:rFonts w:ascii="Arial" w:hAnsi="Arial" w:cs="Arial"/>
          <w:i/>
          <w:iCs/>
          <w:sz w:val="24"/>
          <w:szCs w:val="24"/>
        </w:rPr>
        <w:t>desarrollo estético</w:t>
      </w:r>
      <w:r w:rsidR="006B6FF9" w:rsidRPr="00F22640">
        <w:rPr>
          <w:rFonts w:ascii="Arial" w:hAnsi="Arial" w:cs="Arial"/>
          <w:i/>
          <w:iCs/>
          <w:sz w:val="24"/>
          <w:szCs w:val="24"/>
        </w:rPr>
        <w:t>.</w:t>
      </w:r>
      <w:r w:rsidRPr="006D65A0">
        <w:rPr>
          <w:rFonts w:ascii="Arial" w:hAnsi="Arial" w:cs="Arial"/>
          <w:sz w:val="24"/>
          <w:szCs w:val="24"/>
        </w:rPr>
        <w:t xml:space="preserve"> </w:t>
      </w:r>
      <w:r w:rsidR="006B6FF9">
        <w:rPr>
          <w:rFonts w:ascii="Arial" w:hAnsi="Arial" w:cs="Arial"/>
          <w:sz w:val="24"/>
          <w:szCs w:val="24"/>
        </w:rPr>
        <w:t>E</w:t>
      </w:r>
      <w:r w:rsidRPr="006D65A0">
        <w:rPr>
          <w:rFonts w:ascii="Arial" w:hAnsi="Arial" w:cs="Arial"/>
          <w:sz w:val="24"/>
          <w:szCs w:val="24"/>
        </w:rPr>
        <w:t>stá en la infancia, cuando solamente somos consciente de lo que hay a nuestro alrededor por el modo en que se nos presenta. En esta fase se produce un deleite automático por el color de la pintura. Parsons constata que para los niños pequeños cuantos más colores tenga un cuadro mejor es</w:t>
      </w:r>
      <w:r w:rsidR="006B6FF9">
        <w:rPr>
          <w:rFonts w:ascii="Arial" w:hAnsi="Arial" w:cs="Arial"/>
          <w:sz w:val="24"/>
          <w:szCs w:val="24"/>
        </w:rPr>
        <w:t>, debido a que s</w:t>
      </w:r>
      <w:r w:rsidR="006B6FF9" w:rsidRPr="006B6FF9">
        <w:rPr>
          <w:rFonts w:ascii="Arial" w:hAnsi="Arial" w:cs="Arial"/>
          <w:sz w:val="24"/>
          <w:szCs w:val="24"/>
        </w:rPr>
        <w:t>e produce también una filiación con un determinado color, pues casi todos los niños tienen uno favorito, lo cual obedece a un sentido inicial de la propiedad</w:t>
      </w:r>
      <w:r w:rsidR="00502A75">
        <w:rPr>
          <w:rFonts w:ascii="Arial" w:hAnsi="Arial" w:cs="Arial"/>
          <w:sz w:val="24"/>
          <w:szCs w:val="24"/>
        </w:rPr>
        <w:t xml:space="preserve"> y </w:t>
      </w:r>
      <w:r w:rsidR="006B6FF9" w:rsidRPr="006B6FF9">
        <w:rPr>
          <w:rFonts w:ascii="Arial" w:hAnsi="Arial" w:cs="Arial"/>
          <w:sz w:val="24"/>
          <w:szCs w:val="24"/>
        </w:rPr>
        <w:t>del ego.</w:t>
      </w:r>
    </w:p>
    <w:p w14:paraId="0C57F0AE" w14:textId="29359425" w:rsidR="006B6FF9" w:rsidRDefault="006B6FF9" w:rsidP="001D0E3F">
      <w:pPr>
        <w:spacing w:line="360" w:lineRule="auto"/>
        <w:rPr>
          <w:rFonts w:ascii="Arial" w:hAnsi="Arial" w:cs="Arial"/>
          <w:sz w:val="24"/>
          <w:szCs w:val="24"/>
        </w:rPr>
      </w:pPr>
      <w:r w:rsidRPr="001D0E3F">
        <w:rPr>
          <w:rFonts w:ascii="Arial" w:hAnsi="Arial" w:cs="Arial"/>
          <w:b/>
          <w:bCs/>
          <w:sz w:val="24"/>
          <w:szCs w:val="24"/>
        </w:rPr>
        <w:t>Segunda fase:</w:t>
      </w:r>
      <w:r w:rsidRPr="001D0E3F">
        <w:rPr>
          <w:rFonts w:ascii="Arial" w:hAnsi="Arial" w:cs="Arial"/>
          <w:sz w:val="24"/>
          <w:szCs w:val="24"/>
        </w:rPr>
        <w:t xml:space="preserve"> </w:t>
      </w:r>
      <w:r w:rsidR="001D0E3F" w:rsidRPr="00F22640">
        <w:rPr>
          <w:rFonts w:ascii="Arial" w:hAnsi="Arial" w:cs="Arial"/>
          <w:i/>
          <w:iCs/>
          <w:sz w:val="24"/>
          <w:szCs w:val="24"/>
        </w:rPr>
        <w:t>realismo, impera la idea de corrección figurativa y técnica.</w:t>
      </w:r>
      <w:r w:rsidR="001D0E3F" w:rsidRPr="001D0E3F">
        <w:rPr>
          <w:rFonts w:ascii="Arial" w:hAnsi="Arial" w:cs="Arial"/>
          <w:sz w:val="24"/>
          <w:szCs w:val="24"/>
        </w:rPr>
        <w:t xml:space="preserve"> La pintura debe ser atractiva y </w:t>
      </w:r>
      <w:r w:rsidR="001D0E3F">
        <w:rPr>
          <w:rFonts w:ascii="Arial" w:hAnsi="Arial" w:cs="Arial"/>
          <w:sz w:val="24"/>
          <w:szCs w:val="24"/>
        </w:rPr>
        <w:t>n</w:t>
      </w:r>
      <w:r w:rsidR="001D0E3F" w:rsidRPr="001D0E3F">
        <w:rPr>
          <w:rFonts w:ascii="Arial" w:hAnsi="Arial" w:cs="Arial"/>
          <w:sz w:val="24"/>
          <w:szCs w:val="24"/>
        </w:rPr>
        <w:t xml:space="preserve">aturalista porque son los atributos de la belleza y nos revelan el virtuosismo del artista. </w:t>
      </w:r>
      <w:r w:rsidR="001D0E3F">
        <w:rPr>
          <w:rFonts w:ascii="Arial" w:hAnsi="Arial" w:cs="Arial"/>
          <w:sz w:val="24"/>
          <w:szCs w:val="24"/>
        </w:rPr>
        <w:t>P</w:t>
      </w:r>
      <w:r w:rsidR="001D0E3F" w:rsidRPr="001D0E3F">
        <w:rPr>
          <w:rFonts w:ascii="Arial" w:hAnsi="Arial" w:cs="Arial"/>
          <w:sz w:val="24"/>
          <w:szCs w:val="24"/>
        </w:rPr>
        <w:t>intar un cuadro puede ser muy difícil y admiramos a quien tiene la habilidad de hacerlo realistamente. Por eso, cuanto más realista es un cuadro, más admiración nos causa</w:t>
      </w:r>
      <w:r w:rsidR="001D0E3F">
        <w:rPr>
          <w:rFonts w:ascii="Arial" w:hAnsi="Arial" w:cs="Arial"/>
          <w:sz w:val="24"/>
          <w:szCs w:val="24"/>
        </w:rPr>
        <w:t xml:space="preserve">. </w:t>
      </w:r>
    </w:p>
    <w:p w14:paraId="3CED4A74" w14:textId="04546039" w:rsidR="001D0E3F" w:rsidRDefault="001D0E3F" w:rsidP="001D0E3F">
      <w:pPr>
        <w:spacing w:line="360" w:lineRule="auto"/>
        <w:rPr>
          <w:rFonts w:ascii="Arial" w:hAnsi="Arial" w:cs="Arial"/>
          <w:sz w:val="24"/>
          <w:szCs w:val="24"/>
        </w:rPr>
      </w:pPr>
      <w:r w:rsidRPr="001D0E3F">
        <w:rPr>
          <w:rFonts w:ascii="Arial" w:hAnsi="Arial" w:cs="Arial"/>
          <w:b/>
          <w:bCs/>
          <w:sz w:val="24"/>
          <w:szCs w:val="24"/>
        </w:rPr>
        <w:t>Tercera fase:</w:t>
      </w:r>
      <w:r>
        <w:rPr>
          <w:rFonts w:ascii="Arial" w:hAnsi="Arial" w:cs="Arial"/>
          <w:sz w:val="24"/>
          <w:szCs w:val="24"/>
        </w:rPr>
        <w:t xml:space="preserve"> </w:t>
      </w:r>
      <w:r w:rsidRPr="00F22640">
        <w:rPr>
          <w:rFonts w:ascii="Arial" w:hAnsi="Arial" w:cs="Arial"/>
          <w:i/>
          <w:iCs/>
          <w:sz w:val="24"/>
          <w:szCs w:val="24"/>
        </w:rPr>
        <w:t>expresividad.</w:t>
      </w:r>
      <w:r>
        <w:rPr>
          <w:rFonts w:ascii="Arial" w:hAnsi="Arial" w:cs="Arial"/>
          <w:sz w:val="24"/>
          <w:szCs w:val="24"/>
        </w:rPr>
        <w:t xml:space="preserve"> E</w:t>
      </w:r>
      <w:r w:rsidRPr="001D0E3F">
        <w:rPr>
          <w:rFonts w:ascii="Arial" w:hAnsi="Arial" w:cs="Arial"/>
          <w:sz w:val="24"/>
          <w:szCs w:val="24"/>
        </w:rPr>
        <w:t xml:space="preserve">s valorada como una particularidad de la experiencia y que nos habla de la intensidad de los sentimientos del artista. Se deja de valorar la pintura como un simple objeto físico para considerar que es la representación </w:t>
      </w:r>
      <w:r w:rsidRPr="001D0E3F">
        <w:rPr>
          <w:rFonts w:ascii="Arial" w:hAnsi="Arial" w:cs="Arial"/>
          <w:sz w:val="24"/>
          <w:szCs w:val="24"/>
        </w:rPr>
        <w:lastRenderedPageBreak/>
        <w:t>de un asunto, el cual puede ser personal o subjetivo. Es decir, el arte puede tender hacia una expresión abstracta y no realista porque su fin es declarar algo profundo sobre la humanidad</w:t>
      </w:r>
      <w:r>
        <w:rPr>
          <w:rFonts w:ascii="Arial" w:hAnsi="Arial" w:cs="Arial"/>
          <w:sz w:val="24"/>
          <w:szCs w:val="24"/>
        </w:rPr>
        <w:t>.</w:t>
      </w:r>
    </w:p>
    <w:p w14:paraId="33FC2FCB" w14:textId="45637ED6" w:rsidR="001D0E3F" w:rsidRPr="001D0E3F" w:rsidRDefault="001D0E3F" w:rsidP="001D0E3F">
      <w:pPr>
        <w:spacing w:line="360" w:lineRule="auto"/>
        <w:rPr>
          <w:rFonts w:ascii="Arial" w:hAnsi="Arial" w:cs="Arial"/>
          <w:sz w:val="24"/>
          <w:szCs w:val="24"/>
        </w:rPr>
      </w:pPr>
      <w:r w:rsidRPr="001D0E3F">
        <w:rPr>
          <w:rFonts w:ascii="Arial" w:hAnsi="Arial" w:cs="Arial"/>
          <w:b/>
          <w:bCs/>
          <w:sz w:val="24"/>
          <w:szCs w:val="24"/>
        </w:rPr>
        <w:t>Cuarta fase:</w:t>
      </w:r>
      <w:r>
        <w:rPr>
          <w:rFonts w:ascii="Arial" w:hAnsi="Arial" w:cs="Arial"/>
          <w:sz w:val="24"/>
          <w:szCs w:val="24"/>
        </w:rPr>
        <w:t xml:space="preserve"> </w:t>
      </w:r>
      <w:r w:rsidRPr="00F22640">
        <w:rPr>
          <w:rFonts w:ascii="Arial" w:hAnsi="Arial" w:cs="Arial"/>
          <w:i/>
          <w:iCs/>
          <w:sz w:val="24"/>
          <w:szCs w:val="24"/>
        </w:rPr>
        <w:t>Medio, estilo y forma.</w:t>
      </w:r>
      <w:r>
        <w:rPr>
          <w:rFonts w:ascii="Arial" w:hAnsi="Arial" w:cs="Arial"/>
          <w:sz w:val="24"/>
          <w:szCs w:val="24"/>
        </w:rPr>
        <w:t xml:space="preserve"> A</w:t>
      </w:r>
      <w:r w:rsidRPr="001D0E3F">
        <w:rPr>
          <w:rFonts w:ascii="Arial" w:hAnsi="Arial" w:cs="Arial"/>
          <w:sz w:val="24"/>
          <w:szCs w:val="24"/>
        </w:rPr>
        <w:t>preciamos la superioridad de una obra a la luz del hecho de que, siendo el arte un elemento de valor social, nuestra interpretación requiere ser confrontada con otras personas y con la tradición. También es una particularidad de esta fase cuatro que nos sintamos atraídos por la sencillez.</w:t>
      </w:r>
    </w:p>
    <w:p w14:paraId="31674448" w14:textId="09A7523A" w:rsidR="003C0104" w:rsidRPr="00F643FE" w:rsidRDefault="001D0E3F" w:rsidP="00F643FE">
      <w:pPr>
        <w:tabs>
          <w:tab w:val="center" w:pos="4419"/>
          <w:tab w:val="left" w:pos="6530"/>
        </w:tabs>
        <w:spacing w:line="360" w:lineRule="auto"/>
        <w:rPr>
          <w:rFonts w:ascii="Arial" w:hAnsi="Arial" w:cs="Arial"/>
          <w:sz w:val="24"/>
          <w:szCs w:val="24"/>
        </w:rPr>
      </w:pPr>
      <w:r w:rsidRPr="00F22640">
        <w:rPr>
          <w:rFonts w:ascii="Arial" w:hAnsi="Arial" w:cs="Arial"/>
          <w:b/>
          <w:sz w:val="24"/>
          <w:szCs w:val="24"/>
        </w:rPr>
        <w:t>Quinta fase:</w:t>
      </w:r>
      <w:r w:rsidR="00F22640" w:rsidRPr="00F22640">
        <w:t xml:space="preserve"> </w:t>
      </w:r>
      <w:r w:rsidR="00F22640" w:rsidRPr="00F22640">
        <w:rPr>
          <w:rFonts w:ascii="Arial" w:hAnsi="Arial" w:cs="Arial"/>
          <w:i/>
          <w:iCs/>
          <w:sz w:val="24"/>
          <w:szCs w:val="24"/>
        </w:rPr>
        <w:t>Autonomía.</w:t>
      </w:r>
      <w:r w:rsidR="00F22640" w:rsidRPr="00F22640">
        <w:rPr>
          <w:rFonts w:ascii="Arial" w:hAnsi="Arial" w:cs="Arial"/>
          <w:sz w:val="24"/>
          <w:szCs w:val="24"/>
        </w:rPr>
        <w:t xml:space="preserve"> comprensión autónoma donde se valoran conceptos como la historia del arte en su relación con las circunstancias contemporáneas.</w:t>
      </w:r>
      <w:r w:rsidR="00F22640">
        <w:rPr>
          <w:rFonts w:ascii="Arial" w:hAnsi="Arial" w:cs="Arial"/>
          <w:sz w:val="24"/>
          <w:szCs w:val="24"/>
        </w:rPr>
        <w:t xml:space="preserve"> E</w:t>
      </w:r>
      <w:r w:rsidR="00F22640" w:rsidRPr="00F22640">
        <w:rPr>
          <w:rFonts w:ascii="Arial" w:hAnsi="Arial" w:cs="Arial"/>
          <w:sz w:val="24"/>
          <w:szCs w:val="24"/>
        </w:rPr>
        <w:t xml:space="preserve">l juicio se transforma en un asunto de interés en sí mismo </w:t>
      </w:r>
      <w:r w:rsidR="00F22640">
        <w:rPr>
          <w:rFonts w:ascii="Arial" w:hAnsi="Arial" w:cs="Arial"/>
          <w:sz w:val="24"/>
          <w:szCs w:val="24"/>
        </w:rPr>
        <w:t>y y</w:t>
      </w:r>
      <w:r w:rsidR="00F22640" w:rsidRPr="00F22640">
        <w:rPr>
          <w:rFonts w:ascii="Arial" w:hAnsi="Arial" w:cs="Arial"/>
          <w:sz w:val="24"/>
          <w:szCs w:val="24"/>
        </w:rPr>
        <w:t>a no admitimos ciegamente la autoridad de la tradición ni las convenciones sociales, sino que valoramos el arte como jueces independientes</w:t>
      </w:r>
    </w:p>
    <w:p w14:paraId="4A0FCC5E" w14:textId="59BD44D6" w:rsidR="00723A3A" w:rsidRDefault="00425104" w:rsidP="00EE5E16">
      <w:pPr>
        <w:spacing w:line="360" w:lineRule="auto"/>
        <w:rPr>
          <w:rFonts w:ascii="Arial" w:hAnsi="Arial" w:cs="Arial"/>
          <w:sz w:val="24"/>
          <w:szCs w:val="24"/>
        </w:rPr>
      </w:pPr>
      <w:r w:rsidRPr="00425104">
        <w:rPr>
          <w:rFonts w:ascii="Arial" w:hAnsi="Arial" w:cs="Arial"/>
          <w:sz w:val="24"/>
          <w:szCs w:val="24"/>
        </w:rPr>
        <w:t>La ilustración es una parte fundamental de los libros y la interpretación que el lector hace de las imágenes tiene tanta importancia como la que hace del texto escrito.</w:t>
      </w:r>
      <w:r w:rsidR="0067365B">
        <w:rPr>
          <w:rFonts w:ascii="Arial" w:hAnsi="Arial" w:cs="Arial"/>
          <w:sz w:val="24"/>
          <w:szCs w:val="24"/>
        </w:rPr>
        <w:t xml:space="preserve"> </w:t>
      </w:r>
      <w:r w:rsidR="0067365B" w:rsidRPr="0067365B">
        <w:rPr>
          <w:rFonts w:ascii="Arial" w:hAnsi="Arial" w:cs="Arial"/>
          <w:sz w:val="24"/>
          <w:szCs w:val="24"/>
        </w:rPr>
        <w:t>Las ilustraciones que acompañan a los libros infantiles no solo ayudan al niño a conocer a los personajes que intervienen en la historia e identificarlos rápidamente, sino que también les permite seguir el hilo conductor de la historia de forma visual</w:t>
      </w:r>
      <w:r w:rsidR="0067365B">
        <w:rPr>
          <w:rFonts w:ascii="Arial" w:hAnsi="Arial" w:cs="Arial"/>
          <w:sz w:val="24"/>
          <w:szCs w:val="24"/>
        </w:rPr>
        <w:t>, l</w:t>
      </w:r>
      <w:r w:rsidR="0067365B" w:rsidRPr="0067365B">
        <w:rPr>
          <w:rFonts w:ascii="Arial" w:hAnsi="Arial" w:cs="Arial"/>
          <w:sz w:val="24"/>
          <w:szCs w:val="24"/>
        </w:rPr>
        <w:t>o que les hace adentrarse en la historia y entenderla.</w:t>
      </w:r>
      <w:r w:rsidR="00AC1177">
        <w:rPr>
          <w:rFonts w:ascii="Arial" w:hAnsi="Arial" w:cs="Arial"/>
          <w:sz w:val="24"/>
          <w:szCs w:val="24"/>
        </w:rPr>
        <w:t xml:space="preserve"> </w:t>
      </w:r>
      <w:r w:rsidR="00EE5E16" w:rsidRPr="00EE5E16">
        <w:rPr>
          <w:rFonts w:ascii="Arial" w:hAnsi="Arial" w:cs="Arial"/>
          <w:sz w:val="24"/>
          <w:szCs w:val="24"/>
        </w:rPr>
        <w:t>La imagen y su representación</w:t>
      </w:r>
      <w:r w:rsidR="00411925">
        <w:rPr>
          <w:rFonts w:ascii="Arial" w:hAnsi="Arial" w:cs="Arial"/>
          <w:sz w:val="24"/>
          <w:szCs w:val="24"/>
        </w:rPr>
        <w:t xml:space="preserve"> </w:t>
      </w:r>
      <w:r w:rsidR="00EE5E16" w:rsidRPr="00EE5E16">
        <w:rPr>
          <w:rFonts w:ascii="Arial" w:hAnsi="Arial" w:cs="Arial"/>
          <w:sz w:val="24"/>
          <w:szCs w:val="24"/>
        </w:rPr>
        <w:t xml:space="preserve">ocupan un lugar central en los </w:t>
      </w:r>
      <w:r w:rsidR="00EE5E16">
        <w:rPr>
          <w:rFonts w:ascii="Arial" w:hAnsi="Arial" w:cs="Arial"/>
          <w:sz w:val="24"/>
          <w:szCs w:val="24"/>
        </w:rPr>
        <w:t>libros infantiles</w:t>
      </w:r>
      <w:r w:rsidR="00EE5E16" w:rsidRPr="00EE5E16">
        <w:rPr>
          <w:rFonts w:ascii="Arial" w:hAnsi="Arial" w:cs="Arial"/>
          <w:sz w:val="24"/>
          <w:szCs w:val="24"/>
        </w:rPr>
        <w:t xml:space="preserve">, ya que los símbolos de los </w:t>
      </w:r>
      <w:r w:rsidR="00EE5E16">
        <w:rPr>
          <w:rFonts w:ascii="Arial" w:hAnsi="Arial" w:cs="Arial"/>
          <w:sz w:val="24"/>
          <w:szCs w:val="24"/>
        </w:rPr>
        <w:t>libros</w:t>
      </w:r>
      <w:r w:rsidR="00EE5E16" w:rsidRPr="00EE5E16">
        <w:rPr>
          <w:rFonts w:ascii="Arial" w:hAnsi="Arial" w:cs="Arial"/>
          <w:sz w:val="24"/>
          <w:szCs w:val="24"/>
        </w:rPr>
        <w:t xml:space="preserve"> se prestan a la representación gráfica. La imagen y la palabra son dos funciones expresivas, que se reflejan y complementan tanto en el desarrollo de la función</w:t>
      </w:r>
      <w:r w:rsidR="009A23E9">
        <w:rPr>
          <w:rFonts w:ascii="Arial" w:hAnsi="Arial" w:cs="Arial"/>
          <w:sz w:val="24"/>
          <w:szCs w:val="24"/>
        </w:rPr>
        <w:t xml:space="preserve"> de </w:t>
      </w:r>
      <w:r w:rsidR="009A23E9" w:rsidRPr="00EE5E16">
        <w:rPr>
          <w:rFonts w:ascii="Arial" w:hAnsi="Arial" w:cs="Arial"/>
          <w:sz w:val="24"/>
          <w:szCs w:val="24"/>
        </w:rPr>
        <w:t>la</w:t>
      </w:r>
      <w:r w:rsidR="009A23E9">
        <w:rPr>
          <w:rFonts w:ascii="Arial" w:hAnsi="Arial" w:cs="Arial"/>
          <w:sz w:val="24"/>
          <w:szCs w:val="24"/>
        </w:rPr>
        <w:t xml:space="preserve"> historia</w:t>
      </w:r>
      <w:r w:rsidR="00EE5E16" w:rsidRPr="00EE5E16">
        <w:rPr>
          <w:rFonts w:ascii="Arial" w:hAnsi="Arial" w:cs="Arial"/>
          <w:sz w:val="24"/>
          <w:szCs w:val="24"/>
        </w:rPr>
        <w:t xml:space="preserve"> como en la estética.</w:t>
      </w:r>
      <w:r w:rsidR="00AC1177">
        <w:rPr>
          <w:rFonts w:ascii="Arial" w:hAnsi="Arial" w:cs="Arial"/>
          <w:sz w:val="24"/>
          <w:szCs w:val="24"/>
        </w:rPr>
        <w:t xml:space="preserve"> </w:t>
      </w:r>
      <w:r w:rsidR="00411925">
        <w:rPr>
          <w:rFonts w:ascii="Arial" w:hAnsi="Arial" w:cs="Arial"/>
          <w:sz w:val="24"/>
          <w:szCs w:val="24"/>
        </w:rPr>
        <w:t>C</w:t>
      </w:r>
      <w:r w:rsidR="00EE5E16" w:rsidRPr="00EE5E16">
        <w:rPr>
          <w:rFonts w:ascii="Arial" w:hAnsi="Arial" w:cs="Arial"/>
          <w:sz w:val="24"/>
          <w:szCs w:val="24"/>
        </w:rPr>
        <w:t xml:space="preserve">ualquier niño, que tiene un libro en sus manos, es inmediatamente cautivado por las </w:t>
      </w:r>
      <w:r w:rsidR="009A23E9">
        <w:rPr>
          <w:rFonts w:ascii="Arial" w:hAnsi="Arial" w:cs="Arial"/>
          <w:sz w:val="24"/>
          <w:szCs w:val="24"/>
        </w:rPr>
        <w:t>imágenes</w:t>
      </w:r>
      <w:r w:rsidR="00EE5E16" w:rsidRPr="00EE5E16">
        <w:rPr>
          <w:rFonts w:ascii="Arial" w:hAnsi="Arial" w:cs="Arial"/>
          <w:sz w:val="24"/>
          <w:szCs w:val="24"/>
        </w:rPr>
        <w:t xml:space="preserve"> a colores, debido a que comprende, antes que ningún otro idioma, las </w:t>
      </w:r>
      <w:r w:rsidR="009A23E9">
        <w:rPr>
          <w:rFonts w:ascii="Arial" w:hAnsi="Arial" w:cs="Arial"/>
          <w:sz w:val="24"/>
          <w:szCs w:val="24"/>
        </w:rPr>
        <w:t>imágenes</w:t>
      </w:r>
      <w:r w:rsidR="00EE5E16" w:rsidRPr="00EE5E16">
        <w:rPr>
          <w:rFonts w:ascii="Arial" w:hAnsi="Arial" w:cs="Arial"/>
          <w:sz w:val="24"/>
          <w:szCs w:val="24"/>
        </w:rPr>
        <w:t xml:space="preserve"> que le transmiten mensajes y le suministran emociones estéticas.</w:t>
      </w:r>
      <w:r w:rsidR="00F643FE">
        <w:rPr>
          <w:rFonts w:ascii="Arial" w:hAnsi="Arial" w:cs="Arial"/>
          <w:sz w:val="24"/>
          <w:szCs w:val="24"/>
        </w:rPr>
        <w:t xml:space="preserve"> </w:t>
      </w:r>
      <w:r w:rsidR="00FB6BB7">
        <w:rPr>
          <w:rFonts w:ascii="Arial" w:hAnsi="Arial" w:cs="Arial"/>
          <w:sz w:val="24"/>
          <w:szCs w:val="24"/>
        </w:rPr>
        <w:t xml:space="preserve">Esto lleva relación con la alfabetización visual </w:t>
      </w:r>
      <w:r w:rsidR="00695073">
        <w:rPr>
          <w:rFonts w:ascii="Arial" w:hAnsi="Arial" w:cs="Arial"/>
          <w:sz w:val="24"/>
          <w:szCs w:val="24"/>
        </w:rPr>
        <w:t xml:space="preserve">ya que al implementar los </w:t>
      </w:r>
      <w:r w:rsidR="00695073" w:rsidRPr="00695073">
        <w:rPr>
          <w:rFonts w:ascii="Arial" w:hAnsi="Arial" w:cs="Arial"/>
          <w:sz w:val="24"/>
          <w:szCs w:val="24"/>
        </w:rPr>
        <w:t>libros</w:t>
      </w:r>
      <w:r w:rsidR="00695073">
        <w:rPr>
          <w:rFonts w:ascii="Arial" w:hAnsi="Arial" w:cs="Arial"/>
          <w:sz w:val="24"/>
          <w:szCs w:val="24"/>
        </w:rPr>
        <w:t xml:space="preserve"> infantiles </w:t>
      </w:r>
      <w:r w:rsidR="00695073" w:rsidRPr="00695073">
        <w:rPr>
          <w:rFonts w:ascii="Arial" w:hAnsi="Arial" w:cs="Arial"/>
          <w:sz w:val="24"/>
          <w:szCs w:val="24"/>
        </w:rPr>
        <w:t xml:space="preserve">trabajamos conjuntamente una alfabetización </w:t>
      </w:r>
      <w:r w:rsidR="00695073">
        <w:rPr>
          <w:rFonts w:ascii="Arial" w:hAnsi="Arial" w:cs="Arial"/>
          <w:sz w:val="24"/>
          <w:szCs w:val="24"/>
        </w:rPr>
        <w:t xml:space="preserve">visual </w:t>
      </w:r>
      <w:r w:rsidR="00695073" w:rsidRPr="00695073">
        <w:rPr>
          <w:rFonts w:ascii="Arial" w:hAnsi="Arial" w:cs="Arial"/>
          <w:sz w:val="24"/>
          <w:szCs w:val="24"/>
        </w:rPr>
        <w:t xml:space="preserve">ya que enseñamos a leer imágenes </w:t>
      </w:r>
      <w:r w:rsidR="009A23E9">
        <w:rPr>
          <w:rFonts w:ascii="Arial" w:hAnsi="Arial" w:cs="Arial"/>
          <w:sz w:val="24"/>
          <w:szCs w:val="24"/>
        </w:rPr>
        <w:t>y</w:t>
      </w:r>
      <w:r w:rsidR="00695073" w:rsidRPr="00695073">
        <w:rPr>
          <w:rFonts w:ascii="Arial" w:hAnsi="Arial" w:cs="Arial"/>
          <w:sz w:val="24"/>
          <w:szCs w:val="24"/>
        </w:rPr>
        <w:t xml:space="preserve"> pensar con ellas. </w:t>
      </w:r>
      <w:r w:rsidR="00710FD8">
        <w:rPr>
          <w:rFonts w:ascii="Arial" w:hAnsi="Arial" w:cs="Arial"/>
          <w:sz w:val="24"/>
          <w:szCs w:val="24"/>
        </w:rPr>
        <w:t>Las imágenes</w:t>
      </w:r>
      <w:r w:rsidR="00695073" w:rsidRPr="00695073">
        <w:rPr>
          <w:rFonts w:ascii="Arial" w:hAnsi="Arial" w:cs="Arial"/>
          <w:sz w:val="24"/>
          <w:szCs w:val="24"/>
        </w:rPr>
        <w:t xml:space="preserve"> </w:t>
      </w:r>
      <w:r w:rsidR="00710FD8">
        <w:rPr>
          <w:rFonts w:ascii="Arial" w:hAnsi="Arial" w:cs="Arial"/>
          <w:sz w:val="24"/>
          <w:szCs w:val="24"/>
        </w:rPr>
        <w:t xml:space="preserve">ejercen </w:t>
      </w:r>
      <w:r w:rsidR="00695073" w:rsidRPr="00695073">
        <w:rPr>
          <w:rFonts w:ascii="Arial" w:hAnsi="Arial" w:cs="Arial"/>
          <w:sz w:val="24"/>
          <w:szCs w:val="24"/>
        </w:rPr>
        <w:t>un efecto en el espectador, quien obtiene una impresión general de</w:t>
      </w:r>
      <w:r w:rsidR="00710FD8">
        <w:rPr>
          <w:rFonts w:ascii="Arial" w:hAnsi="Arial" w:cs="Arial"/>
          <w:sz w:val="24"/>
          <w:szCs w:val="24"/>
        </w:rPr>
        <w:t xml:space="preserve"> la historia o del libro</w:t>
      </w:r>
      <w:r w:rsidR="00695073" w:rsidRPr="00695073">
        <w:rPr>
          <w:rFonts w:ascii="Arial" w:hAnsi="Arial" w:cs="Arial"/>
          <w:sz w:val="24"/>
          <w:szCs w:val="24"/>
        </w:rPr>
        <w:t xml:space="preserve">, lo que incluye el tema, el color, la </w:t>
      </w:r>
      <w:r w:rsidR="00695073" w:rsidRPr="00695073">
        <w:rPr>
          <w:rFonts w:ascii="Arial" w:hAnsi="Arial" w:cs="Arial"/>
          <w:sz w:val="24"/>
          <w:szCs w:val="24"/>
        </w:rPr>
        <w:lastRenderedPageBreak/>
        <w:t xml:space="preserve">forma, </w:t>
      </w:r>
      <w:r w:rsidR="00710FD8">
        <w:rPr>
          <w:rFonts w:ascii="Arial" w:hAnsi="Arial" w:cs="Arial"/>
          <w:sz w:val="24"/>
          <w:szCs w:val="24"/>
        </w:rPr>
        <w:t>etc</w:t>
      </w:r>
      <w:r w:rsidR="00695073" w:rsidRPr="00695073">
        <w:rPr>
          <w:rFonts w:ascii="Arial" w:hAnsi="Arial" w:cs="Arial"/>
          <w:sz w:val="24"/>
          <w:szCs w:val="24"/>
        </w:rPr>
        <w:t xml:space="preserve">. Para que se dé la comprensión, el paso siguiente </w:t>
      </w:r>
      <w:r w:rsidR="00482090">
        <w:rPr>
          <w:rFonts w:ascii="Arial" w:hAnsi="Arial" w:cs="Arial"/>
          <w:sz w:val="24"/>
          <w:szCs w:val="24"/>
        </w:rPr>
        <w:t xml:space="preserve">es </w:t>
      </w:r>
      <w:r w:rsidR="00695073" w:rsidRPr="00695073">
        <w:rPr>
          <w:rFonts w:ascii="Arial" w:hAnsi="Arial" w:cs="Arial"/>
          <w:sz w:val="24"/>
          <w:szCs w:val="24"/>
        </w:rPr>
        <w:t xml:space="preserve">plantear preguntas sobre la </w:t>
      </w:r>
      <w:r w:rsidR="00482090">
        <w:rPr>
          <w:rFonts w:ascii="Arial" w:hAnsi="Arial" w:cs="Arial"/>
          <w:sz w:val="24"/>
          <w:szCs w:val="24"/>
        </w:rPr>
        <w:t>historia</w:t>
      </w:r>
      <w:r w:rsidR="00695073" w:rsidRPr="00695073">
        <w:rPr>
          <w:rFonts w:ascii="Arial" w:hAnsi="Arial" w:cs="Arial"/>
          <w:sz w:val="24"/>
          <w:szCs w:val="24"/>
        </w:rPr>
        <w:t xml:space="preserve">. Este estado conduce al estado final, </w:t>
      </w:r>
      <w:r w:rsidR="00482090">
        <w:rPr>
          <w:rFonts w:ascii="Arial" w:hAnsi="Arial" w:cs="Arial"/>
          <w:sz w:val="24"/>
          <w:szCs w:val="24"/>
        </w:rPr>
        <w:t xml:space="preserve">en donde </w:t>
      </w:r>
      <w:r w:rsidR="00695073" w:rsidRPr="00695073">
        <w:rPr>
          <w:rFonts w:ascii="Arial" w:hAnsi="Arial" w:cs="Arial"/>
          <w:sz w:val="24"/>
          <w:szCs w:val="24"/>
        </w:rPr>
        <w:t xml:space="preserve">la imagen original se examina de nuevo con mayor profundidad. </w:t>
      </w:r>
      <w:r w:rsidR="009A23E9">
        <w:rPr>
          <w:rFonts w:ascii="Arial" w:hAnsi="Arial" w:cs="Arial"/>
          <w:sz w:val="24"/>
          <w:szCs w:val="24"/>
        </w:rPr>
        <w:t>Todo esto como se menciona de cierta manera anteriormente en las 5 posturas de Parson.</w:t>
      </w:r>
    </w:p>
    <w:p w14:paraId="5E88AFE6" w14:textId="6694DECC" w:rsidR="00411925" w:rsidRDefault="00695073" w:rsidP="00EE5E16">
      <w:pPr>
        <w:spacing w:line="360" w:lineRule="auto"/>
        <w:rPr>
          <w:rFonts w:ascii="Arial" w:hAnsi="Arial" w:cs="Arial"/>
          <w:sz w:val="24"/>
          <w:szCs w:val="24"/>
        </w:rPr>
      </w:pPr>
      <w:r w:rsidRPr="00695073">
        <w:rPr>
          <w:rFonts w:ascii="Arial" w:hAnsi="Arial" w:cs="Arial"/>
          <w:sz w:val="24"/>
          <w:szCs w:val="24"/>
        </w:rPr>
        <w:t xml:space="preserve">Todo lo cual se describe, nos dice Arizpe y Styles </w:t>
      </w:r>
      <w:r w:rsidRPr="00ED0BF4">
        <w:rPr>
          <w:rFonts w:ascii="Arial" w:hAnsi="Arial" w:cs="Arial"/>
          <w:sz w:val="24"/>
          <w:szCs w:val="24"/>
          <w:highlight w:val="yellow"/>
        </w:rPr>
        <w:t xml:space="preserve">(p. </w:t>
      </w:r>
      <w:r w:rsidR="00723A3A" w:rsidRPr="00ED0BF4">
        <w:rPr>
          <w:rFonts w:ascii="Arial" w:hAnsi="Arial" w:cs="Arial"/>
          <w:sz w:val="24"/>
          <w:szCs w:val="24"/>
          <w:highlight w:val="yellow"/>
        </w:rPr>
        <w:t>8</w:t>
      </w:r>
      <w:r w:rsidRPr="00ED0BF4">
        <w:rPr>
          <w:rFonts w:ascii="Arial" w:hAnsi="Arial" w:cs="Arial"/>
          <w:sz w:val="24"/>
          <w:szCs w:val="24"/>
          <w:highlight w:val="yellow"/>
        </w:rPr>
        <w:t>0),</w:t>
      </w:r>
      <w:r w:rsidRPr="00695073">
        <w:rPr>
          <w:rFonts w:ascii="Arial" w:hAnsi="Arial" w:cs="Arial"/>
          <w:sz w:val="24"/>
          <w:szCs w:val="24"/>
        </w:rPr>
        <w:t xml:space="preserve"> </w:t>
      </w:r>
      <w:r w:rsidR="00ED0BF4" w:rsidRPr="00ED0BF4">
        <w:rPr>
          <w:rFonts w:ascii="Arial" w:hAnsi="Arial" w:cs="Arial"/>
          <w:sz w:val="24"/>
          <w:szCs w:val="24"/>
          <w:highlight w:val="yellow"/>
        </w:rPr>
        <w:t>SE COLOCA DESPUÉS DE LAS COMILLAS Y LLEVA LA PÁGINA</w:t>
      </w:r>
      <w:r w:rsidR="00ED0BF4">
        <w:rPr>
          <w:rFonts w:ascii="Arial" w:hAnsi="Arial" w:cs="Arial"/>
          <w:sz w:val="24"/>
          <w:szCs w:val="24"/>
        </w:rPr>
        <w:t xml:space="preserve"> </w:t>
      </w:r>
      <w:r w:rsidRPr="00695073">
        <w:rPr>
          <w:rFonts w:ascii="Arial" w:hAnsi="Arial" w:cs="Arial"/>
          <w:sz w:val="24"/>
          <w:szCs w:val="24"/>
        </w:rPr>
        <w:t xml:space="preserve">“como el acto de mirar que evoluciona hacia el acto de ver a través de la memoria, la imaginación y el pensamiento”. Analizar </w:t>
      </w:r>
      <w:r w:rsidR="00482090">
        <w:rPr>
          <w:rFonts w:ascii="Arial" w:hAnsi="Arial" w:cs="Arial"/>
          <w:sz w:val="24"/>
          <w:szCs w:val="24"/>
        </w:rPr>
        <w:t>los</w:t>
      </w:r>
      <w:r w:rsidRPr="00695073">
        <w:rPr>
          <w:rFonts w:ascii="Arial" w:hAnsi="Arial" w:cs="Arial"/>
          <w:sz w:val="24"/>
          <w:szCs w:val="24"/>
        </w:rPr>
        <w:t xml:space="preserve"> color</w:t>
      </w:r>
      <w:r w:rsidR="00482090">
        <w:rPr>
          <w:rFonts w:ascii="Arial" w:hAnsi="Arial" w:cs="Arial"/>
          <w:sz w:val="24"/>
          <w:szCs w:val="24"/>
        </w:rPr>
        <w:t>es</w:t>
      </w:r>
      <w:r w:rsidRPr="00695073">
        <w:rPr>
          <w:rFonts w:ascii="Arial" w:hAnsi="Arial" w:cs="Arial"/>
          <w:sz w:val="24"/>
          <w:szCs w:val="24"/>
        </w:rPr>
        <w:t xml:space="preserve">, leer el lenguaje corporal y las metáforas visuales, mirar, pensar afrontar con interés y curiosidad el reto que plantea la lectura </w:t>
      </w:r>
      <w:r w:rsidR="00CD05D9">
        <w:rPr>
          <w:rFonts w:ascii="Arial" w:hAnsi="Arial" w:cs="Arial"/>
          <w:sz w:val="24"/>
          <w:szCs w:val="24"/>
        </w:rPr>
        <w:t xml:space="preserve">son </w:t>
      </w:r>
      <w:r w:rsidRPr="00695073">
        <w:rPr>
          <w:rFonts w:ascii="Arial" w:hAnsi="Arial" w:cs="Arial"/>
          <w:sz w:val="24"/>
          <w:szCs w:val="24"/>
        </w:rPr>
        <w:t>desafío</w:t>
      </w:r>
      <w:r w:rsidR="00CD05D9">
        <w:rPr>
          <w:rFonts w:ascii="Arial" w:hAnsi="Arial" w:cs="Arial"/>
          <w:sz w:val="24"/>
          <w:szCs w:val="24"/>
        </w:rPr>
        <w:t>s</w:t>
      </w:r>
      <w:r w:rsidRPr="00695073">
        <w:rPr>
          <w:rFonts w:ascii="Arial" w:hAnsi="Arial" w:cs="Arial"/>
          <w:sz w:val="24"/>
          <w:szCs w:val="24"/>
        </w:rPr>
        <w:t xml:space="preserve"> al alcance de los docentes y de la escuela y que afrontarlo, contribuirá de una manera poderosa al desarrollo cognitivo, emocional y estético de los niños y niñas</w:t>
      </w:r>
      <w:r w:rsidR="00723A3A">
        <w:rPr>
          <w:rFonts w:ascii="Arial" w:hAnsi="Arial" w:cs="Arial"/>
          <w:sz w:val="24"/>
          <w:szCs w:val="24"/>
        </w:rPr>
        <w:t>.</w:t>
      </w:r>
    </w:p>
    <w:p w14:paraId="53103D38" w14:textId="77777777" w:rsidR="00D025A2" w:rsidRDefault="00D025A2" w:rsidP="00EE5E16">
      <w:pPr>
        <w:spacing w:line="360" w:lineRule="auto"/>
        <w:rPr>
          <w:rFonts w:ascii="Arial" w:hAnsi="Arial" w:cs="Arial"/>
          <w:sz w:val="24"/>
          <w:szCs w:val="24"/>
        </w:rPr>
      </w:pPr>
    </w:p>
    <w:p w14:paraId="4A533C0A" w14:textId="34028442" w:rsidR="006D65A0" w:rsidRDefault="006D65A0" w:rsidP="00586DE1">
      <w:pPr>
        <w:rPr>
          <w:rFonts w:ascii="Arial" w:hAnsi="Arial" w:cs="Arial"/>
          <w:b/>
        </w:rPr>
      </w:pPr>
    </w:p>
    <w:p w14:paraId="5F98B808" w14:textId="00D905DE" w:rsidR="00482090" w:rsidRDefault="00482090" w:rsidP="00586DE1">
      <w:pPr>
        <w:rPr>
          <w:rFonts w:ascii="Arial" w:hAnsi="Arial" w:cs="Arial"/>
          <w:b/>
        </w:rPr>
      </w:pPr>
    </w:p>
    <w:p w14:paraId="20C2CBE6" w14:textId="6C14FD83" w:rsidR="00482090" w:rsidRDefault="00482090" w:rsidP="00586DE1">
      <w:pPr>
        <w:rPr>
          <w:rFonts w:ascii="Arial" w:hAnsi="Arial" w:cs="Arial"/>
          <w:b/>
        </w:rPr>
      </w:pPr>
    </w:p>
    <w:p w14:paraId="04971AD6" w14:textId="730A3703" w:rsidR="00D025A2" w:rsidRDefault="00D025A2" w:rsidP="00D025A2">
      <w:pPr>
        <w:jc w:val="center"/>
        <w:rPr>
          <w:rFonts w:ascii="Arial" w:hAnsi="Arial" w:cs="Arial"/>
          <w:b/>
          <w:sz w:val="40"/>
          <w:szCs w:val="40"/>
        </w:rPr>
      </w:pPr>
    </w:p>
    <w:p w14:paraId="69ED53EA" w14:textId="50B93284" w:rsidR="00F643FE" w:rsidRDefault="00F643FE" w:rsidP="00D025A2">
      <w:pPr>
        <w:jc w:val="center"/>
        <w:rPr>
          <w:rFonts w:ascii="Arial" w:hAnsi="Arial" w:cs="Arial"/>
          <w:b/>
          <w:sz w:val="40"/>
          <w:szCs w:val="40"/>
        </w:rPr>
      </w:pPr>
    </w:p>
    <w:p w14:paraId="6BD3CB1E" w14:textId="37241D95" w:rsidR="00F643FE" w:rsidRDefault="00F643FE" w:rsidP="00D025A2">
      <w:pPr>
        <w:jc w:val="center"/>
        <w:rPr>
          <w:rFonts w:ascii="Arial" w:hAnsi="Arial" w:cs="Arial"/>
          <w:b/>
          <w:sz w:val="40"/>
          <w:szCs w:val="40"/>
        </w:rPr>
      </w:pPr>
    </w:p>
    <w:p w14:paraId="7F8FB551" w14:textId="1EFC4742" w:rsidR="00F643FE" w:rsidRDefault="00F643FE" w:rsidP="00D025A2">
      <w:pPr>
        <w:jc w:val="center"/>
        <w:rPr>
          <w:rFonts w:ascii="Arial" w:hAnsi="Arial" w:cs="Arial"/>
          <w:b/>
          <w:sz w:val="40"/>
          <w:szCs w:val="40"/>
        </w:rPr>
      </w:pPr>
    </w:p>
    <w:p w14:paraId="4F465F88" w14:textId="59CBB2DB" w:rsidR="00F643FE" w:rsidRDefault="00F643FE" w:rsidP="00D025A2">
      <w:pPr>
        <w:jc w:val="center"/>
        <w:rPr>
          <w:rFonts w:ascii="Arial" w:hAnsi="Arial" w:cs="Arial"/>
          <w:b/>
          <w:sz w:val="40"/>
          <w:szCs w:val="40"/>
        </w:rPr>
      </w:pPr>
    </w:p>
    <w:p w14:paraId="76995C37" w14:textId="74738FF4" w:rsidR="00F643FE" w:rsidRDefault="00F643FE" w:rsidP="00D025A2">
      <w:pPr>
        <w:jc w:val="center"/>
        <w:rPr>
          <w:rFonts w:ascii="Arial" w:hAnsi="Arial" w:cs="Arial"/>
          <w:b/>
          <w:sz w:val="40"/>
          <w:szCs w:val="40"/>
        </w:rPr>
      </w:pPr>
    </w:p>
    <w:p w14:paraId="10668C17" w14:textId="4918F8FD" w:rsidR="00F643FE" w:rsidRDefault="00F643FE" w:rsidP="00D025A2">
      <w:pPr>
        <w:jc w:val="center"/>
        <w:rPr>
          <w:rFonts w:ascii="Arial" w:hAnsi="Arial" w:cs="Arial"/>
          <w:b/>
          <w:sz w:val="40"/>
          <w:szCs w:val="40"/>
        </w:rPr>
      </w:pPr>
    </w:p>
    <w:p w14:paraId="5E14E94F" w14:textId="63476F03" w:rsidR="00F643FE" w:rsidRDefault="00F643FE" w:rsidP="00D025A2">
      <w:pPr>
        <w:jc w:val="center"/>
        <w:rPr>
          <w:rFonts w:ascii="Arial" w:hAnsi="Arial" w:cs="Arial"/>
          <w:b/>
          <w:sz w:val="40"/>
          <w:szCs w:val="40"/>
        </w:rPr>
      </w:pPr>
    </w:p>
    <w:p w14:paraId="467AB4D5" w14:textId="77777777" w:rsidR="00F643FE" w:rsidRPr="00D025A2" w:rsidRDefault="00F643FE" w:rsidP="00D025A2">
      <w:pPr>
        <w:jc w:val="center"/>
        <w:rPr>
          <w:rFonts w:ascii="Arial" w:hAnsi="Arial" w:cs="Arial"/>
          <w:b/>
          <w:sz w:val="40"/>
          <w:szCs w:val="40"/>
        </w:rPr>
      </w:pPr>
    </w:p>
    <w:p w14:paraId="7E4BA061" w14:textId="3B714CAB" w:rsidR="00F22640" w:rsidRPr="00D025A2" w:rsidRDefault="00F22640" w:rsidP="00D025A2">
      <w:pPr>
        <w:jc w:val="center"/>
        <w:rPr>
          <w:rFonts w:ascii="Arial" w:hAnsi="Arial" w:cs="Arial"/>
          <w:b/>
          <w:sz w:val="36"/>
          <w:szCs w:val="36"/>
        </w:rPr>
      </w:pPr>
      <w:r w:rsidRPr="00D025A2">
        <w:rPr>
          <w:rFonts w:ascii="Arial" w:hAnsi="Arial" w:cs="Arial"/>
          <w:b/>
          <w:sz w:val="36"/>
          <w:szCs w:val="36"/>
        </w:rPr>
        <w:lastRenderedPageBreak/>
        <w:t>Conclusión.</w:t>
      </w:r>
    </w:p>
    <w:p w14:paraId="31B5DDF5" w14:textId="12AE85F0" w:rsidR="00D025A2" w:rsidRPr="00D025A2" w:rsidRDefault="00D025A2" w:rsidP="00D025A2">
      <w:pPr>
        <w:spacing w:line="360" w:lineRule="auto"/>
        <w:rPr>
          <w:rFonts w:ascii="Arial" w:hAnsi="Arial" w:cs="Arial"/>
          <w:bCs/>
          <w:sz w:val="24"/>
          <w:szCs w:val="24"/>
        </w:rPr>
      </w:pPr>
      <w:r w:rsidRPr="00D025A2">
        <w:rPr>
          <w:rFonts w:ascii="Arial" w:hAnsi="Arial" w:cs="Arial"/>
          <w:bCs/>
          <w:sz w:val="24"/>
          <w:szCs w:val="24"/>
        </w:rPr>
        <w:t xml:space="preserve">En conclusión, con este tema cabe recalcar la importancia que tiene el uso de imágenes en un texto infantil ya que a veces subestimamos la importancia de la imagen para traducir. La imagen no suele estar ahí solo por estar, sino que tiene una relación importante con el texto y dirige nuestra atención hacia un foco determinado de la información. </w:t>
      </w:r>
      <w:r w:rsidR="009961AF" w:rsidRPr="009961AF">
        <w:rPr>
          <w:rFonts w:ascii="Arial" w:hAnsi="Arial" w:cs="Arial"/>
          <w:bCs/>
          <w:sz w:val="24"/>
          <w:szCs w:val="24"/>
        </w:rPr>
        <w:t>Las ilustraciones que acompañan a los libros infantiles no solo ayudan al niño a conocer a los personajes que intervienen en la historia e identificarlos rápidamente, sino que también les permite seguir el hilo conductor de la historia de forma visual, lo que les hace adentrarse en la historia y entenderla.</w:t>
      </w:r>
      <w:r w:rsidR="009961AF">
        <w:rPr>
          <w:rFonts w:ascii="Arial" w:hAnsi="Arial" w:cs="Arial"/>
          <w:bCs/>
          <w:sz w:val="24"/>
          <w:szCs w:val="24"/>
        </w:rPr>
        <w:t xml:space="preserve"> </w:t>
      </w:r>
      <w:r w:rsidR="009961AF" w:rsidRPr="009961AF">
        <w:rPr>
          <w:rFonts w:ascii="Arial" w:hAnsi="Arial" w:cs="Arial"/>
          <w:bCs/>
          <w:sz w:val="24"/>
          <w:szCs w:val="24"/>
        </w:rPr>
        <w:t>Por esa razón, aunque la comprensión lectora infantil no sea muy alta, el apoyo del texto mediante el uso de ilustraciones le facilitará la tarea de entender qué mensaje les manda el libro.</w:t>
      </w:r>
    </w:p>
    <w:p w14:paraId="3D2CFF53" w14:textId="47A8BD7D" w:rsidR="00F22640" w:rsidRPr="00D025A2" w:rsidRDefault="00D025A2" w:rsidP="00D025A2">
      <w:pPr>
        <w:spacing w:line="360" w:lineRule="auto"/>
        <w:rPr>
          <w:rFonts w:ascii="Arial" w:hAnsi="Arial" w:cs="Arial"/>
          <w:bCs/>
          <w:sz w:val="24"/>
          <w:szCs w:val="24"/>
        </w:rPr>
      </w:pPr>
      <w:r w:rsidRPr="00D025A2">
        <w:rPr>
          <w:rFonts w:ascii="Arial" w:hAnsi="Arial" w:cs="Arial"/>
          <w:bCs/>
          <w:sz w:val="24"/>
          <w:szCs w:val="24"/>
        </w:rPr>
        <w:t xml:space="preserve">Como bien se sabe cada niño tiene su tiempo para despertar un interés hacia la lectura y algunos tardan más que otros o bien crecen sin despertar ningún tipo de interés por ello, esto muchas veces se debe a que no se les proporciona textos que despierten su interés, al presentarles un libro ya sea cuento o de cualquier tipo que contenga imágenes no quiere decir que necesariamente le </w:t>
      </w:r>
      <w:r w:rsidR="009961AF" w:rsidRPr="00D025A2">
        <w:rPr>
          <w:rFonts w:ascii="Arial" w:hAnsi="Arial" w:cs="Arial"/>
          <w:bCs/>
          <w:sz w:val="24"/>
          <w:szCs w:val="24"/>
        </w:rPr>
        <w:t>vaya a</w:t>
      </w:r>
      <w:r w:rsidRPr="00D025A2">
        <w:rPr>
          <w:rFonts w:ascii="Arial" w:hAnsi="Arial" w:cs="Arial"/>
          <w:bCs/>
          <w:sz w:val="24"/>
          <w:szCs w:val="24"/>
        </w:rPr>
        <w:t xml:space="preserve"> gustar, pero sí que despertara interés por conocerlo</w:t>
      </w:r>
      <w:r>
        <w:rPr>
          <w:rFonts w:ascii="Arial" w:hAnsi="Arial" w:cs="Arial"/>
          <w:bCs/>
          <w:sz w:val="24"/>
          <w:szCs w:val="24"/>
        </w:rPr>
        <w:t xml:space="preserve">. </w:t>
      </w:r>
    </w:p>
    <w:p w14:paraId="341211FE" w14:textId="34490941" w:rsidR="00F22640" w:rsidRDefault="00F22640" w:rsidP="003C0104">
      <w:pPr>
        <w:jc w:val="center"/>
        <w:rPr>
          <w:rFonts w:ascii="Arial" w:hAnsi="Arial" w:cs="Arial"/>
          <w:b/>
        </w:rPr>
      </w:pPr>
    </w:p>
    <w:p w14:paraId="70F4D422" w14:textId="7B7B0E2A" w:rsidR="00F22640" w:rsidRDefault="00F22640" w:rsidP="003C0104">
      <w:pPr>
        <w:jc w:val="center"/>
        <w:rPr>
          <w:rFonts w:ascii="Arial" w:hAnsi="Arial" w:cs="Arial"/>
          <w:b/>
        </w:rPr>
      </w:pPr>
    </w:p>
    <w:p w14:paraId="3ADB5E2A" w14:textId="0CB8434F" w:rsidR="00F22640" w:rsidRDefault="00F22640" w:rsidP="003C0104">
      <w:pPr>
        <w:jc w:val="center"/>
        <w:rPr>
          <w:rFonts w:ascii="Arial" w:hAnsi="Arial" w:cs="Arial"/>
          <w:b/>
        </w:rPr>
      </w:pPr>
    </w:p>
    <w:p w14:paraId="13FADD35" w14:textId="1A04F3E0" w:rsidR="00F22640" w:rsidRDefault="00F22640" w:rsidP="003C0104">
      <w:pPr>
        <w:jc w:val="center"/>
        <w:rPr>
          <w:rFonts w:ascii="Arial" w:hAnsi="Arial" w:cs="Arial"/>
          <w:b/>
        </w:rPr>
      </w:pPr>
    </w:p>
    <w:p w14:paraId="4B0CA600" w14:textId="3F492EBC" w:rsidR="00F22640" w:rsidRDefault="00F22640" w:rsidP="003C0104">
      <w:pPr>
        <w:jc w:val="center"/>
        <w:rPr>
          <w:rFonts w:ascii="Arial" w:hAnsi="Arial" w:cs="Arial"/>
          <w:b/>
        </w:rPr>
      </w:pPr>
    </w:p>
    <w:p w14:paraId="6BD1A1C0" w14:textId="64372295" w:rsidR="00F22640" w:rsidRDefault="00F22640" w:rsidP="009961AF">
      <w:pPr>
        <w:rPr>
          <w:rFonts w:ascii="Arial" w:hAnsi="Arial" w:cs="Arial"/>
          <w:b/>
        </w:rPr>
      </w:pPr>
    </w:p>
    <w:p w14:paraId="32369442" w14:textId="72E2718E" w:rsidR="00F22640" w:rsidRDefault="00F22640" w:rsidP="003C0104">
      <w:pPr>
        <w:jc w:val="center"/>
        <w:rPr>
          <w:rFonts w:ascii="Arial" w:hAnsi="Arial" w:cs="Arial"/>
          <w:b/>
        </w:rPr>
      </w:pPr>
    </w:p>
    <w:p w14:paraId="742B3CA9" w14:textId="39C304C6" w:rsidR="00F22640" w:rsidRDefault="00F22640" w:rsidP="003C0104">
      <w:pPr>
        <w:jc w:val="center"/>
        <w:rPr>
          <w:rFonts w:ascii="Arial" w:hAnsi="Arial" w:cs="Arial"/>
          <w:b/>
        </w:rPr>
      </w:pPr>
    </w:p>
    <w:p w14:paraId="099AF0A2" w14:textId="180E1C05" w:rsidR="00F22640" w:rsidRDefault="00F22640" w:rsidP="003C0104">
      <w:pPr>
        <w:jc w:val="center"/>
        <w:rPr>
          <w:rFonts w:ascii="Arial" w:hAnsi="Arial" w:cs="Arial"/>
          <w:b/>
        </w:rPr>
      </w:pPr>
    </w:p>
    <w:p w14:paraId="2F0FC694" w14:textId="0B41DB88" w:rsidR="00F22640" w:rsidRDefault="00F22640" w:rsidP="00D025A2">
      <w:pPr>
        <w:rPr>
          <w:rFonts w:ascii="Arial" w:hAnsi="Arial" w:cs="Arial"/>
          <w:b/>
        </w:rPr>
      </w:pPr>
    </w:p>
    <w:p w14:paraId="4D5C1924" w14:textId="472BDC9C" w:rsidR="00F22640" w:rsidRDefault="00F22640" w:rsidP="003C0104">
      <w:pPr>
        <w:jc w:val="center"/>
        <w:rPr>
          <w:rFonts w:ascii="Arial" w:hAnsi="Arial" w:cs="Arial"/>
          <w:b/>
        </w:rPr>
      </w:pPr>
    </w:p>
    <w:p w14:paraId="78BB33FF" w14:textId="77777777" w:rsidR="00F643FE" w:rsidRDefault="00F643FE" w:rsidP="003C0104">
      <w:pPr>
        <w:jc w:val="center"/>
        <w:rPr>
          <w:rFonts w:ascii="Arial" w:hAnsi="Arial" w:cs="Arial"/>
          <w:b/>
        </w:rPr>
      </w:pPr>
    </w:p>
    <w:p w14:paraId="0F988A86" w14:textId="6839FD46" w:rsidR="0050665D" w:rsidRDefault="0050665D" w:rsidP="003C0104">
      <w:pPr>
        <w:jc w:val="center"/>
        <w:rPr>
          <w:rFonts w:ascii="Arial" w:hAnsi="Arial" w:cs="Arial"/>
          <w:b/>
        </w:rPr>
      </w:pPr>
      <w:r>
        <w:rPr>
          <w:rFonts w:ascii="Arial" w:hAnsi="Arial" w:cs="Arial"/>
          <w:b/>
        </w:rPr>
        <w:lastRenderedPageBreak/>
        <w:t xml:space="preserve">Referencias bibliográficas. </w:t>
      </w:r>
    </w:p>
    <w:p w14:paraId="7B250EA7" w14:textId="57B018E6" w:rsidR="002B38AB" w:rsidRDefault="002B38AB" w:rsidP="003C0104">
      <w:pPr>
        <w:jc w:val="center"/>
        <w:rPr>
          <w:rFonts w:ascii="Arial" w:hAnsi="Arial" w:cs="Arial"/>
          <w:b/>
        </w:rPr>
      </w:pPr>
    </w:p>
    <w:p w14:paraId="19B80FB1" w14:textId="17B478FF" w:rsidR="002B38AB" w:rsidRPr="002B38AB" w:rsidRDefault="002B38AB" w:rsidP="002B38AB">
      <w:pPr>
        <w:spacing w:line="360" w:lineRule="auto"/>
        <w:rPr>
          <w:rFonts w:ascii="Times New Roman" w:hAnsi="Times New Roman" w:cs="Times New Roman"/>
          <w:bCs/>
          <w:sz w:val="24"/>
          <w:szCs w:val="24"/>
        </w:rPr>
      </w:pPr>
      <w:r w:rsidRPr="002B38AB">
        <w:rPr>
          <w:rFonts w:ascii="Times New Roman" w:hAnsi="Times New Roman" w:cs="Times New Roman"/>
          <w:bCs/>
          <w:sz w:val="24"/>
          <w:szCs w:val="24"/>
        </w:rPr>
        <w:t xml:space="preserve">Arizpe, E., Styles, M. (2004). </w:t>
      </w:r>
      <w:r w:rsidRPr="002B38AB">
        <w:rPr>
          <w:rFonts w:ascii="Times New Roman" w:hAnsi="Times New Roman" w:cs="Times New Roman"/>
          <w:bCs/>
          <w:i/>
          <w:iCs/>
          <w:sz w:val="24"/>
          <w:szCs w:val="24"/>
        </w:rPr>
        <w:t>Lectura de imágenes. Los niños interpretan textos visuales.</w:t>
      </w:r>
      <w:r w:rsidRPr="002B38AB">
        <w:rPr>
          <w:rFonts w:ascii="Times New Roman" w:hAnsi="Times New Roman" w:cs="Times New Roman"/>
          <w:bCs/>
          <w:sz w:val="24"/>
          <w:szCs w:val="24"/>
        </w:rPr>
        <w:t xml:space="preserve"> México: Fondo de cultura económica.  </w:t>
      </w:r>
    </w:p>
    <w:p w14:paraId="6B9D2EF2" w14:textId="235AAA0A" w:rsidR="002F7EF3" w:rsidRPr="00502A75" w:rsidRDefault="002F7EF3" w:rsidP="002B38AB">
      <w:pPr>
        <w:spacing w:line="360" w:lineRule="auto"/>
        <w:rPr>
          <w:rFonts w:ascii="Times New Roman" w:hAnsi="Times New Roman" w:cs="Times New Roman"/>
          <w:bCs/>
          <w:sz w:val="24"/>
          <w:szCs w:val="24"/>
        </w:rPr>
      </w:pPr>
      <w:r w:rsidRPr="00502A75">
        <w:rPr>
          <w:rFonts w:ascii="Times New Roman" w:hAnsi="Times New Roman" w:cs="Times New Roman"/>
          <w:bCs/>
          <w:sz w:val="24"/>
          <w:szCs w:val="24"/>
        </w:rPr>
        <w:t xml:space="preserve">Encabo, E., Jerez, I. (2013). </w:t>
      </w:r>
      <w:r w:rsidRPr="00502A75">
        <w:rPr>
          <w:rFonts w:ascii="Times New Roman" w:hAnsi="Times New Roman" w:cs="Times New Roman"/>
          <w:bCs/>
          <w:i/>
          <w:iCs/>
          <w:sz w:val="24"/>
          <w:szCs w:val="24"/>
        </w:rPr>
        <w:t>Lingüística aplicada y alfabetización visual. El desarrollo de la competencia intercultural.</w:t>
      </w:r>
      <w:r w:rsidRPr="00502A75">
        <w:rPr>
          <w:rFonts w:ascii="Times New Roman" w:hAnsi="Times New Roman" w:cs="Times New Roman"/>
          <w:bCs/>
          <w:sz w:val="24"/>
          <w:szCs w:val="24"/>
        </w:rPr>
        <w:t xml:space="preserve"> Revista </w:t>
      </w:r>
      <w:r w:rsidR="00502A75" w:rsidRPr="00502A75">
        <w:rPr>
          <w:rFonts w:ascii="Times New Roman" w:hAnsi="Times New Roman" w:cs="Times New Roman"/>
          <w:bCs/>
          <w:sz w:val="24"/>
          <w:szCs w:val="24"/>
        </w:rPr>
        <w:t xml:space="preserve">Nebrija. Núm. 13. Pirineos: Madrid. </w:t>
      </w:r>
    </w:p>
    <w:p w14:paraId="67BC6B94" w14:textId="37291A1F" w:rsidR="003C0104" w:rsidRDefault="009A23E9" w:rsidP="002B38AB">
      <w:pPr>
        <w:spacing w:line="360" w:lineRule="auto"/>
        <w:rPr>
          <w:rFonts w:ascii="Times New Roman" w:hAnsi="Times New Roman" w:cs="Times New Roman"/>
          <w:bCs/>
          <w:sz w:val="24"/>
          <w:szCs w:val="24"/>
        </w:rPr>
      </w:pPr>
      <w:r w:rsidRPr="002F7EF3">
        <w:rPr>
          <w:rFonts w:ascii="Times New Roman" w:hAnsi="Times New Roman" w:cs="Times New Roman"/>
          <w:bCs/>
          <w:sz w:val="24"/>
          <w:szCs w:val="24"/>
        </w:rPr>
        <w:t xml:space="preserve">Crespo, J., Pillacela, L. (2018). </w:t>
      </w:r>
      <w:r w:rsidRPr="002F7EF3">
        <w:rPr>
          <w:rFonts w:ascii="Times New Roman" w:hAnsi="Times New Roman" w:cs="Times New Roman"/>
          <w:bCs/>
          <w:i/>
          <w:iCs/>
          <w:sz w:val="24"/>
          <w:szCs w:val="24"/>
        </w:rPr>
        <w:t>Reseña de como entendemos el arte: una perspectiva cognitivo-evolutiva de la experiencia estética de Michael J. Parsons.</w:t>
      </w:r>
      <w:r w:rsidRPr="002F7EF3">
        <w:rPr>
          <w:rFonts w:ascii="Times New Roman" w:hAnsi="Times New Roman" w:cs="Times New Roman"/>
          <w:bCs/>
          <w:sz w:val="24"/>
          <w:szCs w:val="24"/>
        </w:rPr>
        <w:t xml:space="preserve"> Tsantsa Revista </w:t>
      </w:r>
      <w:r w:rsidR="002F7EF3" w:rsidRPr="002F7EF3">
        <w:rPr>
          <w:rFonts w:ascii="Times New Roman" w:hAnsi="Times New Roman" w:cs="Times New Roman"/>
          <w:bCs/>
          <w:sz w:val="24"/>
          <w:szCs w:val="24"/>
        </w:rPr>
        <w:t xml:space="preserve">de investigaciones artísticas. Núm. 6. Paidós: </w:t>
      </w:r>
      <w:r w:rsidR="002B38AB">
        <w:rPr>
          <w:rFonts w:ascii="Times New Roman" w:hAnsi="Times New Roman" w:cs="Times New Roman"/>
          <w:bCs/>
          <w:sz w:val="24"/>
          <w:szCs w:val="24"/>
        </w:rPr>
        <w:t>A</w:t>
      </w:r>
      <w:r w:rsidR="002F7EF3" w:rsidRPr="002F7EF3">
        <w:rPr>
          <w:rFonts w:ascii="Times New Roman" w:hAnsi="Times New Roman" w:cs="Times New Roman"/>
          <w:bCs/>
          <w:sz w:val="24"/>
          <w:szCs w:val="24"/>
        </w:rPr>
        <w:t xml:space="preserve">rte y educación. </w:t>
      </w:r>
    </w:p>
    <w:p w14:paraId="47060778" w14:textId="77777777" w:rsidR="002F7EF3" w:rsidRPr="002F7EF3" w:rsidRDefault="002F7EF3" w:rsidP="009A23E9">
      <w:pPr>
        <w:rPr>
          <w:rFonts w:ascii="Times New Roman" w:hAnsi="Times New Roman" w:cs="Times New Roman"/>
          <w:bCs/>
          <w:sz w:val="24"/>
          <w:szCs w:val="24"/>
        </w:rPr>
      </w:pPr>
    </w:p>
    <w:p w14:paraId="42780B05" w14:textId="77777777" w:rsidR="003C0104" w:rsidRDefault="003C0104" w:rsidP="003C0104">
      <w:pPr>
        <w:jc w:val="center"/>
        <w:rPr>
          <w:rFonts w:ascii="Arial" w:hAnsi="Arial" w:cs="Arial"/>
          <w:b/>
        </w:rPr>
      </w:pPr>
    </w:p>
    <w:p w14:paraId="124B9B22" w14:textId="77777777" w:rsidR="003C0104" w:rsidRDefault="003C0104" w:rsidP="003C0104">
      <w:pPr>
        <w:jc w:val="center"/>
        <w:rPr>
          <w:rFonts w:ascii="Arial" w:hAnsi="Arial" w:cs="Arial"/>
          <w:b/>
        </w:rPr>
      </w:pPr>
    </w:p>
    <w:p w14:paraId="798B126F" w14:textId="77777777" w:rsidR="003C0104" w:rsidRDefault="003C0104" w:rsidP="003C0104">
      <w:pPr>
        <w:jc w:val="center"/>
        <w:rPr>
          <w:rFonts w:ascii="Arial" w:hAnsi="Arial" w:cs="Arial"/>
          <w:b/>
        </w:rPr>
      </w:pPr>
    </w:p>
    <w:p w14:paraId="674F172B" w14:textId="77777777" w:rsidR="003C0104" w:rsidRDefault="003C0104" w:rsidP="003C0104">
      <w:pPr>
        <w:jc w:val="center"/>
        <w:rPr>
          <w:rFonts w:ascii="Arial" w:hAnsi="Arial" w:cs="Arial"/>
          <w:b/>
        </w:rPr>
      </w:pPr>
    </w:p>
    <w:p w14:paraId="6038CDB9" w14:textId="77777777" w:rsidR="003C0104" w:rsidRDefault="003C0104" w:rsidP="003C0104">
      <w:pPr>
        <w:jc w:val="center"/>
        <w:rPr>
          <w:rFonts w:ascii="Arial" w:hAnsi="Arial" w:cs="Arial"/>
          <w:b/>
        </w:rPr>
      </w:pPr>
    </w:p>
    <w:p w14:paraId="7E390AC5" w14:textId="77777777" w:rsidR="003C0104" w:rsidRDefault="003C0104" w:rsidP="003C0104">
      <w:pPr>
        <w:jc w:val="center"/>
        <w:rPr>
          <w:rFonts w:ascii="Arial" w:hAnsi="Arial" w:cs="Arial"/>
          <w:b/>
        </w:rPr>
      </w:pPr>
    </w:p>
    <w:p w14:paraId="6D5F1C3A" w14:textId="77777777" w:rsidR="003C0104" w:rsidRDefault="003C0104" w:rsidP="003C0104">
      <w:pPr>
        <w:jc w:val="center"/>
        <w:rPr>
          <w:rFonts w:ascii="Arial" w:hAnsi="Arial" w:cs="Arial"/>
          <w:b/>
        </w:rPr>
      </w:pPr>
    </w:p>
    <w:p w14:paraId="74CAD63A" w14:textId="77777777" w:rsidR="003C0104" w:rsidRDefault="003C0104" w:rsidP="003C0104">
      <w:pPr>
        <w:jc w:val="center"/>
        <w:rPr>
          <w:rFonts w:ascii="Arial" w:hAnsi="Arial" w:cs="Arial"/>
          <w:b/>
        </w:rPr>
      </w:pPr>
    </w:p>
    <w:p w14:paraId="24896456" w14:textId="77777777" w:rsidR="003C0104" w:rsidRDefault="003C0104" w:rsidP="003C0104">
      <w:pPr>
        <w:jc w:val="center"/>
        <w:rPr>
          <w:rFonts w:ascii="Arial" w:hAnsi="Arial" w:cs="Arial"/>
          <w:b/>
        </w:rPr>
      </w:pPr>
    </w:p>
    <w:p w14:paraId="45DAF50F" w14:textId="77777777" w:rsidR="003C0104" w:rsidRDefault="003C0104" w:rsidP="003C0104">
      <w:pPr>
        <w:jc w:val="center"/>
        <w:rPr>
          <w:rFonts w:ascii="Arial" w:hAnsi="Arial" w:cs="Arial"/>
          <w:b/>
        </w:rPr>
      </w:pPr>
    </w:p>
    <w:p w14:paraId="7BF814AA" w14:textId="77777777" w:rsidR="003C0104" w:rsidRDefault="003C0104" w:rsidP="003C0104">
      <w:pPr>
        <w:jc w:val="center"/>
        <w:rPr>
          <w:rFonts w:ascii="Arial" w:hAnsi="Arial" w:cs="Arial"/>
          <w:b/>
        </w:rPr>
      </w:pPr>
    </w:p>
    <w:p w14:paraId="773DC440" w14:textId="77777777" w:rsidR="003C0104" w:rsidRDefault="003C0104" w:rsidP="003C0104">
      <w:pPr>
        <w:jc w:val="center"/>
        <w:rPr>
          <w:rFonts w:ascii="Arial" w:hAnsi="Arial" w:cs="Arial"/>
          <w:b/>
        </w:rPr>
      </w:pPr>
    </w:p>
    <w:p w14:paraId="179ECD41" w14:textId="77777777" w:rsidR="003C0104" w:rsidRDefault="003C0104" w:rsidP="003C0104">
      <w:pPr>
        <w:jc w:val="center"/>
        <w:rPr>
          <w:rFonts w:ascii="Arial" w:hAnsi="Arial" w:cs="Arial"/>
          <w:b/>
        </w:rPr>
      </w:pPr>
    </w:p>
    <w:p w14:paraId="4234EFC9" w14:textId="77777777" w:rsidR="003C0104" w:rsidRDefault="003C0104" w:rsidP="003C0104">
      <w:pPr>
        <w:jc w:val="center"/>
        <w:rPr>
          <w:rFonts w:ascii="Arial" w:hAnsi="Arial" w:cs="Arial"/>
          <w:b/>
        </w:rPr>
      </w:pPr>
    </w:p>
    <w:p w14:paraId="03DFBC34" w14:textId="77777777" w:rsidR="003C0104" w:rsidRDefault="003C0104" w:rsidP="003C0104">
      <w:pPr>
        <w:jc w:val="center"/>
        <w:rPr>
          <w:rFonts w:ascii="Arial" w:hAnsi="Arial" w:cs="Arial"/>
          <w:b/>
        </w:rPr>
      </w:pPr>
    </w:p>
    <w:p w14:paraId="3943C3A0" w14:textId="77777777" w:rsidR="003C0104" w:rsidRDefault="003C0104" w:rsidP="003C0104">
      <w:pPr>
        <w:jc w:val="center"/>
        <w:rPr>
          <w:rFonts w:ascii="Arial" w:hAnsi="Arial" w:cs="Arial"/>
          <w:b/>
        </w:rPr>
      </w:pPr>
    </w:p>
    <w:p w14:paraId="77B49575" w14:textId="77777777" w:rsidR="003C0104" w:rsidRDefault="003C0104" w:rsidP="003C0104">
      <w:pPr>
        <w:jc w:val="center"/>
        <w:rPr>
          <w:rFonts w:ascii="Arial" w:hAnsi="Arial" w:cs="Arial"/>
          <w:b/>
        </w:rPr>
      </w:pPr>
    </w:p>
    <w:p w14:paraId="65D69C84" w14:textId="77777777" w:rsidR="003C0104" w:rsidRDefault="003C0104" w:rsidP="003C0104">
      <w:pPr>
        <w:jc w:val="center"/>
        <w:rPr>
          <w:rFonts w:ascii="Arial" w:hAnsi="Arial" w:cs="Arial"/>
          <w:b/>
        </w:rPr>
      </w:pPr>
    </w:p>
    <w:p w14:paraId="0E55A89F" w14:textId="07328D4B" w:rsidR="0050665D" w:rsidRDefault="0050665D" w:rsidP="002B38AB">
      <w:pPr>
        <w:rPr>
          <w:rFonts w:ascii="Arial" w:hAnsi="Arial" w:cs="Arial"/>
          <w:b/>
        </w:rPr>
      </w:pPr>
    </w:p>
    <w:p w14:paraId="39632C32" w14:textId="77777777" w:rsidR="0050665D" w:rsidRDefault="0050665D" w:rsidP="003C0104">
      <w:pPr>
        <w:jc w:val="center"/>
        <w:rPr>
          <w:rFonts w:ascii="Arial" w:hAnsi="Arial" w:cs="Arial"/>
          <w:b/>
        </w:rPr>
      </w:pPr>
    </w:p>
    <w:p w14:paraId="239879B2" w14:textId="77777777" w:rsidR="003C0104" w:rsidRPr="00175B52" w:rsidRDefault="003C0104" w:rsidP="003C0104">
      <w:pPr>
        <w:jc w:val="center"/>
        <w:rPr>
          <w:rFonts w:ascii="Arial" w:hAnsi="Arial" w:cs="Arial"/>
          <w:b/>
        </w:rPr>
      </w:pPr>
      <w:r w:rsidRPr="00175B52">
        <w:rPr>
          <w:rFonts w:ascii="Arial" w:hAnsi="Arial" w:cs="Arial"/>
          <w:b/>
        </w:rPr>
        <w:t>ESCUELA NORMAL DE EDUCACIÓN PREESCOLAR DEL ESTADO DE COAHUILA DE ZARAGOZA</w:t>
      </w:r>
    </w:p>
    <w:p w14:paraId="2B815B96" w14:textId="77777777" w:rsidR="003C0104" w:rsidRPr="00175B52" w:rsidRDefault="003C0104" w:rsidP="003C0104">
      <w:pPr>
        <w:spacing w:after="0" w:line="240" w:lineRule="auto"/>
        <w:jc w:val="center"/>
        <w:rPr>
          <w:rFonts w:ascii="Arial" w:hAnsi="Arial" w:cs="Arial"/>
          <w:b/>
        </w:rPr>
      </w:pPr>
      <w:r w:rsidRPr="00175B52">
        <w:rPr>
          <w:rFonts w:ascii="Arial" w:hAnsi="Arial" w:cs="Arial"/>
          <w:b/>
        </w:rPr>
        <w:t>CICLO ESCOLAR 20</w:t>
      </w:r>
      <w:r>
        <w:rPr>
          <w:rFonts w:ascii="Arial" w:hAnsi="Arial" w:cs="Arial"/>
          <w:b/>
        </w:rPr>
        <w:t>20</w:t>
      </w:r>
      <w:r w:rsidRPr="00175B52">
        <w:rPr>
          <w:rFonts w:ascii="Arial" w:hAnsi="Arial" w:cs="Arial"/>
          <w:b/>
        </w:rPr>
        <w:t>-202</w:t>
      </w:r>
      <w:r>
        <w:rPr>
          <w:rFonts w:ascii="Arial" w:hAnsi="Arial" w:cs="Arial"/>
          <w:b/>
        </w:rPr>
        <w:t>1</w:t>
      </w:r>
    </w:p>
    <w:p w14:paraId="1CA34CA1" w14:textId="77777777" w:rsidR="003C0104" w:rsidRPr="00175B52" w:rsidRDefault="003C0104" w:rsidP="003C0104">
      <w:pPr>
        <w:spacing w:after="0" w:line="240" w:lineRule="auto"/>
        <w:jc w:val="center"/>
        <w:rPr>
          <w:rFonts w:ascii="Arial" w:hAnsi="Arial" w:cs="Arial"/>
          <w:b/>
        </w:rPr>
      </w:pPr>
    </w:p>
    <w:p w14:paraId="3FBF8CBD" w14:textId="77777777" w:rsidR="003C0104" w:rsidRDefault="003C0104" w:rsidP="003C0104">
      <w:pPr>
        <w:autoSpaceDE w:val="0"/>
        <w:autoSpaceDN w:val="0"/>
        <w:adjustRightInd w:val="0"/>
        <w:spacing w:after="0" w:line="240" w:lineRule="auto"/>
        <w:jc w:val="center"/>
        <w:rPr>
          <w:rFonts w:ascii="Montserrat SemiBold,Bold" w:hAnsi="Montserrat SemiBold,Bold" w:cs="Montserrat SemiBold,Bold"/>
          <w:b/>
          <w:bCs/>
          <w:sz w:val="28"/>
        </w:rPr>
      </w:pPr>
      <w:r w:rsidRPr="008905CE">
        <w:rPr>
          <w:rFonts w:ascii="Montserrat SemiBold,Bold" w:hAnsi="Montserrat SemiBold,Bold" w:cs="Montserrat SemiBold,Bold"/>
          <w:b/>
          <w:bCs/>
          <w:sz w:val="28"/>
        </w:rPr>
        <w:t>Desarrollo de la</w:t>
      </w:r>
      <w:r>
        <w:rPr>
          <w:rFonts w:ascii="Montserrat SemiBold,Bold" w:hAnsi="Montserrat SemiBold,Bold" w:cs="Montserrat SemiBold,Bold"/>
          <w:b/>
          <w:bCs/>
          <w:sz w:val="28"/>
        </w:rPr>
        <w:t xml:space="preserve"> </w:t>
      </w:r>
      <w:r w:rsidRPr="008905CE">
        <w:rPr>
          <w:rFonts w:ascii="Montserrat SemiBold,Bold" w:hAnsi="Montserrat SemiBold,Bold" w:cs="Montserrat SemiBold,Bold"/>
          <w:b/>
          <w:bCs/>
          <w:sz w:val="28"/>
        </w:rPr>
        <w:t>competencia lectora</w:t>
      </w:r>
    </w:p>
    <w:p w14:paraId="3286F6BE" w14:textId="77777777" w:rsidR="003C0104" w:rsidRPr="008905CE" w:rsidRDefault="003C0104" w:rsidP="003C0104">
      <w:pPr>
        <w:autoSpaceDE w:val="0"/>
        <w:autoSpaceDN w:val="0"/>
        <w:adjustRightInd w:val="0"/>
        <w:spacing w:after="0" w:line="240" w:lineRule="auto"/>
        <w:jc w:val="center"/>
        <w:rPr>
          <w:rFonts w:ascii="Montserrat SemiBold,Bold" w:hAnsi="Montserrat SemiBold,Bold" w:cs="Montserrat SemiBold,Bold"/>
          <w:b/>
          <w:bCs/>
          <w:sz w:val="28"/>
        </w:rPr>
      </w:pPr>
    </w:p>
    <w:p w14:paraId="7EB4A6D2" w14:textId="77777777" w:rsidR="003C0104" w:rsidRPr="00175B52" w:rsidRDefault="003C0104" w:rsidP="003C0104">
      <w:pPr>
        <w:spacing w:after="0" w:line="240" w:lineRule="auto"/>
        <w:jc w:val="center"/>
        <w:rPr>
          <w:rFonts w:ascii="Arial" w:hAnsi="Arial" w:cs="Arial"/>
          <w:b/>
        </w:rPr>
      </w:pPr>
      <w:r w:rsidRPr="00175B52">
        <w:rPr>
          <w:rFonts w:ascii="Arial" w:hAnsi="Arial" w:cs="Arial"/>
          <w:b/>
        </w:rPr>
        <w:t>Evidencia:</w:t>
      </w:r>
    </w:p>
    <w:p w14:paraId="7370B149" w14:textId="77777777" w:rsidR="003C0104" w:rsidRPr="00175B52" w:rsidRDefault="003C0104" w:rsidP="003C0104">
      <w:pPr>
        <w:spacing w:after="0" w:line="240" w:lineRule="auto"/>
        <w:jc w:val="center"/>
        <w:rPr>
          <w:rFonts w:ascii="Arial" w:hAnsi="Arial" w:cs="Arial"/>
        </w:rPr>
      </w:pPr>
      <w:r>
        <w:rPr>
          <w:rFonts w:ascii="Arial" w:hAnsi="Arial" w:cs="Arial"/>
        </w:rPr>
        <w:t>Ensayo Científico</w:t>
      </w:r>
    </w:p>
    <w:p w14:paraId="454E260B" w14:textId="77777777" w:rsidR="003C0104" w:rsidRPr="00175B52" w:rsidRDefault="003C0104" w:rsidP="003C0104">
      <w:pPr>
        <w:spacing w:after="0" w:line="240" w:lineRule="auto"/>
        <w:rPr>
          <w:rFonts w:ascii="Arial" w:hAnsi="Arial" w:cs="Arial"/>
        </w:rPr>
      </w:pPr>
    </w:p>
    <w:tbl>
      <w:tblPr>
        <w:tblStyle w:val="Tablaconcuadrcula"/>
        <w:tblpPr w:leftFromText="141" w:rightFromText="141" w:vertAnchor="page" w:horzAnchor="margin" w:tblpY="5281"/>
        <w:tblW w:w="5000" w:type="pct"/>
        <w:tblLook w:val="04A0" w:firstRow="1" w:lastRow="0" w:firstColumn="1" w:lastColumn="0" w:noHBand="0" w:noVBand="1"/>
      </w:tblPr>
      <w:tblGrid>
        <w:gridCol w:w="2613"/>
        <w:gridCol w:w="2180"/>
        <w:gridCol w:w="2327"/>
        <w:gridCol w:w="1934"/>
      </w:tblGrid>
      <w:tr w:rsidR="003C0104" w:rsidRPr="00175B52" w14:paraId="11433636" w14:textId="77777777" w:rsidTr="00306EC6">
        <w:tc>
          <w:tcPr>
            <w:tcW w:w="1443" w:type="pct"/>
          </w:tcPr>
          <w:p w14:paraId="62165CD2" w14:textId="77777777" w:rsidR="003C0104" w:rsidRPr="00175B52" w:rsidRDefault="003C0104" w:rsidP="00306EC6">
            <w:pPr>
              <w:tabs>
                <w:tab w:val="left" w:pos="779"/>
              </w:tabs>
              <w:ind w:right="381"/>
              <w:jc w:val="center"/>
              <w:rPr>
                <w:rFonts w:ascii="Arial" w:hAnsi="Arial" w:cs="Arial"/>
              </w:rPr>
            </w:pPr>
            <w:r w:rsidRPr="00175B52">
              <w:rPr>
                <w:rFonts w:ascii="Arial" w:hAnsi="Arial" w:cs="Arial"/>
              </w:rPr>
              <w:t>7</w:t>
            </w:r>
            <w:r>
              <w:rPr>
                <w:rFonts w:ascii="Arial" w:hAnsi="Arial" w:cs="Arial"/>
              </w:rPr>
              <w:t>-6</w:t>
            </w:r>
          </w:p>
        </w:tc>
        <w:tc>
          <w:tcPr>
            <w:tcW w:w="1204" w:type="pct"/>
          </w:tcPr>
          <w:p w14:paraId="0EF3C28D" w14:textId="77777777" w:rsidR="003C0104" w:rsidRPr="00175B52" w:rsidRDefault="003C0104" w:rsidP="00306EC6">
            <w:pPr>
              <w:jc w:val="center"/>
              <w:rPr>
                <w:rFonts w:ascii="Arial" w:hAnsi="Arial" w:cs="Arial"/>
              </w:rPr>
            </w:pPr>
            <w:r w:rsidRPr="00175B52">
              <w:rPr>
                <w:rFonts w:ascii="Arial" w:hAnsi="Arial" w:cs="Arial"/>
              </w:rPr>
              <w:t>8</w:t>
            </w:r>
          </w:p>
        </w:tc>
        <w:tc>
          <w:tcPr>
            <w:tcW w:w="1285" w:type="pct"/>
          </w:tcPr>
          <w:p w14:paraId="387B6208" w14:textId="77777777" w:rsidR="003C0104" w:rsidRPr="00ED0BF4" w:rsidRDefault="003C0104" w:rsidP="00306EC6">
            <w:pPr>
              <w:jc w:val="center"/>
              <w:rPr>
                <w:rFonts w:ascii="Arial" w:hAnsi="Arial" w:cs="Arial"/>
                <w:highlight w:val="yellow"/>
              </w:rPr>
            </w:pPr>
            <w:r w:rsidRPr="00ED0BF4">
              <w:rPr>
                <w:rFonts w:ascii="Arial" w:hAnsi="Arial" w:cs="Arial"/>
                <w:highlight w:val="yellow"/>
              </w:rPr>
              <w:t>9</w:t>
            </w:r>
          </w:p>
        </w:tc>
        <w:tc>
          <w:tcPr>
            <w:tcW w:w="1068" w:type="pct"/>
          </w:tcPr>
          <w:p w14:paraId="706C9955" w14:textId="77777777" w:rsidR="003C0104" w:rsidRPr="00175B52" w:rsidRDefault="003C0104" w:rsidP="00306EC6">
            <w:pPr>
              <w:jc w:val="center"/>
              <w:rPr>
                <w:rFonts w:ascii="Arial" w:hAnsi="Arial" w:cs="Arial"/>
              </w:rPr>
            </w:pPr>
            <w:r w:rsidRPr="00175B52">
              <w:rPr>
                <w:rFonts w:ascii="Arial" w:hAnsi="Arial" w:cs="Arial"/>
              </w:rPr>
              <w:t>10</w:t>
            </w:r>
          </w:p>
        </w:tc>
      </w:tr>
      <w:tr w:rsidR="003C0104" w:rsidRPr="00175B52" w14:paraId="1DBEE8C9" w14:textId="77777777" w:rsidTr="00306EC6">
        <w:tc>
          <w:tcPr>
            <w:tcW w:w="1443" w:type="pct"/>
          </w:tcPr>
          <w:p w14:paraId="5A83717C" w14:textId="77777777" w:rsidR="003C0104" w:rsidRPr="00175B52" w:rsidRDefault="003C0104" w:rsidP="00306EC6">
            <w:pPr>
              <w:jc w:val="both"/>
              <w:rPr>
                <w:rFonts w:ascii="Arial" w:hAnsi="Arial" w:cs="Arial"/>
              </w:rPr>
            </w:pPr>
            <w:r w:rsidRPr="00175B52">
              <w:rPr>
                <w:rFonts w:ascii="Arial" w:hAnsi="Arial" w:cs="Arial"/>
              </w:rPr>
              <w:t xml:space="preserve">Describe en un texto </w:t>
            </w:r>
            <w:r>
              <w:rPr>
                <w:rFonts w:ascii="Arial" w:hAnsi="Arial" w:cs="Arial"/>
              </w:rPr>
              <w:t xml:space="preserve">las características de los </w:t>
            </w:r>
            <w:r w:rsidRPr="00175B52">
              <w:rPr>
                <w:rFonts w:ascii="Arial" w:hAnsi="Arial" w:cs="Arial"/>
              </w:rPr>
              <w:t xml:space="preserve">elementos </w:t>
            </w:r>
            <w:r>
              <w:rPr>
                <w:rFonts w:ascii="Arial" w:hAnsi="Arial" w:cs="Arial"/>
              </w:rPr>
              <w:t xml:space="preserve"> de la lectura de imágenes y el texto literario infantil, tomando en cuenta los mecanismos cognitivos y culturales que se requieren en la lectura, </w:t>
            </w:r>
            <w:r w:rsidRPr="002111BD">
              <w:rPr>
                <w:rFonts w:ascii="Arial" w:hAnsi="Arial" w:cs="Arial"/>
              </w:rPr>
              <w:t>de acuerdo a las cinco dimensiones de la alfabetización visual.</w:t>
            </w:r>
          </w:p>
          <w:p w14:paraId="7FA580E7" w14:textId="77777777" w:rsidR="003C0104" w:rsidRPr="00175B52" w:rsidRDefault="003C0104" w:rsidP="00306EC6">
            <w:pPr>
              <w:jc w:val="both"/>
              <w:rPr>
                <w:rFonts w:ascii="Arial" w:hAnsi="Arial" w:cs="Arial"/>
              </w:rPr>
            </w:pPr>
          </w:p>
          <w:p w14:paraId="0B4F1C7A" w14:textId="77777777" w:rsidR="003C0104" w:rsidRPr="00175B52" w:rsidRDefault="003C0104" w:rsidP="00306EC6">
            <w:pPr>
              <w:jc w:val="both"/>
              <w:rPr>
                <w:rFonts w:ascii="Arial" w:hAnsi="Arial" w:cs="Arial"/>
              </w:rPr>
            </w:pPr>
          </w:p>
        </w:tc>
        <w:tc>
          <w:tcPr>
            <w:tcW w:w="1204" w:type="pct"/>
          </w:tcPr>
          <w:p w14:paraId="75041FDA" w14:textId="77777777" w:rsidR="003C0104" w:rsidRPr="00175B52" w:rsidRDefault="003C0104" w:rsidP="00306EC6">
            <w:pPr>
              <w:jc w:val="both"/>
              <w:rPr>
                <w:rFonts w:ascii="Arial" w:hAnsi="Arial" w:cs="Arial"/>
              </w:rPr>
            </w:pPr>
            <w:r w:rsidRPr="00175B52">
              <w:rPr>
                <w:rFonts w:ascii="Arial" w:hAnsi="Arial" w:cs="Arial"/>
              </w:rPr>
              <w:t xml:space="preserve">Elabora un texto donde caracteriza los elementos </w:t>
            </w:r>
            <w:r>
              <w:rPr>
                <w:rFonts w:ascii="Arial" w:hAnsi="Arial" w:cs="Arial"/>
              </w:rPr>
              <w:t xml:space="preserve"> de la lectura de imágenes y el texto literario infantil, tomando en cuenta los mecanismos cognitivos y culturales que se requieren en la lectura,</w:t>
            </w:r>
            <w:r w:rsidRPr="002111BD">
              <w:rPr>
                <w:rFonts w:ascii="Arial" w:hAnsi="Arial" w:cs="Arial"/>
              </w:rPr>
              <w:t xml:space="preserve"> de acuerdo a las cinco dimensiones de la alfabetización visual.</w:t>
            </w:r>
          </w:p>
          <w:p w14:paraId="3A46DC7E" w14:textId="77777777" w:rsidR="003C0104" w:rsidRPr="00175B52" w:rsidRDefault="003C0104" w:rsidP="00306EC6">
            <w:pPr>
              <w:jc w:val="both"/>
              <w:rPr>
                <w:rFonts w:ascii="Arial" w:hAnsi="Arial" w:cs="Arial"/>
              </w:rPr>
            </w:pPr>
          </w:p>
        </w:tc>
        <w:tc>
          <w:tcPr>
            <w:tcW w:w="1285" w:type="pct"/>
          </w:tcPr>
          <w:p w14:paraId="4B858FA3" w14:textId="77777777" w:rsidR="003C0104" w:rsidRPr="00ED0BF4" w:rsidRDefault="003C0104" w:rsidP="00306EC6">
            <w:pPr>
              <w:jc w:val="both"/>
              <w:rPr>
                <w:rFonts w:ascii="Arial" w:hAnsi="Arial" w:cs="Arial"/>
                <w:highlight w:val="yellow"/>
              </w:rPr>
            </w:pPr>
            <w:r w:rsidRPr="00ED0BF4">
              <w:rPr>
                <w:rFonts w:ascii="Arial" w:hAnsi="Arial" w:cs="Arial"/>
                <w:highlight w:val="yellow"/>
              </w:rPr>
              <w:t>Integra un texto donde analiza las características de la lectura de imágenes y el texto literario infantil, tomando en cuenta los mecanismos cognitivos y culturales que se requieren en la lectura,  de acuerdo a las cinco dimensiones de la alfabetización visual.</w:t>
            </w:r>
          </w:p>
          <w:p w14:paraId="5DE42D17" w14:textId="77777777" w:rsidR="003C0104" w:rsidRPr="00ED0BF4" w:rsidRDefault="003C0104" w:rsidP="00306EC6">
            <w:pPr>
              <w:jc w:val="both"/>
              <w:rPr>
                <w:rFonts w:ascii="Arial" w:hAnsi="Arial" w:cs="Arial"/>
                <w:highlight w:val="yellow"/>
              </w:rPr>
            </w:pPr>
          </w:p>
        </w:tc>
        <w:tc>
          <w:tcPr>
            <w:tcW w:w="1068" w:type="pct"/>
          </w:tcPr>
          <w:p w14:paraId="15A2B322" w14:textId="77777777" w:rsidR="003C0104" w:rsidRPr="00175B52" w:rsidRDefault="003C0104" w:rsidP="00306EC6">
            <w:pPr>
              <w:jc w:val="both"/>
              <w:rPr>
                <w:rFonts w:ascii="Arial" w:hAnsi="Arial" w:cs="Arial"/>
              </w:rPr>
            </w:pPr>
            <w:r w:rsidRPr="00EB49D8">
              <w:rPr>
                <w:rFonts w:ascii="Arial" w:hAnsi="Arial" w:cs="Arial"/>
              </w:rPr>
              <w:t>Genera un texto  donde argumenta,  reflexiona  sobre la importancia de la lectura de imágenes y el texto literario infantil, enfatizando  los múltiples mecanismos cognitivos y culturales que se requieren en la lectura, de acuerdo a las cinco dimensiones de la alfabetización visual.</w:t>
            </w:r>
          </w:p>
        </w:tc>
      </w:tr>
    </w:tbl>
    <w:p w14:paraId="3FF51ACC" w14:textId="77777777" w:rsidR="003C0104" w:rsidRDefault="003C0104" w:rsidP="003C0104">
      <w:pPr>
        <w:spacing w:after="0" w:line="240" w:lineRule="auto"/>
        <w:jc w:val="both"/>
        <w:rPr>
          <w:rFonts w:ascii="Arial" w:hAnsi="Arial" w:cs="Arial"/>
        </w:rPr>
      </w:pPr>
      <w:r w:rsidRPr="00175B52">
        <w:rPr>
          <w:rFonts w:ascii="Arial" w:hAnsi="Arial" w:cs="Arial"/>
          <w:b/>
        </w:rPr>
        <w:t>Propósito:</w:t>
      </w:r>
      <w:r w:rsidRPr="00175B52">
        <w:rPr>
          <w:rFonts w:ascii="Arial" w:hAnsi="Arial" w:cs="Arial"/>
        </w:rPr>
        <w:t xml:space="preserve"> </w:t>
      </w:r>
      <w:r w:rsidRPr="00052343">
        <w:rPr>
          <w:rFonts w:ascii="Arial" w:hAnsi="Arial" w:cs="Arial"/>
        </w:rPr>
        <w:t>identificar procesos cognitivo</w:t>
      </w:r>
      <w:r>
        <w:rPr>
          <w:rFonts w:ascii="Arial" w:hAnsi="Arial" w:cs="Arial"/>
        </w:rPr>
        <w:t xml:space="preserve">s y culturales implícitos en el </w:t>
      </w:r>
      <w:r w:rsidRPr="00052343">
        <w:rPr>
          <w:rFonts w:ascii="Arial" w:hAnsi="Arial" w:cs="Arial"/>
        </w:rPr>
        <w:t>acto de leer, y estos marcos de referencia</w:t>
      </w:r>
      <w:r>
        <w:rPr>
          <w:rFonts w:ascii="Arial" w:hAnsi="Arial" w:cs="Arial"/>
        </w:rPr>
        <w:t xml:space="preserve"> le servirán en su función como </w:t>
      </w:r>
      <w:r w:rsidRPr="00052343">
        <w:rPr>
          <w:rFonts w:ascii="Arial" w:hAnsi="Arial" w:cs="Arial"/>
        </w:rPr>
        <w:t xml:space="preserve">mediador al planear situaciones didácticas </w:t>
      </w:r>
      <w:r>
        <w:rPr>
          <w:rFonts w:ascii="Arial" w:hAnsi="Arial" w:cs="Arial"/>
        </w:rPr>
        <w:t xml:space="preserve">fundamentales para potenciar </w:t>
      </w:r>
      <w:r w:rsidRPr="00052343">
        <w:rPr>
          <w:rFonts w:ascii="Arial" w:hAnsi="Arial" w:cs="Arial"/>
        </w:rPr>
        <w:t xml:space="preserve">la construcción de sentido y significado en los </w:t>
      </w:r>
    </w:p>
    <w:p w14:paraId="3911CB4B" w14:textId="77777777" w:rsidR="003C0104" w:rsidRDefault="003C0104" w:rsidP="003C0104">
      <w:pPr>
        <w:spacing w:after="0" w:line="240" w:lineRule="auto"/>
        <w:jc w:val="both"/>
        <w:rPr>
          <w:rFonts w:ascii="Arial" w:hAnsi="Arial" w:cs="Arial"/>
        </w:rPr>
      </w:pPr>
      <w:r w:rsidRPr="00052343">
        <w:rPr>
          <w:rFonts w:ascii="Arial" w:hAnsi="Arial" w:cs="Arial"/>
        </w:rPr>
        <w:t xml:space="preserve">procesos de lectura </w:t>
      </w:r>
      <w:r>
        <w:rPr>
          <w:rFonts w:ascii="Arial" w:hAnsi="Arial" w:cs="Arial"/>
        </w:rPr>
        <w:t>de diversos tipos textuales</w:t>
      </w:r>
    </w:p>
    <w:p w14:paraId="7AB0C526" w14:textId="77777777" w:rsidR="003C0104" w:rsidRDefault="003C0104" w:rsidP="003C0104">
      <w:pPr>
        <w:rPr>
          <w:rFonts w:ascii="Arial" w:hAnsi="Arial" w:cs="Arial"/>
        </w:rPr>
      </w:pPr>
    </w:p>
    <w:p w14:paraId="6A8838E4" w14:textId="77777777" w:rsidR="003C0104" w:rsidRDefault="003C0104" w:rsidP="003C0104">
      <w:pPr>
        <w:rPr>
          <w:rFonts w:ascii="Arial" w:hAnsi="Arial" w:cs="Arial"/>
        </w:rPr>
      </w:pPr>
      <w:r w:rsidRPr="00175B52">
        <w:rPr>
          <w:rFonts w:ascii="Arial" w:hAnsi="Arial" w:cs="Arial"/>
        </w:rPr>
        <w:t xml:space="preserve">Lista de </w:t>
      </w:r>
      <w:r>
        <w:rPr>
          <w:rFonts w:ascii="Arial" w:hAnsi="Arial" w:cs="Arial"/>
        </w:rPr>
        <w:t>Cotejo para el Ensayo Científico</w:t>
      </w:r>
      <w:r w:rsidRPr="00175B52">
        <w:rPr>
          <w:rFonts w:ascii="Arial" w:hAnsi="Arial" w:cs="Arial"/>
        </w:rPr>
        <w:t>.</w:t>
      </w:r>
    </w:p>
    <w:p w14:paraId="06FB66DC" w14:textId="77777777" w:rsidR="003C0104" w:rsidRDefault="003C0104" w:rsidP="003C0104">
      <w:pPr>
        <w:rPr>
          <w:rFonts w:ascii="Arial" w:hAnsi="Arial" w:cs="Arial"/>
        </w:rPr>
      </w:pPr>
    </w:p>
    <w:tbl>
      <w:tblPr>
        <w:tblStyle w:val="Tablaconcuadrcula"/>
        <w:tblW w:w="9214" w:type="dxa"/>
        <w:tblInd w:w="-5" w:type="dxa"/>
        <w:tblLook w:val="04A0" w:firstRow="1" w:lastRow="0" w:firstColumn="1" w:lastColumn="0" w:noHBand="0" w:noVBand="1"/>
      </w:tblPr>
      <w:tblGrid>
        <w:gridCol w:w="6946"/>
        <w:gridCol w:w="988"/>
        <w:gridCol w:w="1280"/>
      </w:tblGrid>
      <w:tr w:rsidR="003C0104" w:rsidRPr="00175B52" w14:paraId="6E290D6E" w14:textId="77777777" w:rsidTr="00306EC6">
        <w:tc>
          <w:tcPr>
            <w:tcW w:w="6946" w:type="dxa"/>
          </w:tcPr>
          <w:p w14:paraId="75A5CC34" w14:textId="77777777" w:rsidR="003C0104" w:rsidRPr="008905CE" w:rsidRDefault="003C0104" w:rsidP="00306EC6">
            <w:pPr>
              <w:jc w:val="center"/>
              <w:rPr>
                <w:rFonts w:ascii="Arial" w:hAnsi="Arial" w:cs="Arial"/>
                <w:b/>
              </w:rPr>
            </w:pPr>
            <w:r w:rsidRPr="008905CE">
              <w:rPr>
                <w:rFonts w:ascii="Arial" w:hAnsi="Arial" w:cs="Arial"/>
                <w:b/>
              </w:rPr>
              <w:t xml:space="preserve">Criterio  </w:t>
            </w:r>
          </w:p>
        </w:tc>
        <w:tc>
          <w:tcPr>
            <w:tcW w:w="988" w:type="dxa"/>
          </w:tcPr>
          <w:p w14:paraId="7497CF43" w14:textId="77777777" w:rsidR="003C0104" w:rsidRPr="00175B52" w:rsidRDefault="003C0104" w:rsidP="00306EC6">
            <w:pPr>
              <w:jc w:val="center"/>
              <w:rPr>
                <w:rFonts w:ascii="Arial" w:hAnsi="Arial" w:cs="Arial"/>
                <w:b/>
              </w:rPr>
            </w:pPr>
            <w:r w:rsidRPr="00175B52">
              <w:rPr>
                <w:rFonts w:ascii="Arial" w:hAnsi="Arial" w:cs="Arial"/>
                <w:b/>
              </w:rPr>
              <w:t>Puntos</w:t>
            </w:r>
          </w:p>
        </w:tc>
        <w:tc>
          <w:tcPr>
            <w:tcW w:w="1280" w:type="dxa"/>
          </w:tcPr>
          <w:p w14:paraId="7EF73E96" w14:textId="77777777" w:rsidR="003C0104" w:rsidRPr="00175B52" w:rsidRDefault="003C0104" w:rsidP="00306EC6">
            <w:pPr>
              <w:jc w:val="center"/>
              <w:rPr>
                <w:rFonts w:ascii="Arial" w:hAnsi="Arial" w:cs="Arial"/>
                <w:b/>
              </w:rPr>
            </w:pPr>
            <w:r w:rsidRPr="00175B52">
              <w:rPr>
                <w:rFonts w:ascii="Arial" w:hAnsi="Arial" w:cs="Arial"/>
                <w:b/>
              </w:rPr>
              <w:t>Resultado</w:t>
            </w:r>
          </w:p>
        </w:tc>
      </w:tr>
      <w:tr w:rsidR="003C0104" w:rsidRPr="00175B52" w14:paraId="06B73CD8" w14:textId="77777777" w:rsidTr="00306EC6">
        <w:tc>
          <w:tcPr>
            <w:tcW w:w="6946" w:type="dxa"/>
          </w:tcPr>
          <w:p w14:paraId="37F5286D" w14:textId="77777777" w:rsidR="003C0104" w:rsidRPr="00052343" w:rsidRDefault="003C0104" w:rsidP="00306EC6">
            <w:pPr>
              <w:rPr>
                <w:rFonts w:ascii="Arial" w:hAnsi="Arial" w:cs="Arial"/>
              </w:rPr>
            </w:pPr>
            <w:r>
              <w:rPr>
                <w:rFonts w:ascii="Arial" w:hAnsi="Arial" w:cs="Arial"/>
                <w:b/>
              </w:rPr>
              <w:t xml:space="preserve">Portada: </w:t>
            </w:r>
            <w:r>
              <w:rPr>
                <w:rFonts w:ascii="Arial" w:hAnsi="Arial" w:cs="Arial"/>
              </w:rPr>
              <w:t>nombre de la institución, escudo, nombre de los integrantes, nombre del curso, nombre del docente, fecha y lugar. Competencia profesional que se favorece.</w:t>
            </w:r>
          </w:p>
        </w:tc>
        <w:tc>
          <w:tcPr>
            <w:tcW w:w="988" w:type="dxa"/>
          </w:tcPr>
          <w:p w14:paraId="531CB3FD" w14:textId="77777777" w:rsidR="003C0104" w:rsidRPr="00175B52" w:rsidRDefault="003C0104" w:rsidP="00306EC6">
            <w:pPr>
              <w:jc w:val="center"/>
              <w:rPr>
                <w:rFonts w:ascii="Arial" w:hAnsi="Arial" w:cs="Arial"/>
                <w:b/>
              </w:rPr>
            </w:pPr>
            <w:r>
              <w:rPr>
                <w:rFonts w:ascii="Arial" w:hAnsi="Arial" w:cs="Arial"/>
                <w:b/>
              </w:rPr>
              <w:t>5</w:t>
            </w:r>
          </w:p>
        </w:tc>
        <w:tc>
          <w:tcPr>
            <w:tcW w:w="1280" w:type="dxa"/>
          </w:tcPr>
          <w:p w14:paraId="0F31DB50" w14:textId="4A0C1A1A" w:rsidR="003C0104" w:rsidRPr="00175B52" w:rsidRDefault="002A398B" w:rsidP="00306EC6">
            <w:pPr>
              <w:jc w:val="center"/>
              <w:rPr>
                <w:rFonts w:ascii="Arial" w:hAnsi="Arial" w:cs="Arial"/>
                <w:b/>
              </w:rPr>
            </w:pPr>
            <w:r>
              <w:rPr>
                <w:rFonts w:ascii="Arial" w:hAnsi="Arial" w:cs="Arial"/>
                <w:b/>
              </w:rPr>
              <w:t>5</w:t>
            </w:r>
          </w:p>
        </w:tc>
      </w:tr>
      <w:tr w:rsidR="003C0104" w:rsidRPr="00175B52" w14:paraId="4618E4A5" w14:textId="77777777" w:rsidTr="00306EC6">
        <w:tc>
          <w:tcPr>
            <w:tcW w:w="6946" w:type="dxa"/>
          </w:tcPr>
          <w:p w14:paraId="3EA5E776" w14:textId="77777777" w:rsidR="003C0104" w:rsidRDefault="003C0104" w:rsidP="00306EC6">
            <w:pPr>
              <w:jc w:val="both"/>
              <w:rPr>
                <w:rFonts w:ascii="Arial" w:hAnsi="Arial" w:cs="Arial"/>
                <w:b/>
              </w:rPr>
            </w:pPr>
            <w:r w:rsidRPr="00052343">
              <w:rPr>
                <w:rFonts w:ascii="Arial" w:hAnsi="Arial" w:cs="Arial"/>
                <w:b/>
              </w:rPr>
              <w:t xml:space="preserve">Introducción: </w:t>
            </w:r>
          </w:p>
          <w:p w14:paraId="7DAD6E28" w14:textId="77777777" w:rsidR="003C0104" w:rsidRDefault="003C0104" w:rsidP="00306EC6">
            <w:pPr>
              <w:jc w:val="both"/>
              <w:rPr>
                <w:rFonts w:ascii="Arial" w:hAnsi="Arial" w:cs="Arial"/>
              </w:rPr>
            </w:pPr>
            <w:r w:rsidRPr="00EC7A44">
              <w:rPr>
                <w:rFonts w:ascii="Arial" w:hAnsi="Arial" w:cs="Arial"/>
              </w:rPr>
              <w:t>Se debe de plantear de manera clara y c</w:t>
            </w:r>
            <w:r>
              <w:rPr>
                <w:rFonts w:ascii="Arial" w:hAnsi="Arial" w:cs="Arial"/>
              </w:rPr>
              <w:t>ongruente la idea principal:</w:t>
            </w:r>
          </w:p>
          <w:p w14:paraId="01680200" w14:textId="77777777" w:rsidR="003C0104" w:rsidRPr="0004505D" w:rsidRDefault="003C0104" w:rsidP="003C0104">
            <w:pPr>
              <w:pStyle w:val="Prrafodelista"/>
              <w:widowControl w:val="0"/>
              <w:numPr>
                <w:ilvl w:val="0"/>
                <w:numId w:val="11"/>
              </w:numPr>
              <w:autoSpaceDE w:val="0"/>
              <w:autoSpaceDN w:val="0"/>
              <w:spacing w:line="240" w:lineRule="auto"/>
              <w:contextualSpacing w:val="0"/>
              <w:jc w:val="both"/>
              <w:rPr>
                <w:rFonts w:ascii="Arial" w:hAnsi="Arial" w:cs="Arial"/>
              </w:rPr>
            </w:pPr>
            <w:r w:rsidRPr="0004505D">
              <w:rPr>
                <w:rFonts w:ascii="Arial" w:hAnsi="Arial" w:cs="Arial"/>
              </w:rPr>
              <w:t>La presentación del tema que se va a abordar</w:t>
            </w:r>
          </w:p>
          <w:p w14:paraId="0E216B15" w14:textId="77777777" w:rsidR="003C0104" w:rsidRPr="0004505D" w:rsidRDefault="003C0104" w:rsidP="003C0104">
            <w:pPr>
              <w:pStyle w:val="Prrafodelista"/>
              <w:widowControl w:val="0"/>
              <w:numPr>
                <w:ilvl w:val="0"/>
                <w:numId w:val="11"/>
              </w:numPr>
              <w:autoSpaceDE w:val="0"/>
              <w:autoSpaceDN w:val="0"/>
              <w:spacing w:line="240" w:lineRule="auto"/>
              <w:contextualSpacing w:val="0"/>
              <w:jc w:val="both"/>
              <w:rPr>
                <w:rFonts w:ascii="Arial" w:hAnsi="Arial" w:cs="Arial"/>
              </w:rPr>
            </w:pPr>
            <w:r w:rsidRPr="0004505D">
              <w:rPr>
                <w:rFonts w:ascii="Arial" w:hAnsi="Arial" w:cs="Arial"/>
              </w:rPr>
              <w:lastRenderedPageBreak/>
              <w:t>La forma en que será enfocada por el autor</w:t>
            </w:r>
          </w:p>
        </w:tc>
        <w:tc>
          <w:tcPr>
            <w:tcW w:w="988" w:type="dxa"/>
          </w:tcPr>
          <w:p w14:paraId="3315B722" w14:textId="77777777" w:rsidR="003C0104" w:rsidRPr="00175B52" w:rsidRDefault="003C0104" w:rsidP="00306EC6">
            <w:pPr>
              <w:jc w:val="center"/>
              <w:rPr>
                <w:rFonts w:ascii="Arial" w:hAnsi="Arial" w:cs="Arial"/>
                <w:b/>
              </w:rPr>
            </w:pPr>
            <w:r>
              <w:rPr>
                <w:rFonts w:ascii="Arial" w:hAnsi="Arial" w:cs="Arial"/>
                <w:b/>
              </w:rPr>
              <w:lastRenderedPageBreak/>
              <w:t>20</w:t>
            </w:r>
          </w:p>
        </w:tc>
        <w:tc>
          <w:tcPr>
            <w:tcW w:w="1280" w:type="dxa"/>
          </w:tcPr>
          <w:p w14:paraId="631F62A9" w14:textId="67B1F2BD" w:rsidR="003C0104" w:rsidRPr="00175B52" w:rsidRDefault="002A398B" w:rsidP="00306EC6">
            <w:pPr>
              <w:jc w:val="center"/>
              <w:rPr>
                <w:rFonts w:ascii="Arial" w:hAnsi="Arial" w:cs="Arial"/>
                <w:b/>
              </w:rPr>
            </w:pPr>
            <w:r>
              <w:rPr>
                <w:rFonts w:ascii="Arial" w:hAnsi="Arial" w:cs="Arial"/>
                <w:b/>
              </w:rPr>
              <w:t>18</w:t>
            </w:r>
          </w:p>
        </w:tc>
      </w:tr>
      <w:tr w:rsidR="003C0104" w:rsidRPr="00175B52" w14:paraId="11724992" w14:textId="77777777" w:rsidTr="00306EC6">
        <w:trPr>
          <w:trHeight w:val="416"/>
        </w:trPr>
        <w:tc>
          <w:tcPr>
            <w:tcW w:w="6946" w:type="dxa"/>
          </w:tcPr>
          <w:p w14:paraId="440857AC" w14:textId="77777777" w:rsidR="003C0104" w:rsidRPr="0004505D" w:rsidRDefault="003C0104" w:rsidP="00306EC6">
            <w:pPr>
              <w:autoSpaceDE w:val="0"/>
              <w:autoSpaceDN w:val="0"/>
              <w:adjustRightInd w:val="0"/>
              <w:rPr>
                <w:rFonts w:ascii="Arial" w:hAnsi="Arial" w:cs="Arial"/>
                <w:b/>
              </w:rPr>
            </w:pPr>
            <w:r w:rsidRPr="0004505D">
              <w:rPr>
                <w:rFonts w:ascii="Arial" w:hAnsi="Arial" w:cs="Arial"/>
                <w:b/>
              </w:rPr>
              <w:t>Desarrollo:</w:t>
            </w:r>
          </w:p>
          <w:p w14:paraId="0F183123" w14:textId="77777777" w:rsidR="003C0104" w:rsidRDefault="003C0104" w:rsidP="00306EC6">
            <w:pPr>
              <w:autoSpaceDE w:val="0"/>
              <w:autoSpaceDN w:val="0"/>
              <w:adjustRightInd w:val="0"/>
              <w:rPr>
                <w:rFonts w:ascii="Arial" w:hAnsi="Arial" w:cs="Arial"/>
              </w:rPr>
            </w:pPr>
            <w:r w:rsidRPr="0004505D">
              <w:rPr>
                <w:rFonts w:ascii="Arial" w:hAnsi="Arial" w:cs="Arial"/>
              </w:rPr>
              <w:t>Elaborar  un texto expositivo explicativo, en el que abordarán el análisis de las  siete líneas de progreso, este debe de contener una  reflexión acerca de la importancia de las imágenes en los libros infantiles y su relación con la alfabetización visual.</w:t>
            </w:r>
          </w:p>
          <w:p w14:paraId="2E21C26A" w14:textId="77777777" w:rsidR="003C0104" w:rsidRDefault="003C0104" w:rsidP="00306EC6">
            <w:pPr>
              <w:autoSpaceDE w:val="0"/>
              <w:autoSpaceDN w:val="0"/>
              <w:adjustRightInd w:val="0"/>
              <w:rPr>
                <w:rFonts w:ascii="Arial" w:hAnsi="Arial" w:cs="Arial"/>
              </w:rPr>
            </w:pPr>
            <w:r w:rsidRPr="0004505D">
              <w:rPr>
                <w:rFonts w:ascii="Arial" w:hAnsi="Arial" w:cs="Arial"/>
              </w:rPr>
              <w:t>Esta parte abarcará el contenido principal del ensayo, los argumentos que harán crecer la idea princip</w:t>
            </w:r>
            <w:r>
              <w:rPr>
                <w:rFonts w:ascii="Arial" w:hAnsi="Arial" w:cs="Arial"/>
              </w:rPr>
              <w:t xml:space="preserve">al expuesta en la introducción. </w:t>
            </w:r>
          </w:p>
          <w:p w14:paraId="602C26E9" w14:textId="77777777" w:rsidR="003C0104" w:rsidRPr="0004505D" w:rsidRDefault="003C0104" w:rsidP="00306EC6">
            <w:pPr>
              <w:autoSpaceDE w:val="0"/>
              <w:autoSpaceDN w:val="0"/>
              <w:adjustRightInd w:val="0"/>
              <w:rPr>
                <w:rFonts w:ascii="Arial" w:hAnsi="Arial" w:cs="Arial"/>
              </w:rPr>
            </w:pPr>
            <w:r w:rsidRPr="0004505D">
              <w:rPr>
                <w:rFonts w:ascii="Arial" w:hAnsi="Arial" w:cs="Arial"/>
              </w:rPr>
              <w:t>Una vez has captado la atención del lector con una idea de interés, el siguiente paso será argumentar y plantear determinadas cuestiones relacionadas, basándote en otras fuentes que pueden ser: libros, revistas, entrevistas, medios digitales, etc.</w:t>
            </w:r>
          </w:p>
        </w:tc>
        <w:tc>
          <w:tcPr>
            <w:tcW w:w="988" w:type="dxa"/>
          </w:tcPr>
          <w:p w14:paraId="18DDA0A6" w14:textId="77777777" w:rsidR="003C0104" w:rsidRPr="00175B52" w:rsidRDefault="003C0104" w:rsidP="00306EC6">
            <w:pPr>
              <w:jc w:val="center"/>
              <w:rPr>
                <w:rFonts w:ascii="Arial" w:hAnsi="Arial" w:cs="Arial"/>
                <w:b/>
              </w:rPr>
            </w:pPr>
            <w:r>
              <w:rPr>
                <w:rFonts w:ascii="Arial" w:hAnsi="Arial" w:cs="Arial"/>
                <w:b/>
              </w:rPr>
              <w:t>40</w:t>
            </w:r>
          </w:p>
        </w:tc>
        <w:tc>
          <w:tcPr>
            <w:tcW w:w="1280" w:type="dxa"/>
          </w:tcPr>
          <w:p w14:paraId="0968B848" w14:textId="700926A2" w:rsidR="003C0104" w:rsidRPr="00175B52" w:rsidRDefault="002A398B" w:rsidP="00306EC6">
            <w:pPr>
              <w:jc w:val="center"/>
              <w:rPr>
                <w:rFonts w:ascii="Arial" w:hAnsi="Arial" w:cs="Arial"/>
                <w:b/>
              </w:rPr>
            </w:pPr>
            <w:r>
              <w:rPr>
                <w:rFonts w:ascii="Arial" w:hAnsi="Arial" w:cs="Arial"/>
                <w:b/>
              </w:rPr>
              <w:t>40</w:t>
            </w:r>
          </w:p>
        </w:tc>
      </w:tr>
      <w:tr w:rsidR="003C0104" w:rsidRPr="00175B52" w14:paraId="1EE27114" w14:textId="77777777" w:rsidTr="00306EC6">
        <w:tc>
          <w:tcPr>
            <w:tcW w:w="6946" w:type="dxa"/>
          </w:tcPr>
          <w:p w14:paraId="687D2E58" w14:textId="77777777" w:rsidR="003C0104" w:rsidRDefault="003C0104" w:rsidP="00306EC6">
            <w:pPr>
              <w:autoSpaceDE w:val="0"/>
              <w:autoSpaceDN w:val="0"/>
              <w:adjustRightInd w:val="0"/>
              <w:rPr>
                <w:rFonts w:ascii="Arial" w:hAnsi="Arial" w:cs="Arial"/>
                <w:b/>
              </w:rPr>
            </w:pPr>
            <w:r w:rsidRPr="0004505D">
              <w:rPr>
                <w:rFonts w:ascii="Arial" w:hAnsi="Arial" w:cs="Arial"/>
                <w:b/>
              </w:rPr>
              <w:t>Conclusiones:</w:t>
            </w:r>
          </w:p>
          <w:p w14:paraId="2567CAAD" w14:textId="77777777" w:rsidR="003C0104" w:rsidRPr="0004505D" w:rsidRDefault="003C0104" w:rsidP="00306EC6">
            <w:pPr>
              <w:autoSpaceDE w:val="0"/>
              <w:autoSpaceDN w:val="0"/>
              <w:adjustRightInd w:val="0"/>
              <w:rPr>
                <w:rFonts w:ascii="Arial" w:hAnsi="Arial" w:cs="Arial"/>
              </w:rPr>
            </w:pPr>
            <w:r w:rsidRPr="0004505D">
              <w:rPr>
                <w:rFonts w:ascii="Arial" w:hAnsi="Arial" w:cs="Arial"/>
              </w:rPr>
              <w:t>La conclusión será la parte final de tu ensayo que servirá para reforzar la idea expuesta anteriormente.</w:t>
            </w:r>
          </w:p>
          <w:p w14:paraId="19D7071F" w14:textId="77777777" w:rsidR="003C0104" w:rsidRPr="0004505D" w:rsidRDefault="003C0104" w:rsidP="00306EC6">
            <w:pPr>
              <w:autoSpaceDE w:val="0"/>
              <w:autoSpaceDN w:val="0"/>
              <w:adjustRightInd w:val="0"/>
              <w:rPr>
                <w:rFonts w:ascii="Arial" w:hAnsi="Arial" w:cs="Arial"/>
              </w:rPr>
            </w:pPr>
            <w:r w:rsidRPr="0004505D">
              <w:rPr>
                <w:rFonts w:ascii="Arial" w:hAnsi="Arial" w:cs="Arial"/>
              </w:rPr>
              <w:t>En esta parte se resumirán por un lado los argumentos expuestos más relevantes y por otra, dejemos totalmente clara cuál es nuestra postura final.</w:t>
            </w:r>
          </w:p>
          <w:p w14:paraId="6938F38C" w14:textId="77777777" w:rsidR="003C0104" w:rsidRPr="0004505D" w:rsidRDefault="003C0104" w:rsidP="00306EC6">
            <w:pPr>
              <w:autoSpaceDE w:val="0"/>
              <w:autoSpaceDN w:val="0"/>
              <w:adjustRightInd w:val="0"/>
              <w:rPr>
                <w:rFonts w:ascii="Arial" w:hAnsi="Arial" w:cs="Arial"/>
              </w:rPr>
            </w:pPr>
            <w:r w:rsidRPr="0004505D">
              <w:rPr>
                <w:rFonts w:ascii="Arial" w:hAnsi="Arial" w:cs="Arial"/>
              </w:rPr>
              <w:t xml:space="preserve">La conclusión debe de ser breve y concisa. </w:t>
            </w:r>
          </w:p>
        </w:tc>
        <w:tc>
          <w:tcPr>
            <w:tcW w:w="988" w:type="dxa"/>
          </w:tcPr>
          <w:p w14:paraId="48E4200B" w14:textId="77777777" w:rsidR="003C0104" w:rsidRPr="00175B52" w:rsidRDefault="003C0104" w:rsidP="00306EC6">
            <w:pPr>
              <w:jc w:val="center"/>
              <w:rPr>
                <w:rFonts w:ascii="Arial" w:hAnsi="Arial" w:cs="Arial"/>
                <w:b/>
              </w:rPr>
            </w:pPr>
            <w:r>
              <w:rPr>
                <w:rFonts w:ascii="Arial" w:hAnsi="Arial" w:cs="Arial"/>
                <w:b/>
              </w:rPr>
              <w:t>30</w:t>
            </w:r>
          </w:p>
        </w:tc>
        <w:tc>
          <w:tcPr>
            <w:tcW w:w="1280" w:type="dxa"/>
          </w:tcPr>
          <w:p w14:paraId="72AE2C32" w14:textId="5422C45E" w:rsidR="003C0104" w:rsidRPr="00175B52" w:rsidRDefault="002A398B" w:rsidP="00306EC6">
            <w:pPr>
              <w:jc w:val="both"/>
              <w:rPr>
                <w:rFonts w:ascii="Arial" w:hAnsi="Arial" w:cs="Arial"/>
                <w:b/>
              </w:rPr>
            </w:pPr>
            <w:r>
              <w:rPr>
                <w:rFonts w:ascii="Arial" w:hAnsi="Arial" w:cs="Arial"/>
                <w:b/>
              </w:rPr>
              <w:t>30</w:t>
            </w:r>
          </w:p>
        </w:tc>
      </w:tr>
      <w:tr w:rsidR="003C0104" w:rsidRPr="00175B52" w14:paraId="226D9FDC" w14:textId="77777777" w:rsidTr="00306EC6">
        <w:tc>
          <w:tcPr>
            <w:tcW w:w="6946" w:type="dxa"/>
          </w:tcPr>
          <w:p w14:paraId="7018C9EE" w14:textId="77777777" w:rsidR="003C0104" w:rsidRPr="0004505D" w:rsidRDefault="003C0104" w:rsidP="00306EC6">
            <w:pPr>
              <w:autoSpaceDE w:val="0"/>
              <w:autoSpaceDN w:val="0"/>
              <w:adjustRightInd w:val="0"/>
              <w:rPr>
                <w:rFonts w:ascii="Arial" w:hAnsi="Arial" w:cs="Arial"/>
                <w:b/>
              </w:rPr>
            </w:pPr>
            <w:r w:rsidRPr="0004505D">
              <w:rPr>
                <w:rFonts w:ascii="Arial" w:hAnsi="Arial" w:cs="Arial"/>
                <w:b/>
              </w:rPr>
              <w:t>Referencias Bibliográficas:</w:t>
            </w:r>
          </w:p>
          <w:p w14:paraId="02079C1C" w14:textId="77777777" w:rsidR="003C0104" w:rsidRPr="008905CE" w:rsidRDefault="003C0104" w:rsidP="00306EC6">
            <w:pPr>
              <w:autoSpaceDE w:val="0"/>
              <w:autoSpaceDN w:val="0"/>
              <w:adjustRightInd w:val="0"/>
              <w:rPr>
                <w:rFonts w:ascii="Arial" w:hAnsi="Arial" w:cs="Arial"/>
              </w:rPr>
            </w:pPr>
            <w:r>
              <w:rPr>
                <w:rFonts w:ascii="Arial" w:hAnsi="Arial" w:cs="Arial"/>
              </w:rPr>
              <w:t xml:space="preserve">APA </w:t>
            </w:r>
          </w:p>
        </w:tc>
        <w:tc>
          <w:tcPr>
            <w:tcW w:w="988" w:type="dxa"/>
          </w:tcPr>
          <w:p w14:paraId="78FCA055" w14:textId="77777777" w:rsidR="003C0104" w:rsidRPr="00175B52" w:rsidRDefault="003C0104" w:rsidP="00306EC6">
            <w:pPr>
              <w:jc w:val="center"/>
              <w:rPr>
                <w:rFonts w:ascii="Arial" w:hAnsi="Arial" w:cs="Arial"/>
                <w:b/>
              </w:rPr>
            </w:pPr>
            <w:r>
              <w:rPr>
                <w:rFonts w:ascii="Arial" w:hAnsi="Arial" w:cs="Arial"/>
                <w:b/>
              </w:rPr>
              <w:t>5</w:t>
            </w:r>
          </w:p>
        </w:tc>
        <w:tc>
          <w:tcPr>
            <w:tcW w:w="1280" w:type="dxa"/>
          </w:tcPr>
          <w:p w14:paraId="0E9FC5A2" w14:textId="54D4270F" w:rsidR="003C0104" w:rsidRPr="00175B52" w:rsidRDefault="002A398B" w:rsidP="00306EC6">
            <w:pPr>
              <w:jc w:val="both"/>
              <w:rPr>
                <w:rFonts w:ascii="Arial" w:hAnsi="Arial" w:cs="Arial"/>
                <w:b/>
              </w:rPr>
            </w:pPr>
            <w:r>
              <w:rPr>
                <w:rFonts w:ascii="Arial" w:hAnsi="Arial" w:cs="Arial"/>
                <w:b/>
              </w:rPr>
              <w:t>5</w:t>
            </w:r>
          </w:p>
        </w:tc>
      </w:tr>
      <w:tr w:rsidR="003C0104" w:rsidRPr="00175B52" w14:paraId="5B785D61" w14:textId="77777777" w:rsidTr="00306EC6">
        <w:tc>
          <w:tcPr>
            <w:tcW w:w="6946" w:type="dxa"/>
          </w:tcPr>
          <w:p w14:paraId="629A83C0" w14:textId="77777777" w:rsidR="003C0104" w:rsidRPr="00175B52" w:rsidRDefault="003C0104" w:rsidP="00306EC6">
            <w:pPr>
              <w:jc w:val="right"/>
              <w:rPr>
                <w:rFonts w:ascii="Arial" w:hAnsi="Arial" w:cs="Arial"/>
                <w:b/>
              </w:rPr>
            </w:pPr>
            <w:r>
              <w:rPr>
                <w:rFonts w:ascii="Arial" w:hAnsi="Arial" w:cs="Arial"/>
                <w:b/>
              </w:rPr>
              <w:t>Tot</w:t>
            </w:r>
            <w:r w:rsidRPr="00175B52">
              <w:rPr>
                <w:rFonts w:ascii="Arial" w:hAnsi="Arial" w:cs="Arial"/>
                <w:b/>
              </w:rPr>
              <w:t>al</w:t>
            </w:r>
          </w:p>
        </w:tc>
        <w:tc>
          <w:tcPr>
            <w:tcW w:w="988" w:type="dxa"/>
          </w:tcPr>
          <w:p w14:paraId="5CBD4BDE" w14:textId="77777777" w:rsidR="003C0104" w:rsidRPr="00175B52" w:rsidRDefault="003C0104" w:rsidP="00306EC6">
            <w:pPr>
              <w:jc w:val="right"/>
              <w:rPr>
                <w:rFonts w:ascii="Arial" w:hAnsi="Arial" w:cs="Arial"/>
                <w:b/>
              </w:rPr>
            </w:pPr>
            <w:r w:rsidRPr="00175B52">
              <w:rPr>
                <w:rFonts w:ascii="Arial" w:hAnsi="Arial" w:cs="Arial"/>
                <w:b/>
              </w:rPr>
              <w:t>100</w:t>
            </w:r>
          </w:p>
        </w:tc>
        <w:tc>
          <w:tcPr>
            <w:tcW w:w="1280" w:type="dxa"/>
          </w:tcPr>
          <w:p w14:paraId="65146BCC" w14:textId="03008D0A" w:rsidR="003C0104" w:rsidRPr="00175B52" w:rsidRDefault="002A398B" w:rsidP="00306EC6">
            <w:pPr>
              <w:jc w:val="both"/>
              <w:rPr>
                <w:rFonts w:ascii="Arial" w:hAnsi="Arial" w:cs="Arial"/>
                <w:b/>
              </w:rPr>
            </w:pPr>
            <w:r>
              <w:rPr>
                <w:rFonts w:ascii="Arial" w:hAnsi="Arial" w:cs="Arial"/>
                <w:b/>
              </w:rPr>
              <w:t>98</w:t>
            </w:r>
          </w:p>
        </w:tc>
      </w:tr>
    </w:tbl>
    <w:p w14:paraId="33A33E23" w14:textId="77777777" w:rsidR="003C0104" w:rsidRPr="00175B52" w:rsidRDefault="003C0104" w:rsidP="003C0104">
      <w:pPr>
        <w:rPr>
          <w:rFonts w:ascii="Arial" w:hAnsi="Arial" w:cs="Arial"/>
        </w:rPr>
      </w:pPr>
    </w:p>
    <w:tbl>
      <w:tblPr>
        <w:tblStyle w:val="Tablaconcuadrcula"/>
        <w:tblW w:w="0" w:type="auto"/>
        <w:tblLook w:val="04A0" w:firstRow="1" w:lastRow="0" w:firstColumn="1" w:lastColumn="0" w:noHBand="0" w:noVBand="1"/>
      </w:tblPr>
      <w:tblGrid>
        <w:gridCol w:w="3244"/>
        <w:gridCol w:w="3245"/>
        <w:gridCol w:w="2565"/>
      </w:tblGrid>
      <w:tr w:rsidR="003C0104" w14:paraId="19321708" w14:textId="77777777" w:rsidTr="00306EC6">
        <w:tc>
          <w:tcPr>
            <w:tcW w:w="3249" w:type="dxa"/>
          </w:tcPr>
          <w:p w14:paraId="18938DC6" w14:textId="77777777" w:rsidR="003C0104" w:rsidRDefault="003C0104" w:rsidP="00306EC6">
            <w:pPr>
              <w:rPr>
                <w:rFonts w:ascii="Arial" w:hAnsi="Arial" w:cs="Arial"/>
              </w:rPr>
            </w:pPr>
          </w:p>
        </w:tc>
        <w:tc>
          <w:tcPr>
            <w:tcW w:w="3249" w:type="dxa"/>
          </w:tcPr>
          <w:p w14:paraId="6FB29C39" w14:textId="77777777" w:rsidR="003C0104" w:rsidRDefault="003C0104" w:rsidP="00306EC6">
            <w:pPr>
              <w:rPr>
                <w:rFonts w:ascii="Arial" w:hAnsi="Arial" w:cs="Arial"/>
              </w:rPr>
            </w:pPr>
            <w:r>
              <w:rPr>
                <w:rFonts w:ascii="Arial" w:hAnsi="Arial" w:cs="Arial"/>
              </w:rPr>
              <w:t>Calificación</w:t>
            </w:r>
          </w:p>
        </w:tc>
        <w:tc>
          <w:tcPr>
            <w:tcW w:w="2569" w:type="dxa"/>
          </w:tcPr>
          <w:p w14:paraId="322038DC" w14:textId="77777777" w:rsidR="003C0104" w:rsidRDefault="003C0104" w:rsidP="00306EC6">
            <w:pPr>
              <w:rPr>
                <w:rFonts w:ascii="Arial" w:hAnsi="Arial" w:cs="Arial"/>
              </w:rPr>
            </w:pPr>
            <w:r>
              <w:rPr>
                <w:rFonts w:ascii="Arial" w:hAnsi="Arial" w:cs="Arial"/>
              </w:rPr>
              <w:t>Puntaje</w:t>
            </w:r>
          </w:p>
        </w:tc>
      </w:tr>
      <w:tr w:rsidR="003C0104" w14:paraId="49E389CC" w14:textId="77777777" w:rsidTr="00306EC6">
        <w:tc>
          <w:tcPr>
            <w:tcW w:w="3249" w:type="dxa"/>
          </w:tcPr>
          <w:p w14:paraId="31AA4FD8" w14:textId="77777777" w:rsidR="003C0104" w:rsidRDefault="003C0104" w:rsidP="00306EC6">
            <w:pPr>
              <w:rPr>
                <w:rFonts w:ascii="Arial" w:hAnsi="Arial" w:cs="Arial"/>
              </w:rPr>
            </w:pPr>
            <w:r>
              <w:rPr>
                <w:rFonts w:ascii="Arial" w:hAnsi="Arial" w:cs="Arial"/>
              </w:rPr>
              <w:t>Lista de cotejo   50%</w:t>
            </w:r>
          </w:p>
        </w:tc>
        <w:tc>
          <w:tcPr>
            <w:tcW w:w="3249" w:type="dxa"/>
          </w:tcPr>
          <w:p w14:paraId="6DC5E550" w14:textId="4D66E062" w:rsidR="003C0104" w:rsidRDefault="002A398B" w:rsidP="00306EC6">
            <w:pPr>
              <w:rPr>
                <w:rFonts w:ascii="Arial" w:hAnsi="Arial" w:cs="Arial"/>
              </w:rPr>
            </w:pPr>
            <w:r>
              <w:rPr>
                <w:rFonts w:ascii="Arial" w:hAnsi="Arial" w:cs="Arial"/>
              </w:rPr>
              <w:t>98</w:t>
            </w:r>
          </w:p>
        </w:tc>
        <w:tc>
          <w:tcPr>
            <w:tcW w:w="2569" w:type="dxa"/>
          </w:tcPr>
          <w:p w14:paraId="5BFB11B7" w14:textId="40A69C21" w:rsidR="003C0104" w:rsidRDefault="002A398B" w:rsidP="00306EC6">
            <w:pPr>
              <w:rPr>
                <w:rFonts w:ascii="Arial" w:hAnsi="Arial" w:cs="Arial"/>
              </w:rPr>
            </w:pPr>
            <w:r>
              <w:rPr>
                <w:rFonts w:ascii="Arial" w:hAnsi="Arial" w:cs="Arial"/>
              </w:rPr>
              <w:t>49%</w:t>
            </w:r>
          </w:p>
        </w:tc>
      </w:tr>
      <w:tr w:rsidR="003C0104" w14:paraId="7E27D557" w14:textId="77777777" w:rsidTr="00306EC6">
        <w:tc>
          <w:tcPr>
            <w:tcW w:w="3249" w:type="dxa"/>
          </w:tcPr>
          <w:p w14:paraId="392A3BAA" w14:textId="77777777" w:rsidR="003C0104" w:rsidRDefault="003C0104" w:rsidP="00306EC6">
            <w:pPr>
              <w:rPr>
                <w:rFonts w:ascii="Arial" w:hAnsi="Arial" w:cs="Arial"/>
              </w:rPr>
            </w:pPr>
            <w:r>
              <w:rPr>
                <w:rFonts w:ascii="Arial" w:hAnsi="Arial" w:cs="Arial"/>
              </w:rPr>
              <w:t>Rubrica              50%</w:t>
            </w:r>
          </w:p>
        </w:tc>
        <w:tc>
          <w:tcPr>
            <w:tcW w:w="3249" w:type="dxa"/>
          </w:tcPr>
          <w:p w14:paraId="243FB975" w14:textId="472F6FDB" w:rsidR="003C0104" w:rsidRDefault="002A398B" w:rsidP="00306EC6">
            <w:pPr>
              <w:rPr>
                <w:rFonts w:ascii="Arial" w:hAnsi="Arial" w:cs="Arial"/>
              </w:rPr>
            </w:pPr>
            <w:r>
              <w:rPr>
                <w:rFonts w:ascii="Arial" w:hAnsi="Arial" w:cs="Arial"/>
              </w:rPr>
              <w:t>9</w:t>
            </w:r>
          </w:p>
        </w:tc>
        <w:tc>
          <w:tcPr>
            <w:tcW w:w="2569" w:type="dxa"/>
          </w:tcPr>
          <w:p w14:paraId="3BBA8908" w14:textId="4A9F52CB" w:rsidR="003C0104" w:rsidRDefault="002A398B" w:rsidP="002A398B">
            <w:pPr>
              <w:spacing w:line="360" w:lineRule="auto"/>
              <w:rPr>
                <w:rFonts w:ascii="Arial" w:hAnsi="Arial" w:cs="Arial"/>
              </w:rPr>
            </w:pPr>
            <w:r>
              <w:rPr>
                <w:rFonts w:ascii="Arial" w:hAnsi="Arial" w:cs="Arial"/>
              </w:rPr>
              <w:t>45%</w:t>
            </w:r>
          </w:p>
        </w:tc>
      </w:tr>
      <w:tr w:rsidR="003C0104" w14:paraId="5B9355CE" w14:textId="77777777" w:rsidTr="00306EC6">
        <w:tc>
          <w:tcPr>
            <w:tcW w:w="6498" w:type="dxa"/>
            <w:gridSpan w:val="2"/>
          </w:tcPr>
          <w:p w14:paraId="593057DA" w14:textId="77777777" w:rsidR="003C0104" w:rsidRDefault="003C0104" w:rsidP="00306EC6">
            <w:pPr>
              <w:jc w:val="right"/>
              <w:rPr>
                <w:rFonts w:ascii="Arial" w:hAnsi="Arial" w:cs="Arial"/>
              </w:rPr>
            </w:pPr>
            <w:r>
              <w:rPr>
                <w:rFonts w:ascii="Arial" w:hAnsi="Arial" w:cs="Arial"/>
              </w:rPr>
              <w:t>Total</w:t>
            </w:r>
          </w:p>
        </w:tc>
        <w:tc>
          <w:tcPr>
            <w:tcW w:w="2569" w:type="dxa"/>
          </w:tcPr>
          <w:p w14:paraId="2EA719BE" w14:textId="6C8422D0" w:rsidR="003C0104" w:rsidRDefault="002A398B" w:rsidP="00306EC6">
            <w:pPr>
              <w:rPr>
                <w:rFonts w:ascii="Arial" w:hAnsi="Arial" w:cs="Arial"/>
              </w:rPr>
            </w:pPr>
            <w:r>
              <w:rPr>
                <w:rFonts w:ascii="Arial" w:hAnsi="Arial" w:cs="Arial"/>
              </w:rPr>
              <w:t>94%</w:t>
            </w:r>
          </w:p>
        </w:tc>
      </w:tr>
    </w:tbl>
    <w:p w14:paraId="3E4F9A20" w14:textId="77777777" w:rsidR="003C0104" w:rsidRPr="00175B52" w:rsidRDefault="003C0104" w:rsidP="003C0104">
      <w:pPr>
        <w:rPr>
          <w:rFonts w:ascii="Arial" w:hAnsi="Arial" w:cs="Arial"/>
        </w:rPr>
      </w:pPr>
    </w:p>
    <w:p w14:paraId="0ED892BF" w14:textId="77777777" w:rsidR="003C0104" w:rsidRPr="00175B52" w:rsidRDefault="003C0104" w:rsidP="003C0104">
      <w:pPr>
        <w:rPr>
          <w:rFonts w:ascii="Arial" w:hAnsi="Arial" w:cs="Arial"/>
        </w:rPr>
      </w:pPr>
    </w:p>
    <w:p w14:paraId="25826A0D" w14:textId="77777777" w:rsidR="003C0104" w:rsidRPr="00175B52" w:rsidRDefault="003C0104" w:rsidP="003C0104">
      <w:pPr>
        <w:rPr>
          <w:rFonts w:ascii="Arial" w:hAnsi="Arial" w:cs="Arial"/>
        </w:rPr>
      </w:pPr>
    </w:p>
    <w:p w14:paraId="172B4533" w14:textId="77777777" w:rsidR="003C0104" w:rsidRPr="00175B52" w:rsidRDefault="003C0104" w:rsidP="003C0104">
      <w:pPr>
        <w:rPr>
          <w:rFonts w:ascii="Arial" w:hAnsi="Arial" w:cs="Arial"/>
        </w:rPr>
      </w:pPr>
    </w:p>
    <w:bookmarkEnd w:id="0"/>
    <w:p w14:paraId="720A6C26" w14:textId="77777777" w:rsidR="003C0104" w:rsidRPr="00175B52" w:rsidRDefault="003C0104" w:rsidP="003C0104">
      <w:pPr>
        <w:rPr>
          <w:rFonts w:ascii="Arial" w:hAnsi="Arial" w:cs="Arial"/>
        </w:rPr>
      </w:pPr>
    </w:p>
    <w:p w14:paraId="5D454B21" w14:textId="77777777" w:rsidR="00F91094" w:rsidRDefault="00F91094" w:rsidP="00F91094">
      <w:pPr>
        <w:spacing w:before="100" w:beforeAutospacing="1" w:after="120" w:line="240" w:lineRule="auto"/>
        <w:jc w:val="center"/>
        <w:rPr>
          <w:sz w:val="28"/>
        </w:rPr>
      </w:pPr>
    </w:p>
    <w:p w14:paraId="21313F51" w14:textId="77777777" w:rsidR="00F91094" w:rsidRDefault="00F91094" w:rsidP="00A77689">
      <w:pPr>
        <w:spacing w:before="100" w:beforeAutospacing="1" w:after="120" w:line="240" w:lineRule="auto"/>
        <w:rPr>
          <w:sz w:val="28"/>
        </w:rPr>
      </w:pPr>
    </w:p>
    <w:p w14:paraId="203F9A77" w14:textId="77777777" w:rsidR="00A77689" w:rsidRDefault="00A77689" w:rsidP="00A77689">
      <w:pPr>
        <w:spacing w:before="100" w:beforeAutospacing="1" w:after="120" w:line="240" w:lineRule="auto"/>
        <w:rPr>
          <w:sz w:val="28"/>
        </w:rPr>
      </w:pPr>
    </w:p>
    <w:p w14:paraId="2ED9CC56" w14:textId="77777777" w:rsidR="00A77689" w:rsidRDefault="00A77689" w:rsidP="00A77689">
      <w:pPr>
        <w:spacing w:before="100" w:beforeAutospacing="1" w:after="120" w:line="240" w:lineRule="auto"/>
        <w:rPr>
          <w:sz w:val="28"/>
        </w:rPr>
      </w:pPr>
    </w:p>
    <w:p w14:paraId="1CDF8210" w14:textId="77777777" w:rsidR="00F91094" w:rsidRDefault="00F91094" w:rsidP="00F91094">
      <w:pPr>
        <w:spacing w:before="100" w:beforeAutospacing="1" w:after="120" w:line="240" w:lineRule="auto"/>
        <w:jc w:val="center"/>
        <w:rPr>
          <w:sz w:val="28"/>
        </w:rPr>
      </w:pPr>
    </w:p>
    <w:sectPr w:rsidR="00F91094" w:rsidSect="003C010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BFCAC" w14:textId="77777777" w:rsidR="00530117" w:rsidRDefault="00530117" w:rsidP="00F91094">
      <w:pPr>
        <w:spacing w:after="0" w:line="240" w:lineRule="auto"/>
      </w:pPr>
      <w:r>
        <w:separator/>
      </w:r>
    </w:p>
  </w:endnote>
  <w:endnote w:type="continuationSeparator" w:id="0">
    <w:p w14:paraId="5FA5662C" w14:textId="77777777" w:rsidR="00530117" w:rsidRDefault="00530117" w:rsidP="00F91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SemiBold,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37789" w14:textId="77777777" w:rsidR="00530117" w:rsidRDefault="00530117" w:rsidP="00F91094">
      <w:pPr>
        <w:spacing w:after="0" w:line="240" w:lineRule="auto"/>
      </w:pPr>
      <w:r>
        <w:separator/>
      </w:r>
    </w:p>
  </w:footnote>
  <w:footnote w:type="continuationSeparator" w:id="0">
    <w:p w14:paraId="48BE25E9" w14:textId="77777777" w:rsidR="00530117" w:rsidRDefault="00530117" w:rsidP="00F91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F54CC"/>
    <w:multiLevelType w:val="hybridMultilevel"/>
    <w:tmpl w:val="B6BE3C14"/>
    <w:lvl w:ilvl="0" w:tplc="080A0001">
      <w:start w:val="1"/>
      <w:numFmt w:val="bullet"/>
      <w:lvlText w:val=""/>
      <w:lvlJc w:val="left"/>
      <w:pPr>
        <w:ind w:left="1425" w:hanging="360"/>
      </w:pPr>
      <w:rPr>
        <w:rFonts w:ascii="Symbol" w:hAnsi="Symbol" w:hint="default"/>
      </w:rPr>
    </w:lvl>
    <w:lvl w:ilvl="1" w:tplc="080A0003">
      <w:start w:val="1"/>
      <w:numFmt w:val="bullet"/>
      <w:lvlText w:val="o"/>
      <w:lvlJc w:val="left"/>
      <w:pPr>
        <w:ind w:left="2145" w:hanging="360"/>
      </w:pPr>
      <w:rPr>
        <w:rFonts w:ascii="Courier New" w:hAnsi="Courier New" w:cs="Courier New" w:hint="default"/>
      </w:rPr>
    </w:lvl>
    <w:lvl w:ilvl="2" w:tplc="080A0005">
      <w:start w:val="1"/>
      <w:numFmt w:val="bullet"/>
      <w:lvlText w:val=""/>
      <w:lvlJc w:val="left"/>
      <w:pPr>
        <w:ind w:left="2865" w:hanging="360"/>
      </w:pPr>
      <w:rPr>
        <w:rFonts w:ascii="Wingdings" w:hAnsi="Wingdings" w:hint="default"/>
      </w:rPr>
    </w:lvl>
    <w:lvl w:ilvl="3" w:tplc="080A0001">
      <w:start w:val="1"/>
      <w:numFmt w:val="bullet"/>
      <w:lvlText w:val=""/>
      <w:lvlJc w:val="left"/>
      <w:pPr>
        <w:ind w:left="3585" w:hanging="360"/>
      </w:pPr>
      <w:rPr>
        <w:rFonts w:ascii="Symbol" w:hAnsi="Symbol" w:hint="default"/>
      </w:rPr>
    </w:lvl>
    <w:lvl w:ilvl="4" w:tplc="080A0003">
      <w:start w:val="1"/>
      <w:numFmt w:val="bullet"/>
      <w:lvlText w:val="o"/>
      <w:lvlJc w:val="left"/>
      <w:pPr>
        <w:ind w:left="4305" w:hanging="360"/>
      </w:pPr>
      <w:rPr>
        <w:rFonts w:ascii="Courier New" w:hAnsi="Courier New" w:cs="Courier New" w:hint="default"/>
      </w:rPr>
    </w:lvl>
    <w:lvl w:ilvl="5" w:tplc="080A0005">
      <w:start w:val="1"/>
      <w:numFmt w:val="bullet"/>
      <w:lvlText w:val=""/>
      <w:lvlJc w:val="left"/>
      <w:pPr>
        <w:ind w:left="5025" w:hanging="360"/>
      </w:pPr>
      <w:rPr>
        <w:rFonts w:ascii="Wingdings" w:hAnsi="Wingdings" w:hint="default"/>
      </w:rPr>
    </w:lvl>
    <w:lvl w:ilvl="6" w:tplc="080A0001">
      <w:start w:val="1"/>
      <w:numFmt w:val="bullet"/>
      <w:lvlText w:val=""/>
      <w:lvlJc w:val="left"/>
      <w:pPr>
        <w:ind w:left="5745" w:hanging="360"/>
      </w:pPr>
      <w:rPr>
        <w:rFonts w:ascii="Symbol" w:hAnsi="Symbol" w:hint="default"/>
      </w:rPr>
    </w:lvl>
    <w:lvl w:ilvl="7" w:tplc="080A0003">
      <w:start w:val="1"/>
      <w:numFmt w:val="bullet"/>
      <w:lvlText w:val="o"/>
      <w:lvlJc w:val="left"/>
      <w:pPr>
        <w:ind w:left="6465" w:hanging="360"/>
      </w:pPr>
      <w:rPr>
        <w:rFonts w:ascii="Courier New" w:hAnsi="Courier New" w:cs="Courier New" w:hint="default"/>
      </w:rPr>
    </w:lvl>
    <w:lvl w:ilvl="8" w:tplc="080A0005">
      <w:start w:val="1"/>
      <w:numFmt w:val="bullet"/>
      <w:lvlText w:val=""/>
      <w:lvlJc w:val="left"/>
      <w:pPr>
        <w:ind w:left="7185" w:hanging="360"/>
      </w:pPr>
      <w:rPr>
        <w:rFonts w:ascii="Wingdings" w:hAnsi="Wingdings" w:hint="default"/>
      </w:rPr>
    </w:lvl>
  </w:abstractNum>
  <w:abstractNum w:abstractNumId="1" w15:restartNumberingAfterBreak="0">
    <w:nsid w:val="1E196215"/>
    <w:multiLevelType w:val="hybridMultilevel"/>
    <w:tmpl w:val="33D6E35A"/>
    <w:lvl w:ilvl="0" w:tplc="A03EF362">
      <w:start w:val="1"/>
      <w:numFmt w:val="bullet"/>
      <w:lvlText w:val=""/>
      <w:lvlJc w:val="center"/>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4FD7EC6"/>
    <w:multiLevelType w:val="hybridMultilevel"/>
    <w:tmpl w:val="B95C8D42"/>
    <w:lvl w:ilvl="0" w:tplc="080A000D">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8FF2B6B"/>
    <w:multiLevelType w:val="hybridMultilevel"/>
    <w:tmpl w:val="F40AEE1A"/>
    <w:lvl w:ilvl="0" w:tplc="080A0001">
      <w:start w:val="1"/>
      <w:numFmt w:val="bullet"/>
      <w:lvlText w:val=""/>
      <w:lvlJc w:val="left"/>
      <w:pPr>
        <w:ind w:left="1019" w:hanging="360"/>
      </w:pPr>
      <w:rPr>
        <w:rFonts w:ascii="Symbol" w:hAnsi="Symbol" w:hint="default"/>
      </w:rPr>
    </w:lvl>
    <w:lvl w:ilvl="1" w:tplc="080A0003" w:tentative="1">
      <w:start w:val="1"/>
      <w:numFmt w:val="bullet"/>
      <w:lvlText w:val="o"/>
      <w:lvlJc w:val="left"/>
      <w:pPr>
        <w:ind w:left="1739" w:hanging="360"/>
      </w:pPr>
      <w:rPr>
        <w:rFonts w:ascii="Courier New" w:hAnsi="Courier New" w:cs="Courier New" w:hint="default"/>
      </w:rPr>
    </w:lvl>
    <w:lvl w:ilvl="2" w:tplc="080A0005" w:tentative="1">
      <w:start w:val="1"/>
      <w:numFmt w:val="bullet"/>
      <w:lvlText w:val=""/>
      <w:lvlJc w:val="left"/>
      <w:pPr>
        <w:ind w:left="2459" w:hanging="360"/>
      </w:pPr>
      <w:rPr>
        <w:rFonts w:ascii="Wingdings" w:hAnsi="Wingdings" w:hint="default"/>
      </w:rPr>
    </w:lvl>
    <w:lvl w:ilvl="3" w:tplc="080A0001" w:tentative="1">
      <w:start w:val="1"/>
      <w:numFmt w:val="bullet"/>
      <w:lvlText w:val=""/>
      <w:lvlJc w:val="left"/>
      <w:pPr>
        <w:ind w:left="3179" w:hanging="360"/>
      </w:pPr>
      <w:rPr>
        <w:rFonts w:ascii="Symbol" w:hAnsi="Symbol" w:hint="default"/>
      </w:rPr>
    </w:lvl>
    <w:lvl w:ilvl="4" w:tplc="080A0003" w:tentative="1">
      <w:start w:val="1"/>
      <w:numFmt w:val="bullet"/>
      <w:lvlText w:val="o"/>
      <w:lvlJc w:val="left"/>
      <w:pPr>
        <w:ind w:left="3899" w:hanging="360"/>
      </w:pPr>
      <w:rPr>
        <w:rFonts w:ascii="Courier New" w:hAnsi="Courier New" w:cs="Courier New" w:hint="default"/>
      </w:rPr>
    </w:lvl>
    <w:lvl w:ilvl="5" w:tplc="080A0005" w:tentative="1">
      <w:start w:val="1"/>
      <w:numFmt w:val="bullet"/>
      <w:lvlText w:val=""/>
      <w:lvlJc w:val="left"/>
      <w:pPr>
        <w:ind w:left="4619" w:hanging="360"/>
      </w:pPr>
      <w:rPr>
        <w:rFonts w:ascii="Wingdings" w:hAnsi="Wingdings" w:hint="default"/>
      </w:rPr>
    </w:lvl>
    <w:lvl w:ilvl="6" w:tplc="080A0001" w:tentative="1">
      <w:start w:val="1"/>
      <w:numFmt w:val="bullet"/>
      <w:lvlText w:val=""/>
      <w:lvlJc w:val="left"/>
      <w:pPr>
        <w:ind w:left="5339" w:hanging="360"/>
      </w:pPr>
      <w:rPr>
        <w:rFonts w:ascii="Symbol" w:hAnsi="Symbol" w:hint="default"/>
      </w:rPr>
    </w:lvl>
    <w:lvl w:ilvl="7" w:tplc="080A0003" w:tentative="1">
      <w:start w:val="1"/>
      <w:numFmt w:val="bullet"/>
      <w:lvlText w:val="o"/>
      <w:lvlJc w:val="left"/>
      <w:pPr>
        <w:ind w:left="6059" w:hanging="360"/>
      </w:pPr>
      <w:rPr>
        <w:rFonts w:ascii="Courier New" w:hAnsi="Courier New" w:cs="Courier New" w:hint="default"/>
      </w:rPr>
    </w:lvl>
    <w:lvl w:ilvl="8" w:tplc="080A0005" w:tentative="1">
      <w:start w:val="1"/>
      <w:numFmt w:val="bullet"/>
      <w:lvlText w:val=""/>
      <w:lvlJc w:val="left"/>
      <w:pPr>
        <w:ind w:left="6779" w:hanging="360"/>
      </w:pPr>
      <w:rPr>
        <w:rFonts w:ascii="Wingdings" w:hAnsi="Wingdings" w:hint="default"/>
      </w:rPr>
    </w:lvl>
  </w:abstractNum>
  <w:abstractNum w:abstractNumId="4" w15:restartNumberingAfterBreak="0">
    <w:nsid w:val="4E380B65"/>
    <w:multiLevelType w:val="hybridMultilevel"/>
    <w:tmpl w:val="AF5CF1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1666A32"/>
    <w:multiLevelType w:val="hybridMultilevel"/>
    <w:tmpl w:val="B158F8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E790187"/>
    <w:multiLevelType w:val="hybridMultilevel"/>
    <w:tmpl w:val="30520BE8"/>
    <w:lvl w:ilvl="0" w:tplc="A03EF362">
      <w:start w:val="1"/>
      <w:numFmt w:val="bullet"/>
      <w:lvlText w:val=""/>
      <w:lvlJc w:val="center"/>
      <w:pPr>
        <w:ind w:left="1068" w:hanging="360"/>
      </w:pPr>
      <w:rPr>
        <w:rFonts w:ascii="Symbol" w:hAnsi="Symbol"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743B3E6B"/>
    <w:multiLevelType w:val="hybridMultilevel"/>
    <w:tmpl w:val="9AD44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6B95AC7"/>
    <w:multiLevelType w:val="hybridMultilevel"/>
    <w:tmpl w:val="B4BE5C9E"/>
    <w:lvl w:ilvl="0" w:tplc="080A000D">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9C24A81"/>
    <w:multiLevelType w:val="hybridMultilevel"/>
    <w:tmpl w:val="F0409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E1A0905"/>
    <w:multiLevelType w:val="hybridMultilevel"/>
    <w:tmpl w:val="4B72C5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7"/>
  </w:num>
  <w:num w:numId="5">
    <w:abstractNumId w:val="4"/>
  </w:num>
  <w:num w:numId="6">
    <w:abstractNumId w:val="2"/>
  </w:num>
  <w:num w:numId="7">
    <w:abstractNumId w:val="5"/>
  </w:num>
  <w:num w:numId="8">
    <w:abstractNumId w:val="8"/>
  </w:num>
  <w:num w:numId="9">
    <w:abstractNumId w:val="1"/>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4A3"/>
    <w:rsid w:val="00060781"/>
    <w:rsid w:val="000A5488"/>
    <w:rsid w:val="000D2B57"/>
    <w:rsid w:val="000D7B3F"/>
    <w:rsid w:val="001256F2"/>
    <w:rsid w:val="001271D7"/>
    <w:rsid w:val="001D0E3F"/>
    <w:rsid w:val="001F7655"/>
    <w:rsid w:val="002A398B"/>
    <w:rsid w:val="002B38AB"/>
    <w:rsid w:val="002D6CFE"/>
    <w:rsid w:val="002F7EF3"/>
    <w:rsid w:val="00363B16"/>
    <w:rsid w:val="00375C55"/>
    <w:rsid w:val="003C0104"/>
    <w:rsid w:val="003D3A6C"/>
    <w:rsid w:val="003E6F49"/>
    <w:rsid w:val="00411925"/>
    <w:rsid w:val="00425104"/>
    <w:rsid w:val="00482090"/>
    <w:rsid w:val="00490F47"/>
    <w:rsid w:val="00502A75"/>
    <w:rsid w:val="0050665D"/>
    <w:rsid w:val="00530117"/>
    <w:rsid w:val="00586DE1"/>
    <w:rsid w:val="0066610A"/>
    <w:rsid w:val="0067365B"/>
    <w:rsid w:val="00684C8E"/>
    <w:rsid w:val="00692187"/>
    <w:rsid w:val="00695073"/>
    <w:rsid w:val="006B3254"/>
    <w:rsid w:val="006B6FF9"/>
    <w:rsid w:val="006D65A0"/>
    <w:rsid w:val="00710FD8"/>
    <w:rsid w:val="0071268D"/>
    <w:rsid w:val="007223F6"/>
    <w:rsid w:val="00723A3A"/>
    <w:rsid w:val="00771D99"/>
    <w:rsid w:val="00830D68"/>
    <w:rsid w:val="00896870"/>
    <w:rsid w:val="0091210D"/>
    <w:rsid w:val="009961AF"/>
    <w:rsid w:val="009A23E9"/>
    <w:rsid w:val="009B07B0"/>
    <w:rsid w:val="009C69BB"/>
    <w:rsid w:val="009F7F69"/>
    <w:rsid w:val="00A13B6F"/>
    <w:rsid w:val="00A33DD5"/>
    <w:rsid w:val="00A77689"/>
    <w:rsid w:val="00AC1177"/>
    <w:rsid w:val="00B364BF"/>
    <w:rsid w:val="00BB41BE"/>
    <w:rsid w:val="00C044A3"/>
    <w:rsid w:val="00C41958"/>
    <w:rsid w:val="00CD05D9"/>
    <w:rsid w:val="00D025A2"/>
    <w:rsid w:val="00D2405D"/>
    <w:rsid w:val="00E70577"/>
    <w:rsid w:val="00E75636"/>
    <w:rsid w:val="00ED0BF4"/>
    <w:rsid w:val="00EE5E16"/>
    <w:rsid w:val="00F22640"/>
    <w:rsid w:val="00F643FE"/>
    <w:rsid w:val="00F77DB1"/>
    <w:rsid w:val="00F91094"/>
    <w:rsid w:val="00FB6B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C6B6"/>
  <w15:docId w15:val="{7B816B9D-2A72-45ED-8F39-B79B73FF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4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44A3"/>
    <w:pPr>
      <w:spacing w:line="254" w:lineRule="auto"/>
      <w:ind w:left="720"/>
      <w:contextualSpacing/>
    </w:pPr>
  </w:style>
  <w:style w:type="paragraph" w:styleId="Piedepgina">
    <w:name w:val="footer"/>
    <w:basedOn w:val="Normal"/>
    <w:link w:val="PiedepginaCar"/>
    <w:uiPriority w:val="99"/>
    <w:unhideWhenUsed/>
    <w:rsid w:val="00363B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3B16"/>
  </w:style>
  <w:style w:type="table" w:styleId="Tablaconcuadrcula">
    <w:name w:val="Table Grid"/>
    <w:basedOn w:val="Tablanormal"/>
    <w:uiPriority w:val="59"/>
    <w:rsid w:val="00F9109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910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1094"/>
  </w:style>
  <w:style w:type="character" w:styleId="Hipervnculo">
    <w:name w:val="Hyperlink"/>
    <w:basedOn w:val="Fuentedeprrafopredeter"/>
    <w:uiPriority w:val="99"/>
    <w:unhideWhenUsed/>
    <w:rsid w:val="007126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606893">
      <w:bodyDiv w:val="1"/>
      <w:marLeft w:val="0"/>
      <w:marRight w:val="0"/>
      <w:marTop w:val="0"/>
      <w:marBottom w:val="0"/>
      <w:divBdr>
        <w:top w:val="none" w:sz="0" w:space="0" w:color="auto"/>
        <w:left w:val="none" w:sz="0" w:space="0" w:color="auto"/>
        <w:bottom w:val="none" w:sz="0" w:space="0" w:color="auto"/>
        <w:right w:val="none" w:sz="0" w:space="0" w:color="auto"/>
      </w:divBdr>
    </w:div>
    <w:div w:id="1839733177">
      <w:bodyDiv w:val="1"/>
      <w:marLeft w:val="0"/>
      <w:marRight w:val="0"/>
      <w:marTop w:val="0"/>
      <w:marBottom w:val="0"/>
      <w:divBdr>
        <w:top w:val="none" w:sz="0" w:space="0" w:color="auto"/>
        <w:left w:val="none" w:sz="0" w:space="0" w:color="auto"/>
        <w:bottom w:val="none" w:sz="0" w:space="0" w:color="auto"/>
        <w:right w:val="none" w:sz="0" w:space="0" w:color="auto"/>
      </w:divBdr>
    </w:div>
    <w:div w:id="192206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ured.cu/index.php?title=International_Visual_Literacy_Association&amp;action=edit&amp;redlink=1"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1844</Words>
  <Characters>10147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alemtz07.rodriguez@gmail.com</dc:creator>
  <cp:lastModifiedBy>elena monserrat</cp:lastModifiedBy>
  <cp:revision>4</cp:revision>
  <dcterms:created xsi:type="dcterms:W3CDTF">2021-05-28T21:19:00Z</dcterms:created>
  <dcterms:modified xsi:type="dcterms:W3CDTF">2021-05-28T21:38:00Z</dcterms:modified>
</cp:coreProperties>
</file>