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80982" w14:textId="77777777" w:rsidR="005A358F" w:rsidRDefault="00FE3244">
      <w:pPr>
        <w:jc w:val="center"/>
        <w:rPr>
          <w:sz w:val="46"/>
          <w:szCs w:val="46"/>
        </w:rPr>
      </w:pPr>
      <w:r>
        <w:rPr>
          <w:sz w:val="46"/>
          <w:szCs w:val="46"/>
        </w:rPr>
        <w:t xml:space="preserve">Escuela Normal de Educación Preescolar </w:t>
      </w:r>
    </w:p>
    <w:p w14:paraId="04C1BA97" w14:textId="77777777" w:rsidR="005A358F" w:rsidRDefault="00FE3244">
      <w:pPr>
        <w:jc w:val="center"/>
        <w:rPr>
          <w:sz w:val="32"/>
          <w:szCs w:val="32"/>
        </w:rPr>
      </w:pPr>
      <w:r>
        <w:rPr>
          <w:sz w:val="34"/>
          <w:szCs w:val="34"/>
        </w:rPr>
        <w:t>Licenciatura en Preescolar</w:t>
      </w:r>
      <w:r>
        <w:rPr>
          <w:sz w:val="32"/>
          <w:szCs w:val="32"/>
        </w:rPr>
        <w:t xml:space="preserve"> </w:t>
      </w:r>
    </w:p>
    <w:p w14:paraId="171FD7CC" w14:textId="77777777" w:rsidR="005A358F" w:rsidRDefault="00FE3244">
      <w:pPr>
        <w:jc w:val="center"/>
        <w:rPr>
          <w:sz w:val="24"/>
          <w:szCs w:val="24"/>
        </w:rPr>
      </w:pPr>
      <w:r>
        <w:rPr>
          <w:sz w:val="24"/>
          <w:szCs w:val="24"/>
        </w:rPr>
        <w:t>Ciclo Escolar 2020-2021</w:t>
      </w:r>
    </w:p>
    <w:p w14:paraId="3BA675A4" w14:textId="77777777" w:rsidR="005A358F" w:rsidRDefault="005A358F">
      <w:pPr>
        <w:jc w:val="center"/>
        <w:rPr>
          <w:sz w:val="24"/>
          <w:szCs w:val="24"/>
        </w:rPr>
      </w:pPr>
    </w:p>
    <w:p w14:paraId="7BFBE7D2" w14:textId="77777777" w:rsidR="005A358F" w:rsidRDefault="00FE3244">
      <w:pPr>
        <w:jc w:val="center"/>
        <w:rPr>
          <w:sz w:val="24"/>
          <w:szCs w:val="24"/>
        </w:rPr>
      </w:pPr>
      <w:r>
        <w:rPr>
          <w:noProof/>
          <w:sz w:val="24"/>
          <w:szCs w:val="24"/>
        </w:rPr>
        <w:drawing>
          <wp:inline distT="114300" distB="114300" distL="114300" distR="114300" wp14:anchorId="699FE733" wp14:editId="3675810B">
            <wp:extent cx="857250" cy="1076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57250" cy="1076325"/>
                    </a:xfrm>
                    <a:prstGeom prst="rect">
                      <a:avLst/>
                    </a:prstGeom>
                    <a:ln/>
                  </pic:spPr>
                </pic:pic>
              </a:graphicData>
            </a:graphic>
          </wp:inline>
        </w:drawing>
      </w:r>
    </w:p>
    <w:p w14:paraId="09F95BED" w14:textId="77777777" w:rsidR="005A358F" w:rsidRDefault="00FE3244">
      <w:pPr>
        <w:jc w:val="center"/>
        <w:rPr>
          <w:sz w:val="26"/>
          <w:szCs w:val="26"/>
        </w:rPr>
      </w:pPr>
      <w:r>
        <w:rPr>
          <w:sz w:val="26"/>
          <w:szCs w:val="26"/>
        </w:rPr>
        <w:t xml:space="preserve">Desarrollo de la competencia lectora.  </w:t>
      </w:r>
    </w:p>
    <w:p w14:paraId="3E4857A8" w14:textId="77777777" w:rsidR="005A358F" w:rsidRDefault="00FE3244">
      <w:pPr>
        <w:spacing w:before="240" w:after="240"/>
        <w:jc w:val="center"/>
        <w:rPr>
          <w:sz w:val="26"/>
          <w:szCs w:val="26"/>
        </w:rPr>
      </w:pPr>
      <w:r>
        <w:rPr>
          <w:sz w:val="26"/>
          <w:szCs w:val="26"/>
        </w:rPr>
        <w:t xml:space="preserve">Docente: Elena Monserrat Gamez Cepeda.  </w:t>
      </w:r>
    </w:p>
    <w:p w14:paraId="7857A996" w14:textId="77777777" w:rsidR="005A358F" w:rsidRDefault="00FE3244">
      <w:pPr>
        <w:spacing w:before="240" w:after="240"/>
        <w:jc w:val="center"/>
        <w:rPr>
          <w:sz w:val="26"/>
          <w:szCs w:val="26"/>
        </w:rPr>
      </w:pPr>
      <w:r>
        <w:rPr>
          <w:sz w:val="26"/>
          <w:szCs w:val="26"/>
        </w:rPr>
        <w:t xml:space="preserve"> </w:t>
      </w:r>
    </w:p>
    <w:p w14:paraId="5611CC5D" w14:textId="77777777" w:rsidR="00FE3244" w:rsidRDefault="00FE3244" w:rsidP="00FE3244">
      <w:pPr>
        <w:spacing w:before="240" w:after="240"/>
        <w:jc w:val="center"/>
        <w:rPr>
          <w:b/>
          <w:sz w:val="26"/>
          <w:szCs w:val="26"/>
        </w:rPr>
      </w:pPr>
      <w:r>
        <w:rPr>
          <w:sz w:val="26"/>
          <w:szCs w:val="26"/>
        </w:rPr>
        <w:t xml:space="preserve"> Unidad de Aprendizaje II: </w:t>
      </w:r>
      <w:r>
        <w:rPr>
          <w:b/>
          <w:sz w:val="26"/>
          <w:szCs w:val="26"/>
        </w:rPr>
        <w:t>“El lector ante los textos”</w:t>
      </w:r>
    </w:p>
    <w:p w14:paraId="03D9E2C8" w14:textId="77777777" w:rsidR="00FE3244" w:rsidRDefault="00FE3244" w:rsidP="00FE3244">
      <w:pPr>
        <w:spacing w:before="240" w:after="240"/>
        <w:jc w:val="center"/>
        <w:rPr>
          <w:b/>
          <w:sz w:val="26"/>
          <w:szCs w:val="26"/>
        </w:rPr>
      </w:pPr>
    </w:p>
    <w:p w14:paraId="58DDC1B6" w14:textId="77777777" w:rsidR="005A358F" w:rsidRPr="00FE3244" w:rsidRDefault="00FE3244">
      <w:pPr>
        <w:spacing w:before="240" w:after="240"/>
        <w:jc w:val="center"/>
        <w:rPr>
          <w:b/>
          <w:sz w:val="32"/>
          <w:szCs w:val="26"/>
          <w:u w:val="single"/>
        </w:rPr>
      </w:pPr>
      <w:r w:rsidRPr="00FE3244">
        <w:rPr>
          <w:b/>
          <w:sz w:val="32"/>
          <w:szCs w:val="26"/>
          <w:u w:val="single"/>
        </w:rPr>
        <w:t>Evidencia de Unidad II</w:t>
      </w:r>
    </w:p>
    <w:p w14:paraId="4E5D3FA7" w14:textId="77777777" w:rsidR="005A358F" w:rsidRDefault="00FE3244">
      <w:pPr>
        <w:spacing w:before="240" w:after="240"/>
        <w:jc w:val="center"/>
        <w:rPr>
          <w:sz w:val="26"/>
          <w:szCs w:val="26"/>
        </w:rPr>
      </w:pPr>
      <w:r>
        <w:rPr>
          <w:sz w:val="26"/>
          <w:szCs w:val="26"/>
        </w:rPr>
        <w:t xml:space="preserve"> Integrantes:</w:t>
      </w:r>
    </w:p>
    <w:p w14:paraId="6A5FD005" w14:textId="77777777" w:rsidR="005A358F" w:rsidRDefault="00FE3244">
      <w:pPr>
        <w:spacing w:before="240" w:after="240"/>
        <w:jc w:val="center"/>
        <w:rPr>
          <w:sz w:val="26"/>
          <w:szCs w:val="26"/>
        </w:rPr>
      </w:pPr>
      <w:r>
        <w:rPr>
          <w:sz w:val="26"/>
          <w:szCs w:val="26"/>
        </w:rPr>
        <w:t>Ana Sofía Aguirre Fraga   #2</w:t>
      </w:r>
    </w:p>
    <w:p w14:paraId="78BC2E4C" w14:textId="77777777" w:rsidR="005A358F" w:rsidRDefault="00FE3244">
      <w:pPr>
        <w:spacing w:before="240" w:after="240"/>
        <w:jc w:val="center"/>
        <w:rPr>
          <w:sz w:val="26"/>
          <w:szCs w:val="26"/>
        </w:rPr>
      </w:pPr>
      <w:r>
        <w:rPr>
          <w:sz w:val="26"/>
          <w:szCs w:val="26"/>
        </w:rPr>
        <w:t>Sofía Abisai García Murillo  #6</w:t>
      </w:r>
    </w:p>
    <w:p w14:paraId="66491BAF" w14:textId="77777777" w:rsidR="005A358F" w:rsidRDefault="00FE3244">
      <w:pPr>
        <w:spacing w:before="240" w:after="240"/>
        <w:jc w:val="center"/>
        <w:rPr>
          <w:sz w:val="26"/>
          <w:szCs w:val="26"/>
        </w:rPr>
      </w:pPr>
      <w:r>
        <w:rPr>
          <w:sz w:val="26"/>
          <w:szCs w:val="26"/>
        </w:rPr>
        <w:t xml:space="preserve">Laura Alejandra Treviño Aguirre  #20 </w:t>
      </w:r>
    </w:p>
    <w:p w14:paraId="1DB7EF01" w14:textId="77777777" w:rsidR="005A358F" w:rsidRDefault="00FE3244">
      <w:pPr>
        <w:spacing w:before="240" w:after="240"/>
        <w:jc w:val="center"/>
        <w:rPr>
          <w:sz w:val="26"/>
          <w:szCs w:val="26"/>
        </w:rPr>
      </w:pPr>
      <w:r>
        <w:rPr>
          <w:sz w:val="26"/>
          <w:szCs w:val="26"/>
        </w:rPr>
        <w:t xml:space="preserve"> Cuarto semestre   Sección: “B”</w:t>
      </w:r>
    </w:p>
    <w:p w14:paraId="3458B874" w14:textId="77777777" w:rsidR="005A358F" w:rsidRDefault="005A358F">
      <w:pPr>
        <w:jc w:val="center"/>
        <w:rPr>
          <w:sz w:val="24"/>
          <w:szCs w:val="24"/>
        </w:rPr>
      </w:pPr>
    </w:p>
    <w:p w14:paraId="4AA911BB" w14:textId="77777777" w:rsidR="005A358F" w:rsidRDefault="005A358F"/>
    <w:p w14:paraId="531A19BC" w14:textId="77777777" w:rsidR="005A358F" w:rsidRDefault="005A358F"/>
    <w:p w14:paraId="2B5A233B" w14:textId="77777777" w:rsidR="005A358F" w:rsidRDefault="005A358F"/>
    <w:p w14:paraId="3C06516C" w14:textId="77777777" w:rsidR="005A358F" w:rsidRDefault="005A358F"/>
    <w:p w14:paraId="596E5E8B" w14:textId="77777777" w:rsidR="00FE3244" w:rsidRDefault="00FE3244"/>
    <w:p w14:paraId="7A2DF12E" w14:textId="77777777" w:rsidR="005A358F" w:rsidRDefault="005A358F"/>
    <w:p w14:paraId="4F8A671F" w14:textId="77777777" w:rsidR="005A358F" w:rsidRDefault="005A358F"/>
    <w:p w14:paraId="0BA30262" w14:textId="77777777" w:rsidR="005A358F" w:rsidRDefault="005A358F"/>
    <w:p w14:paraId="079F0F38" w14:textId="77777777" w:rsidR="005A358F" w:rsidRDefault="005A358F"/>
    <w:p w14:paraId="7C1791DC" w14:textId="77777777" w:rsidR="005A358F" w:rsidRDefault="005A358F"/>
    <w:p w14:paraId="2F439FCE" w14:textId="77777777" w:rsidR="005A358F" w:rsidRDefault="00FE3244">
      <w:pPr>
        <w:jc w:val="right"/>
        <w:rPr>
          <w:sz w:val="24"/>
          <w:szCs w:val="24"/>
        </w:rPr>
      </w:pPr>
      <w:r>
        <w:rPr>
          <w:sz w:val="24"/>
          <w:szCs w:val="24"/>
        </w:rPr>
        <w:t xml:space="preserve">Saltillo, Coahuila </w:t>
      </w:r>
    </w:p>
    <w:p w14:paraId="5056777A" w14:textId="77777777" w:rsidR="005A358F" w:rsidRDefault="00FE3244" w:rsidP="00FE3244">
      <w:pPr>
        <w:jc w:val="right"/>
        <w:rPr>
          <w:sz w:val="24"/>
          <w:szCs w:val="24"/>
        </w:rPr>
      </w:pPr>
      <w:r>
        <w:rPr>
          <w:sz w:val="24"/>
          <w:szCs w:val="24"/>
        </w:rPr>
        <w:t>27/Mayo/2021</w:t>
      </w:r>
    </w:p>
    <w:p w14:paraId="203274C4" w14:textId="77777777" w:rsidR="005A358F" w:rsidRDefault="00FE3244">
      <w:pPr>
        <w:rPr>
          <w:b/>
          <w:sz w:val="24"/>
          <w:szCs w:val="24"/>
          <w:u w:val="single"/>
        </w:rPr>
      </w:pPr>
      <w:r w:rsidRPr="00FE3244">
        <w:rPr>
          <w:b/>
          <w:sz w:val="24"/>
          <w:szCs w:val="24"/>
          <w:u w:val="single"/>
        </w:rPr>
        <w:lastRenderedPageBreak/>
        <w:t>Introducción:</w:t>
      </w:r>
    </w:p>
    <w:p w14:paraId="4AB636D4" w14:textId="77777777" w:rsidR="00FE3244" w:rsidRDefault="00FE3244">
      <w:pPr>
        <w:rPr>
          <w:b/>
          <w:sz w:val="24"/>
          <w:szCs w:val="24"/>
          <w:u w:val="single"/>
        </w:rPr>
      </w:pPr>
    </w:p>
    <w:p w14:paraId="4B6242A0" w14:textId="77777777" w:rsidR="005A358F" w:rsidRDefault="00FE3244">
      <w:pPr>
        <w:spacing w:line="360" w:lineRule="auto"/>
        <w:rPr>
          <w:sz w:val="24"/>
          <w:szCs w:val="24"/>
        </w:rPr>
      </w:pPr>
      <w:r>
        <w:rPr>
          <w:sz w:val="24"/>
          <w:szCs w:val="24"/>
        </w:rPr>
        <w:t xml:space="preserve">En este trabajo se abordaron distintos temas sobre cómo identificar procesos cognitivos y culturales en el acto de leer, que nos servirán como una referencia en función del mediador al planear situaciones didácticas fundamentales para potenciar en los niños la construcción de sentido y significado en los procesos de lectura. </w:t>
      </w:r>
    </w:p>
    <w:p w14:paraId="13A2C546" w14:textId="77777777" w:rsidR="005A358F" w:rsidRDefault="00FE3244">
      <w:pPr>
        <w:spacing w:line="360" w:lineRule="auto"/>
        <w:rPr>
          <w:sz w:val="24"/>
          <w:szCs w:val="24"/>
        </w:rPr>
      </w:pPr>
      <w:r>
        <w:rPr>
          <w:sz w:val="24"/>
          <w:szCs w:val="24"/>
        </w:rPr>
        <w:t xml:space="preserve">Además de la importancia de las ilustraciones en los libros infantiles y la relación que tienen con la alfabetización visual, así como la importancia del texto literario infantil, resaltando algunos autores importantes y así fundamentando la explicación  dada. </w:t>
      </w:r>
    </w:p>
    <w:p w14:paraId="6676DD67" w14:textId="77777777" w:rsidR="00FE3244" w:rsidRDefault="00FE3244">
      <w:pPr>
        <w:spacing w:line="360" w:lineRule="auto"/>
        <w:rPr>
          <w:sz w:val="24"/>
          <w:szCs w:val="24"/>
        </w:rPr>
      </w:pPr>
    </w:p>
    <w:p w14:paraId="7918A37D" w14:textId="77777777" w:rsidR="005A358F" w:rsidRDefault="005A358F">
      <w:pPr>
        <w:spacing w:line="360" w:lineRule="auto"/>
        <w:rPr>
          <w:sz w:val="24"/>
          <w:szCs w:val="24"/>
        </w:rPr>
      </w:pPr>
    </w:p>
    <w:p w14:paraId="4144E1E7" w14:textId="77777777" w:rsidR="005A358F" w:rsidRDefault="005A358F">
      <w:pPr>
        <w:spacing w:line="360" w:lineRule="auto"/>
        <w:rPr>
          <w:sz w:val="24"/>
          <w:szCs w:val="24"/>
        </w:rPr>
      </w:pPr>
    </w:p>
    <w:p w14:paraId="0A9B3F8D" w14:textId="77777777" w:rsidR="005A358F" w:rsidRDefault="005A358F">
      <w:pPr>
        <w:spacing w:line="360" w:lineRule="auto"/>
        <w:rPr>
          <w:sz w:val="24"/>
          <w:szCs w:val="24"/>
        </w:rPr>
      </w:pPr>
    </w:p>
    <w:p w14:paraId="00E1B588" w14:textId="77777777" w:rsidR="005A358F" w:rsidRDefault="005A358F">
      <w:pPr>
        <w:spacing w:line="360" w:lineRule="auto"/>
        <w:rPr>
          <w:sz w:val="24"/>
          <w:szCs w:val="24"/>
        </w:rPr>
      </w:pPr>
    </w:p>
    <w:p w14:paraId="6DFDC372" w14:textId="77777777" w:rsidR="005A358F" w:rsidRDefault="005A358F">
      <w:pPr>
        <w:spacing w:line="360" w:lineRule="auto"/>
        <w:rPr>
          <w:sz w:val="24"/>
          <w:szCs w:val="24"/>
        </w:rPr>
      </w:pPr>
    </w:p>
    <w:p w14:paraId="3B3FF097" w14:textId="77777777" w:rsidR="005A358F" w:rsidRDefault="005A358F">
      <w:pPr>
        <w:spacing w:line="360" w:lineRule="auto"/>
        <w:rPr>
          <w:sz w:val="24"/>
          <w:szCs w:val="24"/>
        </w:rPr>
      </w:pPr>
    </w:p>
    <w:p w14:paraId="1EFD9FC2" w14:textId="77777777" w:rsidR="005A358F" w:rsidRDefault="005A358F">
      <w:pPr>
        <w:spacing w:line="360" w:lineRule="auto"/>
        <w:rPr>
          <w:sz w:val="24"/>
          <w:szCs w:val="24"/>
        </w:rPr>
      </w:pPr>
    </w:p>
    <w:p w14:paraId="02E69339" w14:textId="77777777" w:rsidR="005A358F" w:rsidRDefault="005A358F">
      <w:pPr>
        <w:spacing w:line="360" w:lineRule="auto"/>
        <w:rPr>
          <w:sz w:val="24"/>
          <w:szCs w:val="24"/>
        </w:rPr>
      </w:pPr>
    </w:p>
    <w:p w14:paraId="62AA9898" w14:textId="77777777" w:rsidR="005A358F" w:rsidRDefault="005A358F">
      <w:pPr>
        <w:spacing w:line="360" w:lineRule="auto"/>
        <w:rPr>
          <w:sz w:val="24"/>
          <w:szCs w:val="24"/>
        </w:rPr>
      </w:pPr>
    </w:p>
    <w:p w14:paraId="45ACE37A" w14:textId="77777777" w:rsidR="005A358F" w:rsidRDefault="005A358F">
      <w:pPr>
        <w:spacing w:line="360" w:lineRule="auto"/>
        <w:rPr>
          <w:sz w:val="24"/>
          <w:szCs w:val="24"/>
        </w:rPr>
      </w:pPr>
    </w:p>
    <w:p w14:paraId="149F8B27" w14:textId="77777777" w:rsidR="005A358F" w:rsidRDefault="005A358F">
      <w:pPr>
        <w:spacing w:line="360" w:lineRule="auto"/>
        <w:rPr>
          <w:sz w:val="24"/>
          <w:szCs w:val="24"/>
        </w:rPr>
      </w:pPr>
    </w:p>
    <w:p w14:paraId="47AA03C0" w14:textId="77777777" w:rsidR="005A358F" w:rsidRDefault="005A358F">
      <w:pPr>
        <w:spacing w:line="360" w:lineRule="auto"/>
        <w:rPr>
          <w:sz w:val="24"/>
          <w:szCs w:val="24"/>
        </w:rPr>
      </w:pPr>
    </w:p>
    <w:p w14:paraId="605EB982" w14:textId="77777777" w:rsidR="005A358F" w:rsidRDefault="005A358F">
      <w:pPr>
        <w:spacing w:line="360" w:lineRule="auto"/>
        <w:rPr>
          <w:sz w:val="24"/>
          <w:szCs w:val="24"/>
        </w:rPr>
      </w:pPr>
    </w:p>
    <w:p w14:paraId="2CFFAB7C" w14:textId="77777777" w:rsidR="005A358F" w:rsidRDefault="005A358F">
      <w:pPr>
        <w:spacing w:line="360" w:lineRule="auto"/>
        <w:rPr>
          <w:sz w:val="24"/>
          <w:szCs w:val="24"/>
        </w:rPr>
      </w:pPr>
    </w:p>
    <w:p w14:paraId="6762862B" w14:textId="77777777" w:rsidR="005A358F" w:rsidRDefault="005A358F">
      <w:pPr>
        <w:spacing w:line="360" w:lineRule="auto"/>
        <w:rPr>
          <w:sz w:val="24"/>
          <w:szCs w:val="24"/>
        </w:rPr>
      </w:pPr>
    </w:p>
    <w:p w14:paraId="49C1FC75" w14:textId="77777777" w:rsidR="005A358F" w:rsidRDefault="005A358F">
      <w:pPr>
        <w:spacing w:line="360" w:lineRule="auto"/>
        <w:rPr>
          <w:sz w:val="24"/>
          <w:szCs w:val="24"/>
        </w:rPr>
      </w:pPr>
    </w:p>
    <w:p w14:paraId="31FEF05E" w14:textId="77777777" w:rsidR="005A358F" w:rsidRDefault="005A358F">
      <w:pPr>
        <w:spacing w:line="360" w:lineRule="auto"/>
        <w:rPr>
          <w:sz w:val="24"/>
          <w:szCs w:val="24"/>
        </w:rPr>
      </w:pPr>
    </w:p>
    <w:p w14:paraId="1C581427" w14:textId="77777777" w:rsidR="005A358F" w:rsidRDefault="005A358F">
      <w:pPr>
        <w:spacing w:line="360" w:lineRule="auto"/>
        <w:rPr>
          <w:sz w:val="24"/>
          <w:szCs w:val="24"/>
        </w:rPr>
      </w:pPr>
    </w:p>
    <w:p w14:paraId="7A09D303" w14:textId="77777777" w:rsidR="005A358F" w:rsidRDefault="005A358F">
      <w:pPr>
        <w:spacing w:line="360" w:lineRule="auto"/>
        <w:rPr>
          <w:sz w:val="24"/>
          <w:szCs w:val="24"/>
        </w:rPr>
      </w:pPr>
    </w:p>
    <w:p w14:paraId="65F118CB" w14:textId="77777777" w:rsidR="005A358F" w:rsidRDefault="005A358F">
      <w:pPr>
        <w:spacing w:line="360" w:lineRule="auto"/>
        <w:rPr>
          <w:sz w:val="24"/>
          <w:szCs w:val="24"/>
        </w:rPr>
      </w:pPr>
    </w:p>
    <w:p w14:paraId="6D510394" w14:textId="77777777" w:rsidR="005A358F" w:rsidRDefault="005A358F">
      <w:pPr>
        <w:spacing w:line="360" w:lineRule="auto"/>
        <w:rPr>
          <w:sz w:val="24"/>
          <w:szCs w:val="24"/>
        </w:rPr>
      </w:pPr>
    </w:p>
    <w:p w14:paraId="58032AD1" w14:textId="77777777" w:rsidR="005A358F" w:rsidRDefault="005A358F">
      <w:pPr>
        <w:spacing w:line="360" w:lineRule="auto"/>
        <w:rPr>
          <w:sz w:val="24"/>
          <w:szCs w:val="24"/>
        </w:rPr>
      </w:pPr>
    </w:p>
    <w:p w14:paraId="0C8E7D0E" w14:textId="77777777" w:rsidR="005A358F" w:rsidRDefault="005A358F">
      <w:pPr>
        <w:spacing w:line="360" w:lineRule="auto"/>
        <w:rPr>
          <w:sz w:val="24"/>
          <w:szCs w:val="24"/>
        </w:rPr>
      </w:pPr>
    </w:p>
    <w:p w14:paraId="51602F7E" w14:textId="77777777" w:rsidR="005A358F" w:rsidRDefault="005A358F">
      <w:pPr>
        <w:spacing w:line="360" w:lineRule="auto"/>
        <w:rPr>
          <w:sz w:val="24"/>
          <w:szCs w:val="24"/>
        </w:rPr>
      </w:pPr>
    </w:p>
    <w:p w14:paraId="720AD175" w14:textId="77777777" w:rsidR="005A358F" w:rsidRDefault="00FE3244">
      <w:pPr>
        <w:spacing w:line="360" w:lineRule="auto"/>
        <w:rPr>
          <w:b/>
          <w:sz w:val="24"/>
          <w:szCs w:val="24"/>
          <w:u w:val="single"/>
        </w:rPr>
      </w:pPr>
      <w:r w:rsidRPr="00FE3244">
        <w:rPr>
          <w:b/>
          <w:sz w:val="24"/>
          <w:szCs w:val="24"/>
          <w:u w:val="single"/>
        </w:rPr>
        <w:t>Desarrollo:</w:t>
      </w:r>
    </w:p>
    <w:p w14:paraId="241269CB" w14:textId="77777777" w:rsidR="00FE3244" w:rsidRPr="00FE3244" w:rsidRDefault="00FE3244">
      <w:pPr>
        <w:spacing w:line="360" w:lineRule="auto"/>
        <w:rPr>
          <w:b/>
          <w:sz w:val="24"/>
          <w:szCs w:val="24"/>
          <w:u w:val="single"/>
        </w:rPr>
      </w:pPr>
    </w:p>
    <w:p w14:paraId="717166FC" w14:textId="77777777" w:rsidR="005A358F" w:rsidRDefault="00FE3244">
      <w:pPr>
        <w:spacing w:line="360" w:lineRule="auto"/>
        <w:rPr>
          <w:sz w:val="24"/>
          <w:szCs w:val="24"/>
        </w:rPr>
      </w:pPr>
      <w:r>
        <w:rPr>
          <w:sz w:val="24"/>
          <w:szCs w:val="24"/>
        </w:rPr>
        <w:t>El pensamiento crítico, según Furedy y Furedy (citados en López, ( 2012), es una capacidad mental compleja que requiere de destrezas para identificar argumentos, hacer comparaciones, establecer relaciones, realizar inferencias, evaluar evidencias, deducir conclusiones y tomar decisiones, tanto en el contexto escolar como en el contexto social; desde esta perspectiva, sin pensamiento crítico, no es posible la construcción de un sujeto autónomo, con capacidad de raciocinio y con carácter para tomar decisiones. Las imágenes acompañan al ser humano en todo momento de su diario vivir. El aula de clase no puede continuar ajena a esta realidad.</w:t>
      </w:r>
    </w:p>
    <w:p w14:paraId="2688D460" w14:textId="77777777" w:rsidR="005A358F" w:rsidRDefault="005A358F">
      <w:pPr>
        <w:spacing w:line="360" w:lineRule="auto"/>
        <w:rPr>
          <w:sz w:val="24"/>
          <w:szCs w:val="24"/>
        </w:rPr>
      </w:pPr>
    </w:p>
    <w:p w14:paraId="6A48200B" w14:textId="77777777" w:rsidR="005A358F" w:rsidRDefault="00FE3244">
      <w:pPr>
        <w:spacing w:line="360" w:lineRule="auto"/>
        <w:rPr>
          <w:sz w:val="24"/>
          <w:szCs w:val="24"/>
        </w:rPr>
      </w:pPr>
      <w:r>
        <w:rPr>
          <w:sz w:val="24"/>
          <w:szCs w:val="24"/>
        </w:rPr>
        <w:t xml:space="preserve">La comprensión de lectura de imágenes, es la capacidad que tiene el niño de abstracción en el aprendizaje, que se va perfeccionando a partir de la comprensión total de un conocimiento adquirido. Los niños necesitan un desarrollo íntegro, ya que en las instituciones escolares se promueve el aprendizaje académico en clase y su mejor complemento sería el trabajo lúdico y práctico. </w:t>
      </w:r>
    </w:p>
    <w:p w14:paraId="6C023689" w14:textId="77777777" w:rsidR="005A358F" w:rsidRDefault="005A358F">
      <w:pPr>
        <w:spacing w:line="360" w:lineRule="auto"/>
        <w:rPr>
          <w:sz w:val="24"/>
          <w:szCs w:val="24"/>
        </w:rPr>
      </w:pPr>
    </w:p>
    <w:p w14:paraId="2BF31F3B" w14:textId="77777777" w:rsidR="005A358F" w:rsidRDefault="00FE3244">
      <w:pPr>
        <w:spacing w:line="360" w:lineRule="auto"/>
        <w:rPr>
          <w:sz w:val="24"/>
          <w:szCs w:val="24"/>
        </w:rPr>
      </w:pPr>
      <w:r>
        <w:rPr>
          <w:sz w:val="24"/>
          <w:szCs w:val="24"/>
        </w:rPr>
        <w:t xml:space="preserve">La literatura infantil engloba mucho más que la literatura de libros, su objetivo es poder desarrollar la imaginación y las emociones del niño y cuando los niños son pequeños, las primeras lecturas de los padres sirven para afianzar lazos emocionales, en así cuando los niños esperan ansiosos el momento del día dedicado a la lectura, no solo por el hecho de conocer una nueva historia sino por el tiempo compartido entre padres e hijos. </w:t>
      </w:r>
    </w:p>
    <w:p w14:paraId="2901DED8" w14:textId="77777777" w:rsidR="005A358F" w:rsidRDefault="005A358F">
      <w:pPr>
        <w:spacing w:line="360" w:lineRule="auto"/>
        <w:rPr>
          <w:sz w:val="24"/>
          <w:szCs w:val="24"/>
        </w:rPr>
      </w:pPr>
    </w:p>
    <w:p w14:paraId="47CED817" w14:textId="77777777" w:rsidR="005A358F" w:rsidRDefault="00FE3244">
      <w:pPr>
        <w:spacing w:line="360" w:lineRule="auto"/>
        <w:rPr>
          <w:sz w:val="24"/>
          <w:szCs w:val="24"/>
        </w:rPr>
      </w:pPr>
      <w:r>
        <w:rPr>
          <w:sz w:val="24"/>
          <w:szCs w:val="24"/>
        </w:rPr>
        <w:t xml:space="preserve">En ocasiones las ilustraciones cuentan las historias sin la necesidad de apoyarse en los textos, por lo general las ilustraciones y los textos se complementan y, muchas veces es la manera de interrelacionarse entre ellos depende el éxito de un cuento infantil. </w:t>
      </w:r>
    </w:p>
    <w:p w14:paraId="6544B91A" w14:textId="77777777" w:rsidR="005A358F" w:rsidRDefault="005A358F">
      <w:pPr>
        <w:spacing w:line="360" w:lineRule="auto"/>
        <w:rPr>
          <w:sz w:val="24"/>
          <w:szCs w:val="24"/>
        </w:rPr>
      </w:pPr>
    </w:p>
    <w:p w14:paraId="187E16FB" w14:textId="77777777" w:rsidR="005A358F" w:rsidRDefault="00FE3244">
      <w:pPr>
        <w:spacing w:line="360" w:lineRule="auto"/>
        <w:rPr>
          <w:sz w:val="24"/>
          <w:szCs w:val="24"/>
        </w:rPr>
      </w:pPr>
      <w:r>
        <w:rPr>
          <w:sz w:val="24"/>
          <w:szCs w:val="24"/>
        </w:rPr>
        <w:t xml:space="preserve">Un texto infantil puede ser muy bueno pero al estar acompañado de una mala ilustración lo desmerece. Considerando también que aunque los niños no sepan leer, se sentirán atraídos por las imágenes y fotografías de los libros. </w:t>
      </w:r>
    </w:p>
    <w:p w14:paraId="38444A50" w14:textId="77777777" w:rsidR="005A358F" w:rsidRDefault="00FE3244">
      <w:pPr>
        <w:spacing w:line="360" w:lineRule="auto"/>
        <w:rPr>
          <w:sz w:val="24"/>
          <w:szCs w:val="24"/>
        </w:rPr>
      </w:pPr>
      <w:r>
        <w:rPr>
          <w:sz w:val="24"/>
          <w:szCs w:val="24"/>
        </w:rPr>
        <w:lastRenderedPageBreak/>
        <w:t xml:space="preserve">Además debemos tomar en cuenta la combinación de los colores en las ilustraciones de los cuentos infantiles, desde las formas, el tamaño, el cómo estén realizadas, ya sean con pinturas, rotuladores, collages, acuarelas o digitalizadas, estas serán fundamentales para atrapar la atención de los más pequeños y que a su vez queden encantados y con ganas de leer otras historias.  </w:t>
      </w:r>
    </w:p>
    <w:p w14:paraId="2EE3C292" w14:textId="77777777" w:rsidR="005A358F" w:rsidRDefault="005A358F">
      <w:pPr>
        <w:spacing w:line="360" w:lineRule="auto"/>
        <w:rPr>
          <w:sz w:val="24"/>
          <w:szCs w:val="24"/>
        </w:rPr>
      </w:pPr>
    </w:p>
    <w:p w14:paraId="72AC16E7" w14:textId="77777777" w:rsidR="005A358F" w:rsidRDefault="00FE3244">
      <w:pPr>
        <w:spacing w:line="360" w:lineRule="auto"/>
        <w:rPr>
          <w:sz w:val="24"/>
          <w:szCs w:val="24"/>
        </w:rPr>
      </w:pPr>
      <w:r>
        <w:rPr>
          <w:sz w:val="24"/>
          <w:szCs w:val="24"/>
        </w:rPr>
        <w:t>Normalmente a los niños de preescolar no les gusta leer, algunos se aburren, o lo hacen por obligación. Como futuros docentes un gran desafío al que nos enfrentamos con las futuras generaciones es inculcar a los niños el hábito de la lectura y que lo realicen de manera placentera y sobre todo que tengan un aprendizaje significativo.</w:t>
      </w:r>
    </w:p>
    <w:p w14:paraId="4EF7A124" w14:textId="77777777" w:rsidR="005A358F" w:rsidRDefault="005A358F">
      <w:pPr>
        <w:spacing w:line="360" w:lineRule="auto"/>
        <w:rPr>
          <w:sz w:val="24"/>
          <w:szCs w:val="24"/>
        </w:rPr>
      </w:pPr>
    </w:p>
    <w:p w14:paraId="0CEDBA6C" w14:textId="77777777" w:rsidR="005A358F" w:rsidRDefault="00FE3244">
      <w:pPr>
        <w:spacing w:line="360" w:lineRule="auto"/>
        <w:rPr>
          <w:sz w:val="24"/>
          <w:szCs w:val="24"/>
        </w:rPr>
      </w:pPr>
      <w:r>
        <w:rPr>
          <w:sz w:val="24"/>
          <w:szCs w:val="24"/>
        </w:rPr>
        <w:t xml:space="preserve">Consideramos que uno de los aspectos importantes a la hora contar un cuento son las ilustraciones que deben de tener, además de las páginas que deben de incluir los libros infantiles en la edad de preescolar, las ilustraciones de un libro infantil deben ser principalmente llamativas y coloridas para que de esta manera la atención de los niños se centre en la historia. </w:t>
      </w:r>
    </w:p>
    <w:p w14:paraId="17157AA2" w14:textId="77777777" w:rsidR="005A358F" w:rsidRDefault="005A358F">
      <w:pPr>
        <w:spacing w:line="360" w:lineRule="auto"/>
        <w:rPr>
          <w:sz w:val="24"/>
          <w:szCs w:val="24"/>
        </w:rPr>
      </w:pPr>
    </w:p>
    <w:p w14:paraId="2E0E5193" w14:textId="77777777" w:rsidR="005A358F" w:rsidRDefault="00FE3244">
      <w:pPr>
        <w:spacing w:line="360" w:lineRule="auto"/>
        <w:rPr>
          <w:sz w:val="24"/>
          <w:szCs w:val="24"/>
        </w:rPr>
      </w:pPr>
      <w:r>
        <w:rPr>
          <w:sz w:val="24"/>
          <w:szCs w:val="24"/>
        </w:rPr>
        <w:t>Las ilustraciones son fundamentales para que los niños puedan entender bien un texto, deben ser claras y adecuadas a su edad y  su finalidad será conquistar la atención de los pequeños lectores pues, en realidad, son como una segunda lectura y si el niño no las entiende no disfrutará y, por tanto, se romperá la m</w:t>
      </w:r>
      <w:r w:rsidRPr="00513A86">
        <w:rPr>
          <w:sz w:val="24"/>
          <w:szCs w:val="24"/>
          <w:highlight w:val="yellow"/>
        </w:rPr>
        <w:t>a</w:t>
      </w:r>
      <w:r>
        <w:rPr>
          <w:sz w:val="24"/>
          <w:szCs w:val="24"/>
        </w:rPr>
        <w:t>gia del momento.</w:t>
      </w:r>
    </w:p>
    <w:p w14:paraId="765C3B22" w14:textId="77777777" w:rsidR="005A358F" w:rsidRDefault="005A358F">
      <w:pPr>
        <w:spacing w:line="360" w:lineRule="auto"/>
        <w:rPr>
          <w:sz w:val="24"/>
          <w:szCs w:val="24"/>
        </w:rPr>
      </w:pPr>
    </w:p>
    <w:p w14:paraId="4B55732C" w14:textId="77777777" w:rsidR="005A358F" w:rsidRDefault="00FE3244">
      <w:pPr>
        <w:spacing w:line="360" w:lineRule="auto"/>
        <w:rPr>
          <w:sz w:val="24"/>
          <w:szCs w:val="24"/>
        </w:rPr>
      </w:pPr>
      <w:r>
        <w:rPr>
          <w:sz w:val="24"/>
          <w:szCs w:val="24"/>
        </w:rPr>
        <w:t xml:space="preserve">Además las imágenes en los cuentos infantiles promueven el desarrollo intelectual </w:t>
      </w:r>
      <w:r w:rsidRPr="00513A86">
        <w:rPr>
          <w:sz w:val="24"/>
          <w:szCs w:val="24"/>
          <w:highlight w:val="yellow"/>
        </w:rPr>
        <w:t>,</w:t>
      </w:r>
      <w:r>
        <w:rPr>
          <w:sz w:val="24"/>
          <w:szCs w:val="24"/>
        </w:rPr>
        <w:t xml:space="preserve"> imaginativo y creativo en los más pequeños. El uso de grabados y dibujos atractivos y vistosos entretienen positivamente a los niños, causando un enorme placer e incentivándolos en el amor a la lectura </w:t>
      </w:r>
      <w:r w:rsidRPr="00513A86">
        <w:rPr>
          <w:sz w:val="24"/>
          <w:szCs w:val="24"/>
          <w:highlight w:val="yellow"/>
        </w:rPr>
        <w:t>.</w:t>
      </w:r>
      <w:r>
        <w:rPr>
          <w:sz w:val="24"/>
          <w:szCs w:val="24"/>
        </w:rPr>
        <w:t xml:space="preserve"> Así pues, se desarrolla la memoria y el concepto de belleza estética en ellos. En definitiva, un sinfín de beneficios que hacen indispensable incluir ilustraciones en los cuentos infantiles.</w:t>
      </w:r>
    </w:p>
    <w:p w14:paraId="28304783" w14:textId="77777777" w:rsidR="005A358F" w:rsidRDefault="005A358F">
      <w:pPr>
        <w:spacing w:line="360" w:lineRule="auto"/>
        <w:rPr>
          <w:sz w:val="24"/>
          <w:szCs w:val="24"/>
        </w:rPr>
      </w:pPr>
    </w:p>
    <w:p w14:paraId="5F342EFA" w14:textId="77777777" w:rsidR="005A358F" w:rsidRDefault="00FE3244">
      <w:pPr>
        <w:spacing w:line="360" w:lineRule="auto"/>
        <w:rPr>
          <w:sz w:val="24"/>
          <w:szCs w:val="24"/>
          <w:highlight w:val="white"/>
        </w:rPr>
      </w:pPr>
      <w:r>
        <w:rPr>
          <w:sz w:val="24"/>
          <w:szCs w:val="24"/>
          <w:highlight w:val="white"/>
        </w:rPr>
        <w:t xml:space="preserve">Para los más pequeños la inclusión de ilustraciones aporta diversión y comprensión. Muchos pequeños no han aprendido a leer cuando toman en sus manos un libro por primera vez. Los dibujos y grabados para ellos son la única fuente de entendimiento. </w:t>
      </w:r>
    </w:p>
    <w:p w14:paraId="6FFB041C" w14:textId="77777777" w:rsidR="005A358F" w:rsidRDefault="005A358F">
      <w:pPr>
        <w:spacing w:line="360" w:lineRule="auto"/>
        <w:rPr>
          <w:sz w:val="24"/>
          <w:szCs w:val="24"/>
          <w:highlight w:val="white"/>
        </w:rPr>
      </w:pPr>
    </w:p>
    <w:p w14:paraId="0BD99778" w14:textId="77777777" w:rsidR="005A358F" w:rsidRDefault="00FE3244">
      <w:pPr>
        <w:shd w:val="clear" w:color="auto" w:fill="FFFFFF"/>
        <w:spacing w:after="300" w:line="360" w:lineRule="auto"/>
        <w:jc w:val="both"/>
        <w:rPr>
          <w:sz w:val="24"/>
          <w:szCs w:val="24"/>
          <w:highlight w:val="white"/>
        </w:rPr>
      </w:pPr>
      <w:r>
        <w:rPr>
          <w:sz w:val="24"/>
          <w:szCs w:val="24"/>
          <w:highlight w:val="white"/>
        </w:rPr>
        <w:t>Barragán &amp; Gómez (2012), en su artículo “El lenguaje de la imagen y el desarrollo de la actitud crítica en el aula: propuesta didáctica para la lectura de signos visuales”, plantean como objetivo demostrar que la lectura de imágenes está en capacidad de promover la actitud crítica de los estudiantes, en la misma medida que lo hace la lectura del texto escrito. De ahí su gran importancia.</w:t>
      </w:r>
    </w:p>
    <w:p w14:paraId="35947C49" w14:textId="77777777" w:rsidR="005A358F" w:rsidRDefault="00FE3244">
      <w:pPr>
        <w:shd w:val="clear" w:color="auto" w:fill="FFFFFF"/>
        <w:spacing w:after="300" w:line="360" w:lineRule="auto"/>
        <w:jc w:val="both"/>
        <w:rPr>
          <w:b/>
          <w:sz w:val="24"/>
          <w:szCs w:val="24"/>
          <w:highlight w:val="white"/>
        </w:rPr>
      </w:pPr>
      <w:r>
        <w:rPr>
          <w:sz w:val="24"/>
          <w:szCs w:val="24"/>
          <w:highlight w:val="white"/>
        </w:rPr>
        <w:t>Educar visualmente a los estudiantes los hace críticos y les ayuda a decidir qué hacer frente a la capacidad avasalladora de los medios masivos de comunicación, quienes se apoyan en la imagen, la cual está cargada de un alto contenido ideológico puesto al servicio de los grupos de poder.</w:t>
      </w:r>
    </w:p>
    <w:p w14:paraId="1C70BE02" w14:textId="77777777" w:rsidR="005A358F" w:rsidRDefault="005A358F">
      <w:pPr>
        <w:spacing w:line="360" w:lineRule="auto"/>
        <w:rPr>
          <w:sz w:val="24"/>
          <w:szCs w:val="24"/>
          <w:highlight w:val="white"/>
        </w:rPr>
      </w:pPr>
    </w:p>
    <w:p w14:paraId="2C362320" w14:textId="77777777" w:rsidR="005A358F" w:rsidRDefault="00FE3244">
      <w:pPr>
        <w:spacing w:line="400" w:lineRule="auto"/>
        <w:rPr>
          <w:sz w:val="24"/>
          <w:szCs w:val="24"/>
          <w:highlight w:val="white"/>
        </w:rPr>
      </w:pPr>
      <w:r>
        <w:rPr>
          <w:sz w:val="24"/>
          <w:szCs w:val="24"/>
          <w:highlight w:val="white"/>
        </w:rPr>
        <w:t>Vivimos en una sociedad donde la comunicación visual es protagonista, por lo que incentivar y desarrollar en los niños la lectura e interpretación de imágenes, así como la generación de discursos visuales, es fundamental para la convivencia y el buen relacionamiento con el entorno.</w:t>
      </w:r>
    </w:p>
    <w:p w14:paraId="33EE58A5" w14:textId="77777777" w:rsidR="005A358F" w:rsidRDefault="005A358F">
      <w:pPr>
        <w:spacing w:line="400" w:lineRule="auto"/>
        <w:rPr>
          <w:sz w:val="24"/>
          <w:szCs w:val="24"/>
          <w:highlight w:val="white"/>
        </w:rPr>
      </w:pPr>
    </w:p>
    <w:p w14:paraId="59CB797F" w14:textId="77777777" w:rsidR="005A358F" w:rsidRDefault="00FE3244">
      <w:pPr>
        <w:shd w:val="clear" w:color="auto" w:fill="FFFFFF"/>
        <w:spacing w:after="300" w:line="360" w:lineRule="auto"/>
        <w:jc w:val="both"/>
        <w:rPr>
          <w:sz w:val="24"/>
          <w:szCs w:val="24"/>
          <w:highlight w:val="white"/>
        </w:rPr>
      </w:pPr>
      <w:r>
        <w:rPr>
          <w:sz w:val="24"/>
          <w:szCs w:val="24"/>
          <w:highlight w:val="white"/>
        </w:rPr>
        <w:t xml:space="preserve">En los procesos de enseñanza – aprendizaje, en los primeros años y durante toda la vida, la lectura de imágenes como medio de alfabetización visual, adquiere un privilegio pedagógico por estar asociada a habilidades en las que las y los niños aprenden capacidades para conocer, entender, interpretar y expresarse, en especial en esta era del conocimiento, en la cual la influencia iconográfica adquiere relevancia en los medios de comunicación. </w:t>
      </w:r>
    </w:p>
    <w:p w14:paraId="6E00E8E2" w14:textId="77777777" w:rsidR="005A358F" w:rsidRDefault="00FE3244">
      <w:pPr>
        <w:spacing w:before="180" w:line="400" w:lineRule="auto"/>
        <w:rPr>
          <w:sz w:val="24"/>
          <w:szCs w:val="24"/>
          <w:highlight w:val="white"/>
        </w:rPr>
      </w:pPr>
      <w:r>
        <w:rPr>
          <w:sz w:val="24"/>
          <w:szCs w:val="24"/>
          <w:highlight w:val="white"/>
        </w:rPr>
        <w:t xml:space="preserve">El proceso de alfabetización visual hace conscientes a los niños que las imágenes son un medio importante de comunicación. Su objetivo es brindar una visión complementaria en la comprensión y construcción del lenguaje.  La habilidad de construir significado a partir de imágenes implica la exploración, la crítica y la reflexión. La lectura de imágenes se relaciona con estructuras comunicacionales representadas a través de imágenes o iconos con profunda subjetividad y ambigüedad como es la lectura de imágenes en la primera infancia. Se trata de un ejercicio de construcción del conocimiento que recoge elementos significativos de </w:t>
      </w:r>
      <w:r>
        <w:rPr>
          <w:sz w:val="24"/>
          <w:szCs w:val="24"/>
          <w:highlight w:val="white"/>
        </w:rPr>
        <w:lastRenderedPageBreak/>
        <w:t xml:space="preserve">un entorno muy específico y para referencia profesional en este estricto sentido. (BOTERO, GÓMEZ, 2016, p. 43). </w:t>
      </w:r>
    </w:p>
    <w:p w14:paraId="33F30796" w14:textId="77777777" w:rsidR="005A358F" w:rsidRDefault="005A358F">
      <w:pPr>
        <w:spacing w:before="180" w:line="400" w:lineRule="auto"/>
        <w:rPr>
          <w:sz w:val="24"/>
          <w:szCs w:val="24"/>
          <w:highlight w:val="white"/>
        </w:rPr>
      </w:pPr>
    </w:p>
    <w:p w14:paraId="0D76C51C" w14:textId="77777777" w:rsidR="005A358F" w:rsidRDefault="00FE3244">
      <w:pPr>
        <w:shd w:val="clear" w:color="auto" w:fill="FFFFFF"/>
        <w:spacing w:after="300" w:line="360" w:lineRule="auto"/>
        <w:jc w:val="both"/>
        <w:rPr>
          <w:sz w:val="24"/>
          <w:szCs w:val="24"/>
          <w:highlight w:val="white"/>
        </w:rPr>
      </w:pPr>
      <w:r>
        <w:rPr>
          <w:sz w:val="24"/>
          <w:szCs w:val="24"/>
          <w:highlight w:val="white"/>
        </w:rPr>
        <w:t>La importancia de las imágenes y los medios visuales en la cultura contemporánea está cambiando lo que significa ser alfabetizado en el siglo XXI. La sociedad actual es altamente visual, y las imágenes visuales ya no son complementarias de otras formas de información. Las nuevas tecnologías digitales han hecho posible que casi cualquier persona cree y comparta medios visuales. Sin embargo, la omnipresencia de las imágenes y los medios visuales no significa necesariamente que las personas puedan ver, usar y producir de manera crítica el contenido visual; deben desarrollar estas habilidades esenciales para poder participar de manera competente en una sociedad orientada a la visión.</w:t>
      </w:r>
    </w:p>
    <w:p w14:paraId="20747ED1" w14:textId="77777777" w:rsidR="005A358F" w:rsidRDefault="005A358F">
      <w:pPr>
        <w:shd w:val="clear" w:color="auto" w:fill="FFFFFF"/>
        <w:spacing w:after="300" w:line="360" w:lineRule="auto"/>
        <w:jc w:val="both"/>
        <w:rPr>
          <w:sz w:val="24"/>
          <w:szCs w:val="24"/>
          <w:highlight w:val="white"/>
        </w:rPr>
      </w:pPr>
    </w:p>
    <w:p w14:paraId="3031E1E2" w14:textId="77777777" w:rsidR="005A358F" w:rsidRDefault="005A358F">
      <w:pPr>
        <w:spacing w:line="360" w:lineRule="auto"/>
        <w:rPr>
          <w:color w:val="212121"/>
          <w:sz w:val="24"/>
          <w:szCs w:val="24"/>
          <w:highlight w:val="white"/>
        </w:rPr>
      </w:pPr>
    </w:p>
    <w:p w14:paraId="04B3594C" w14:textId="77777777" w:rsidR="005A358F" w:rsidRDefault="005A358F">
      <w:pPr>
        <w:spacing w:line="360" w:lineRule="auto"/>
        <w:rPr>
          <w:sz w:val="24"/>
          <w:szCs w:val="24"/>
        </w:rPr>
      </w:pPr>
    </w:p>
    <w:p w14:paraId="6F7562F1" w14:textId="77777777" w:rsidR="005A358F" w:rsidRDefault="005A358F">
      <w:pPr>
        <w:spacing w:line="360" w:lineRule="auto"/>
        <w:rPr>
          <w:sz w:val="24"/>
          <w:szCs w:val="24"/>
        </w:rPr>
      </w:pPr>
    </w:p>
    <w:p w14:paraId="0561A972" w14:textId="77777777" w:rsidR="005A358F" w:rsidRDefault="00FE3244">
      <w:pPr>
        <w:spacing w:line="360" w:lineRule="auto"/>
        <w:rPr>
          <w:sz w:val="24"/>
          <w:szCs w:val="24"/>
        </w:rPr>
      </w:pPr>
      <w:r>
        <w:rPr>
          <w:sz w:val="24"/>
          <w:szCs w:val="24"/>
        </w:rPr>
        <w:t xml:space="preserve"> </w:t>
      </w:r>
    </w:p>
    <w:p w14:paraId="0EAE317D" w14:textId="77777777" w:rsidR="005A358F" w:rsidRDefault="005A358F">
      <w:pPr>
        <w:rPr>
          <w:sz w:val="24"/>
          <w:szCs w:val="24"/>
        </w:rPr>
      </w:pPr>
    </w:p>
    <w:p w14:paraId="4BAD4F4B" w14:textId="77777777" w:rsidR="005A358F" w:rsidRDefault="005A358F">
      <w:pPr>
        <w:rPr>
          <w:sz w:val="24"/>
          <w:szCs w:val="24"/>
        </w:rPr>
      </w:pPr>
    </w:p>
    <w:p w14:paraId="52C7C3A4" w14:textId="77777777" w:rsidR="005A358F" w:rsidRDefault="005A358F">
      <w:pPr>
        <w:rPr>
          <w:sz w:val="24"/>
          <w:szCs w:val="24"/>
        </w:rPr>
      </w:pPr>
    </w:p>
    <w:p w14:paraId="54A94AC9" w14:textId="77777777" w:rsidR="005A358F" w:rsidRDefault="005A358F">
      <w:pPr>
        <w:rPr>
          <w:sz w:val="24"/>
          <w:szCs w:val="24"/>
        </w:rPr>
      </w:pPr>
    </w:p>
    <w:p w14:paraId="7DA6E38C" w14:textId="77777777" w:rsidR="005A358F" w:rsidRDefault="005A358F">
      <w:pPr>
        <w:rPr>
          <w:sz w:val="24"/>
          <w:szCs w:val="24"/>
        </w:rPr>
      </w:pPr>
    </w:p>
    <w:p w14:paraId="06746C99" w14:textId="77777777" w:rsidR="005A358F" w:rsidRDefault="005A358F">
      <w:pPr>
        <w:rPr>
          <w:sz w:val="24"/>
          <w:szCs w:val="24"/>
        </w:rPr>
      </w:pPr>
    </w:p>
    <w:p w14:paraId="3B76CB13" w14:textId="77777777" w:rsidR="005A358F" w:rsidRDefault="005A358F">
      <w:pPr>
        <w:rPr>
          <w:sz w:val="24"/>
          <w:szCs w:val="24"/>
        </w:rPr>
      </w:pPr>
    </w:p>
    <w:p w14:paraId="57597928" w14:textId="77777777" w:rsidR="005A358F" w:rsidRDefault="005A358F">
      <w:pPr>
        <w:rPr>
          <w:sz w:val="24"/>
          <w:szCs w:val="24"/>
        </w:rPr>
      </w:pPr>
    </w:p>
    <w:p w14:paraId="1E89EAE5" w14:textId="77777777" w:rsidR="005A358F" w:rsidRDefault="005A358F">
      <w:pPr>
        <w:rPr>
          <w:sz w:val="24"/>
          <w:szCs w:val="24"/>
        </w:rPr>
      </w:pPr>
    </w:p>
    <w:p w14:paraId="2C05143B" w14:textId="77777777" w:rsidR="005A358F" w:rsidRDefault="005A358F">
      <w:pPr>
        <w:rPr>
          <w:sz w:val="24"/>
          <w:szCs w:val="24"/>
        </w:rPr>
      </w:pPr>
    </w:p>
    <w:p w14:paraId="59E5E862" w14:textId="77777777" w:rsidR="005A358F" w:rsidRDefault="005A358F">
      <w:pPr>
        <w:rPr>
          <w:sz w:val="24"/>
          <w:szCs w:val="24"/>
        </w:rPr>
      </w:pPr>
    </w:p>
    <w:p w14:paraId="6410E658" w14:textId="77777777" w:rsidR="005A358F" w:rsidRDefault="005A358F">
      <w:pPr>
        <w:rPr>
          <w:sz w:val="24"/>
          <w:szCs w:val="24"/>
        </w:rPr>
      </w:pPr>
    </w:p>
    <w:p w14:paraId="7761A9A3" w14:textId="77777777" w:rsidR="005A358F" w:rsidRDefault="005A358F">
      <w:pPr>
        <w:rPr>
          <w:sz w:val="24"/>
          <w:szCs w:val="24"/>
        </w:rPr>
      </w:pPr>
    </w:p>
    <w:p w14:paraId="78B5D317" w14:textId="77777777" w:rsidR="005A358F" w:rsidRDefault="005A358F">
      <w:pPr>
        <w:rPr>
          <w:sz w:val="24"/>
          <w:szCs w:val="24"/>
        </w:rPr>
      </w:pPr>
    </w:p>
    <w:p w14:paraId="72700360" w14:textId="77777777" w:rsidR="005A358F" w:rsidRDefault="005A358F">
      <w:pPr>
        <w:rPr>
          <w:sz w:val="24"/>
          <w:szCs w:val="24"/>
        </w:rPr>
      </w:pPr>
    </w:p>
    <w:p w14:paraId="4E3E7AFA" w14:textId="77777777" w:rsidR="005A358F" w:rsidRDefault="005A358F">
      <w:pPr>
        <w:rPr>
          <w:sz w:val="24"/>
          <w:szCs w:val="24"/>
        </w:rPr>
      </w:pPr>
    </w:p>
    <w:p w14:paraId="4E00A176" w14:textId="77777777" w:rsidR="005A358F" w:rsidRDefault="005A358F">
      <w:pPr>
        <w:rPr>
          <w:sz w:val="24"/>
          <w:szCs w:val="24"/>
        </w:rPr>
      </w:pPr>
    </w:p>
    <w:p w14:paraId="093F0124" w14:textId="77777777" w:rsidR="005A358F" w:rsidRDefault="005A358F">
      <w:pPr>
        <w:rPr>
          <w:sz w:val="24"/>
          <w:szCs w:val="24"/>
        </w:rPr>
      </w:pPr>
    </w:p>
    <w:p w14:paraId="511B6A50" w14:textId="77777777" w:rsidR="005A358F" w:rsidRDefault="005A358F">
      <w:pPr>
        <w:rPr>
          <w:sz w:val="24"/>
          <w:szCs w:val="24"/>
        </w:rPr>
      </w:pPr>
    </w:p>
    <w:p w14:paraId="23CA6DA9" w14:textId="77777777" w:rsidR="005A358F" w:rsidRPr="00FE3244" w:rsidRDefault="00FE3244">
      <w:pPr>
        <w:spacing w:line="360" w:lineRule="auto"/>
        <w:rPr>
          <w:sz w:val="24"/>
          <w:szCs w:val="24"/>
          <w:u w:val="single"/>
        </w:rPr>
      </w:pPr>
      <w:r w:rsidRPr="00FE3244">
        <w:rPr>
          <w:b/>
          <w:sz w:val="24"/>
          <w:szCs w:val="24"/>
          <w:u w:val="single"/>
        </w:rPr>
        <w:lastRenderedPageBreak/>
        <w:t>Conclusión:</w:t>
      </w:r>
      <w:r w:rsidRPr="00FE3244">
        <w:rPr>
          <w:sz w:val="24"/>
          <w:szCs w:val="24"/>
          <w:u w:val="single"/>
        </w:rPr>
        <w:t xml:space="preserve"> </w:t>
      </w:r>
    </w:p>
    <w:p w14:paraId="27DDA3C5" w14:textId="77777777" w:rsidR="005A358F" w:rsidRDefault="00FE3244">
      <w:pPr>
        <w:spacing w:line="360" w:lineRule="auto"/>
        <w:rPr>
          <w:sz w:val="24"/>
          <w:szCs w:val="24"/>
        </w:rPr>
      </w:pPr>
      <w:r>
        <w:rPr>
          <w:sz w:val="24"/>
          <w:szCs w:val="24"/>
        </w:rPr>
        <w:t xml:space="preserve">Como conclusión, para nosotros las ilustraciones dentro de los textos son importantes para la edad preescolar y además de las imágenes los libros para las primeras edades tienden a utilizar pocos personajes, no usan más de dos mil palabras, esto para evitar que los niños se pierdan en su lectura. </w:t>
      </w:r>
    </w:p>
    <w:p w14:paraId="7CE078F5" w14:textId="77777777" w:rsidR="005A358F" w:rsidRDefault="005A358F">
      <w:pPr>
        <w:spacing w:line="360" w:lineRule="auto"/>
        <w:rPr>
          <w:sz w:val="24"/>
          <w:szCs w:val="24"/>
        </w:rPr>
      </w:pPr>
    </w:p>
    <w:p w14:paraId="4A8D3847" w14:textId="77777777" w:rsidR="005A358F" w:rsidRDefault="00FE3244">
      <w:pPr>
        <w:spacing w:line="360" w:lineRule="auto"/>
        <w:rPr>
          <w:sz w:val="24"/>
          <w:szCs w:val="24"/>
        </w:rPr>
      </w:pPr>
      <w:r>
        <w:rPr>
          <w:sz w:val="24"/>
          <w:szCs w:val="24"/>
        </w:rPr>
        <w:t xml:space="preserve">Debemos considerar a los niños de preescolar un amplio abanico de experiencias lectoras de calidad. Es importante que por medio del mediador; es decir, nosotras; la selección debe ser comparada con selecciones realizadas por otras instituciones. </w:t>
      </w:r>
    </w:p>
    <w:p w14:paraId="26B4DD94" w14:textId="77777777" w:rsidR="005A358F" w:rsidRDefault="005A358F">
      <w:pPr>
        <w:rPr>
          <w:sz w:val="24"/>
          <w:szCs w:val="24"/>
        </w:rPr>
      </w:pPr>
    </w:p>
    <w:p w14:paraId="03A52BD2" w14:textId="77777777" w:rsidR="005A358F" w:rsidRDefault="00FE3244">
      <w:pPr>
        <w:spacing w:line="360" w:lineRule="auto"/>
        <w:rPr>
          <w:sz w:val="24"/>
          <w:szCs w:val="24"/>
        </w:rPr>
      </w:pPr>
      <w:r>
        <w:rPr>
          <w:sz w:val="24"/>
          <w:szCs w:val="24"/>
        </w:rPr>
        <w:t xml:space="preserve">Además consideramos que las imágenes en los cuentos infantiles promueven el desarrollo intelectual, imaginativo y creativo en los más pequeños, así como aportar diversión y comprensión de lo que se está leyendo dentro del salón de clases o en casa con sus padres. </w:t>
      </w:r>
    </w:p>
    <w:p w14:paraId="728EBB7A" w14:textId="77777777" w:rsidR="00FE3244" w:rsidRDefault="00FE3244" w:rsidP="00FE3244">
      <w:pPr>
        <w:spacing w:line="400" w:lineRule="auto"/>
        <w:rPr>
          <w:sz w:val="24"/>
          <w:szCs w:val="24"/>
          <w:highlight w:val="white"/>
        </w:rPr>
      </w:pPr>
      <w:r>
        <w:rPr>
          <w:sz w:val="24"/>
          <w:szCs w:val="24"/>
          <w:highlight w:val="white"/>
        </w:rPr>
        <w:t>Vivimos en una sociedad donde la comunicación visual es protagonista, por lo que incentivar y desarrollar en los niños la lectura e interpretación de imágenes, así como la generación de discursos visuales, es fundamental para la convivencia y el buen relacionamiento con el entorno.</w:t>
      </w:r>
    </w:p>
    <w:p w14:paraId="68BB2D41" w14:textId="77777777" w:rsidR="005A358F" w:rsidRDefault="005A358F">
      <w:pPr>
        <w:rPr>
          <w:sz w:val="24"/>
          <w:szCs w:val="24"/>
        </w:rPr>
      </w:pPr>
    </w:p>
    <w:p w14:paraId="6FC41337" w14:textId="77777777" w:rsidR="005A358F" w:rsidRDefault="005A358F">
      <w:pPr>
        <w:rPr>
          <w:sz w:val="24"/>
          <w:szCs w:val="24"/>
        </w:rPr>
      </w:pPr>
    </w:p>
    <w:p w14:paraId="502227CE" w14:textId="77777777" w:rsidR="005A358F" w:rsidRDefault="005A358F">
      <w:pPr>
        <w:rPr>
          <w:sz w:val="24"/>
          <w:szCs w:val="24"/>
        </w:rPr>
      </w:pPr>
    </w:p>
    <w:p w14:paraId="495DE95F" w14:textId="77777777" w:rsidR="005A358F" w:rsidRDefault="005A358F">
      <w:pPr>
        <w:rPr>
          <w:sz w:val="24"/>
          <w:szCs w:val="24"/>
        </w:rPr>
      </w:pPr>
    </w:p>
    <w:p w14:paraId="32CEABB1" w14:textId="77777777" w:rsidR="005A358F" w:rsidRDefault="005A358F">
      <w:pPr>
        <w:rPr>
          <w:sz w:val="24"/>
          <w:szCs w:val="24"/>
        </w:rPr>
      </w:pPr>
    </w:p>
    <w:p w14:paraId="3D9D7866" w14:textId="77777777" w:rsidR="005A358F" w:rsidRDefault="005A358F">
      <w:pPr>
        <w:rPr>
          <w:sz w:val="24"/>
          <w:szCs w:val="24"/>
        </w:rPr>
      </w:pPr>
    </w:p>
    <w:p w14:paraId="5D20A563" w14:textId="77777777" w:rsidR="005A358F" w:rsidRDefault="005A358F">
      <w:pPr>
        <w:rPr>
          <w:sz w:val="24"/>
          <w:szCs w:val="24"/>
        </w:rPr>
      </w:pPr>
    </w:p>
    <w:p w14:paraId="4875B9FB" w14:textId="77777777" w:rsidR="005A358F" w:rsidRDefault="005A358F">
      <w:pPr>
        <w:rPr>
          <w:sz w:val="24"/>
          <w:szCs w:val="24"/>
        </w:rPr>
      </w:pPr>
    </w:p>
    <w:p w14:paraId="676CA50D" w14:textId="77777777" w:rsidR="005A358F" w:rsidRDefault="005A358F">
      <w:pPr>
        <w:rPr>
          <w:sz w:val="24"/>
          <w:szCs w:val="24"/>
        </w:rPr>
      </w:pPr>
    </w:p>
    <w:p w14:paraId="4E04DFE1" w14:textId="77777777" w:rsidR="005A358F" w:rsidRDefault="005A358F">
      <w:pPr>
        <w:rPr>
          <w:sz w:val="24"/>
          <w:szCs w:val="24"/>
        </w:rPr>
      </w:pPr>
    </w:p>
    <w:p w14:paraId="2C0D93C1" w14:textId="77777777" w:rsidR="005A358F" w:rsidRDefault="005A358F">
      <w:pPr>
        <w:rPr>
          <w:sz w:val="24"/>
          <w:szCs w:val="24"/>
        </w:rPr>
      </w:pPr>
    </w:p>
    <w:p w14:paraId="1FEA24DD" w14:textId="77777777" w:rsidR="005A358F" w:rsidRDefault="005A358F">
      <w:pPr>
        <w:rPr>
          <w:sz w:val="24"/>
          <w:szCs w:val="24"/>
        </w:rPr>
      </w:pPr>
    </w:p>
    <w:p w14:paraId="7494EC47" w14:textId="77777777" w:rsidR="005A358F" w:rsidRDefault="005A358F">
      <w:pPr>
        <w:rPr>
          <w:sz w:val="24"/>
          <w:szCs w:val="24"/>
        </w:rPr>
      </w:pPr>
    </w:p>
    <w:p w14:paraId="10395043" w14:textId="77777777" w:rsidR="005A358F" w:rsidRDefault="005A358F">
      <w:pPr>
        <w:rPr>
          <w:sz w:val="24"/>
          <w:szCs w:val="24"/>
        </w:rPr>
      </w:pPr>
    </w:p>
    <w:p w14:paraId="01C8E68C" w14:textId="77777777" w:rsidR="005A358F" w:rsidRDefault="005A358F">
      <w:pPr>
        <w:rPr>
          <w:sz w:val="24"/>
          <w:szCs w:val="24"/>
        </w:rPr>
      </w:pPr>
    </w:p>
    <w:p w14:paraId="134131EC" w14:textId="77777777" w:rsidR="005A358F" w:rsidRDefault="005A358F">
      <w:pPr>
        <w:rPr>
          <w:sz w:val="24"/>
          <w:szCs w:val="24"/>
        </w:rPr>
      </w:pPr>
    </w:p>
    <w:p w14:paraId="4724F2E4" w14:textId="77777777" w:rsidR="005A358F" w:rsidRDefault="005A358F">
      <w:pPr>
        <w:rPr>
          <w:sz w:val="24"/>
          <w:szCs w:val="24"/>
        </w:rPr>
      </w:pPr>
    </w:p>
    <w:p w14:paraId="6F870298" w14:textId="77777777" w:rsidR="005A358F" w:rsidRDefault="005A358F">
      <w:pPr>
        <w:rPr>
          <w:sz w:val="24"/>
          <w:szCs w:val="24"/>
        </w:rPr>
      </w:pPr>
    </w:p>
    <w:p w14:paraId="297B8565" w14:textId="77777777" w:rsidR="005A358F" w:rsidRDefault="005A358F">
      <w:pPr>
        <w:rPr>
          <w:sz w:val="24"/>
          <w:szCs w:val="24"/>
        </w:rPr>
      </w:pPr>
    </w:p>
    <w:p w14:paraId="02B9370E" w14:textId="77777777" w:rsidR="005A358F" w:rsidRDefault="005A358F">
      <w:pPr>
        <w:rPr>
          <w:sz w:val="24"/>
          <w:szCs w:val="24"/>
        </w:rPr>
      </w:pPr>
    </w:p>
    <w:p w14:paraId="1681D2E1" w14:textId="77777777" w:rsidR="005A358F" w:rsidRPr="00FE3244" w:rsidRDefault="00FE3244">
      <w:pPr>
        <w:rPr>
          <w:b/>
          <w:sz w:val="24"/>
          <w:szCs w:val="24"/>
          <w:u w:val="single"/>
        </w:rPr>
      </w:pPr>
      <w:r w:rsidRPr="00FE3244">
        <w:rPr>
          <w:b/>
          <w:sz w:val="24"/>
          <w:szCs w:val="24"/>
          <w:u w:val="single"/>
        </w:rPr>
        <w:lastRenderedPageBreak/>
        <w:t xml:space="preserve">Referencias: </w:t>
      </w:r>
    </w:p>
    <w:p w14:paraId="0D83BD76" w14:textId="77777777" w:rsidR="005A358F" w:rsidRDefault="00FE3244">
      <w:pPr>
        <w:spacing w:before="180" w:line="400" w:lineRule="auto"/>
        <w:rPr>
          <w:sz w:val="24"/>
          <w:szCs w:val="24"/>
        </w:rPr>
      </w:pPr>
      <w:r>
        <w:rPr>
          <w:sz w:val="24"/>
          <w:szCs w:val="24"/>
        </w:rPr>
        <w:t xml:space="preserve">Barragán, R., &amp; Gómez, W. (2012). </w:t>
      </w:r>
      <w:r>
        <w:rPr>
          <w:i/>
          <w:sz w:val="24"/>
          <w:szCs w:val="24"/>
        </w:rPr>
        <w:t xml:space="preserve">El Lenguaje De La Imagen Y El Desarrollo De La Actitud Crítica En El Aula: Propuesta Didáctica Para La Lectura De Signos Visuales. </w:t>
      </w:r>
      <w:r>
        <w:rPr>
          <w:sz w:val="24"/>
          <w:szCs w:val="24"/>
        </w:rPr>
        <w:t xml:space="preserve">Recuperado de http://www.redalyc.org/html/2550/255024135006/ </w:t>
      </w:r>
    </w:p>
    <w:p w14:paraId="1208196F" w14:textId="16D6BE98" w:rsidR="005A358F" w:rsidRDefault="00FE3244">
      <w:pPr>
        <w:spacing w:before="180" w:line="400" w:lineRule="auto"/>
        <w:rPr>
          <w:i/>
          <w:color w:val="212121"/>
          <w:sz w:val="24"/>
          <w:szCs w:val="24"/>
          <w:highlight w:val="white"/>
        </w:rPr>
      </w:pPr>
      <w:r w:rsidRPr="00513A86">
        <w:rPr>
          <w:color w:val="212121"/>
          <w:sz w:val="24"/>
          <w:szCs w:val="24"/>
          <w:highlight w:val="yellow"/>
        </w:rPr>
        <w:t xml:space="preserve">BOTERO, GÓMEZ </w:t>
      </w:r>
      <w:r>
        <w:rPr>
          <w:color w:val="212121"/>
          <w:sz w:val="24"/>
          <w:szCs w:val="24"/>
          <w:highlight w:val="white"/>
        </w:rPr>
        <w:t xml:space="preserve">(2016). </w:t>
      </w:r>
      <w:r>
        <w:rPr>
          <w:i/>
          <w:color w:val="212121"/>
          <w:sz w:val="24"/>
          <w:szCs w:val="24"/>
          <w:highlight w:val="white"/>
        </w:rPr>
        <w:t xml:space="preserve">La lectura de imágenes como proceso estratégico para desarrollar competencias cognitivas en la edad inicial. </w:t>
      </w:r>
      <w:r w:rsidR="00513A86">
        <w:rPr>
          <w:i/>
          <w:color w:val="212121"/>
          <w:sz w:val="24"/>
          <w:szCs w:val="24"/>
          <w:highlight w:val="white"/>
        </w:rPr>
        <w:t>INICIAL CON MAYÚSCULA Y LLEVA Y</w:t>
      </w:r>
    </w:p>
    <w:p w14:paraId="5BC46853" w14:textId="77777777" w:rsidR="005A358F" w:rsidRDefault="00FE3244">
      <w:pPr>
        <w:spacing w:before="180" w:line="400" w:lineRule="auto"/>
        <w:rPr>
          <w:i/>
          <w:color w:val="212121"/>
          <w:sz w:val="24"/>
          <w:szCs w:val="24"/>
          <w:highlight w:val="white"/>
        </w:rPr>
      </w:pPr>
      <w:r>
        <w:rPr>
          <w:color w:val="212121"/>
          <w:sz w:val="24"/>
          <w:szCs w:val="24"/>
          <w:highlight w:val="white"/>
        </w:rPr>
        <w:t>López, G.</w:t>
      </w:r>
      <w:r>
        <w:rPr>
          <w:i/>
          <w:color w:val="212121"/>
          <w:sz w:val="24"/>
          <w:szCs w:val="24"/>
          <w:highlight w:val="white"/>
        </w:rPr>
        <w:t xml:space="preserve"> </w:t>
      </w:r>
      <w:r>
        <w:rPr>
          <w:color w:val="212121"/>
          <w:sz w:val="24"/>
          <w:szCs w:val="24"/>
          <w:highlight w:val="white"/>
        </w:rPr>
        <w:t xml:space="preserve">(2012). </w:t>
      </w:r>
      <w:r>
        <w:rPr>
          <w:i/>
          <w:color w:val="212121"/>
          <w:sz w:val="24"/>
          <w:szCs w:val="24"/>
          <w:highlight w:val="white"/>
        </w:rPr>
        <w:t>Pensamiento crítico en el aula. Recuperado de http://educacion.to.uclm.es/pdf/revistaDI/3_22_2012.pdf</w:t>
      </w:r>
    </w:p>
    <w:p w14:paraId="18E3306A" w14:textId="77777777" w:rsidR="005A358F" w:rsidRDefault="005A358F">
      <w:pPr>
        <w:rPr>
          <w:sz w:val="24"/>
          <w:szCs w:val="24"/>
        </w:rPr>
      </w:pPr>
    </w:p>
    <w:p w14:paraId="5EC51A70" w14:textId="77777777" w:rsidR="005A358F" w:rsidRDefault="005A358F">
      <w:pPr>
        <w:rPr>
          <w:sz w:val="24"/>
          <w:szCs w:val="24"/>
        </w:rPr>
      </w:pPr>
    </w:p>
    <w:p w14:paraId="4A9422EA" w14:textId="77777777" w:rsidR="005A358F" w:rsidRDefault="005A358F">
      <w:pPr>
        <w:rPr>
          <w:sz w:val="24"/>
          <w:szCs w:val="24"/>
        </w:rPr>
      </w:pPr>
    </w:p>
    <w:p w14:paraId="300C37E3" w14:textId="77777777" w:rsidR="005A358F" w:rsidRDefault="005A358F">
      <w:pPr>
        <w:rPr>
          <w:sz w:val="24"/>
          <w:szCs w:val="24"/>
        </w:rPr>
      </w:pPr>
    </w:p>
    <w:p w14:paraId="5FC8C0E0" w14:textId="77777777" w:rsidR="005A358F" w:rsidRDefault="005A358F">
      <w:pPr>
        <w:rPr>
          <w:sz w:val="24"/>
          <w:szCs w:val="24"/>
        </w:rPr>
      </w:pPr>
    </w:p>
    <w:p w14:paraId="339C412B" w14:textId="77777777" w:rsidR="005A358F" w:rsidRDefault="005A358F">
      <w:pPr>
        <w:rPr>
          <w:sz w:val="24"/>
          <w:szCs w:val="24"/>
        </w:rPr>
      </w:pPr>
    </w:p>
    <w:p w14:paraId="0C7CE8C3" w14:textId="77777777" w:rsidR="005A358F" w:rsidRDefault="005A358F">
      <w:pPr>
        <w:rPr>
          <w:sz w:val="24"/>
          <w:szCs w:val="24"/>
        </w:rPr>
      </w:pPr>
    </w:p>
    <w:p w14:paraId="2EFA4806" w14:textId="77777777" w:rsidR="005A358F" w:rsidRDefault="005A358F">
      <w:pPr>
        <w:rPr>
          <w:sz w:val="24"/>
          <w:szCs w:val="24"/>
        </w:rPr>
      </w:pPr>
    </w:p>
    <w:p w14:paraId="52A9D716" w14:textId="77777777" w:rsidR="005A358F" w:rsidRDefault="005A358F">
      <w:pPr>
        <w:rPr>
          <w:sz w:val="24"/>
          <w:szCs w:val="24"/>
        </w:rPr>
      </w:pPr>
    </w:p>
    <w:p w14:paraId="58AD36B7" w14:textId="77777777" w:rsidR="005A358F" w:rsidRDefault="005A358F">
      <w:pPr>
        <w:rPr>
          <w:sz w:val="24"/>
          <w:szCs w:val="24"/>
        </w:rPr>
      </w:pPr>
    </w:p>
    <w:p w14:paraId="0818EE83" w14:textId="77777777" w:rsidR="005A358F" w:rsidRDefault="005A358F">
      <w:pPr>
        <w:rPr>
          <w:sz w:val="24"/>
          <w:szCs w:val="24"/>
        </w:rPr>
      </w:pPr>
    </w:p>
    <w:p w14:paraId="3F82DDDF" w14:textId="77777777" w:rsidR="005A358F" w:rsidRDefault="005A358F">
      <w:pPr>
        <w:rPr>
          <w:sz w:val="24"/>
          <w:szCs w:val="24"/>
        </w:rPr>
      </w:pPr>
    </w:p>
    <w:p w14:paraId="1A869C64" w14:textId="77777777" w:rsidR="005A358F" w:rsidRDefault="005A358F">
      <w:pPr>
        <w:rPr>
          <w:sz w:val="24"/>
          <w:szCs w:val="24"/>
        </w:rPr>
      </w:pPr>
    </w:p>
    <w:p w14:paraId="392A5CC7" w14:textId="77777777" w:rsidR="005A358F" w:rsidRDefault="005A358F">
      <w:pPr>
        <w:rPr>
          <w:sz w:val="24"/>
          <w:szCs w:val="24"/>
        </w:rPr>
      </w:pPr>
    </w:p>
    <w:p w14:paraId="29361DD4" w14:textId="77777777" w:rsidR="005A358F" w:rsidRDefault="005A358F">
      <w:pPr>
        <w:rPr>
          <w:sz w:val="24"/>
          <w:szCs w:val="24"/>
        </w:rPr>
      </w:pPr>
    </w:p>
    <w:p w14:paraId="1C231832" w14:textId="77777777" w:rsidR="005A358F" w:rsidRDefault="005A358F">
      <w:pPr>
        <w:rPr>
          <w:sz w:val="24"/>
          <w:szCs w:val="24"/>
        </w:rPr>
      </w:pPr>
    </w:p>
    <w:p w14:paraId="09640943" w14:textId="77777777" w:rsidR="005A358F" w:rsidRDefault="005A358F">
      <w:pPr>
        <w:rPr>
          <w:sz w:val="24"/>
          <w:szCs w:val="24"/>
        </w:rPr>
      </w:pPr>
    </w:p>
    <w:p w14:paraId="5DC413AC" w14:textId="77777777" w:rsidR="005A358F" w:rsidRDefault="005A358F">
      <w:pPr>
        <w:rPr>
          <w:sz w:val="24"/>
          <w:szCs w:val="24"/>
        </w:rPr>
      </w:pPr>
    </w:p>
    <w:p w14:paraId="4633A080" w14:textId="77777777" w:rsidR="005A358F" w:rsidRDefault="005A358F">
      <w:pPr>
        <w:rPr>
          <w:sz w:val="24"/>
          <w:szCs w:val="24"/>
        </w:rPr>
      </w:pPr>
    </w:p>
    <w:p w14:paraId="45A1215F" w14:textId="77777777" w:rsidR="005A358F" w:rsidRDefault="005A358F">
      <w:pPr>
        <w:rPr>
          <w:sz w:val="24"/>
          <w:szCs w:val="24"/>
        </w:rPr>
      </w:pPr>
    </w:p>
    <w:p w14:paraId="518A0F4E" w14:textId="77777777" w:rsidR="005A358F" w:rsidRDefault="005A358F">
      <w:pPr>
        <w:rPr>
          <w:sz w:val="24"/>
          <w:szCs w:val="24"/>
        </w:rPr>
      </w:pPr>
    </w:p>
    <w:p w14:paraId="3879FC5A" w14:textId="77777777" w:rsidR="005A358F" w:rsidRDefault="005A358F">
      <w:pPr>
        <w:rPr>
          <w:sz w:val="24"/>
          <w:szCs w:val="24"/>
        </w:rPr>
      </w:pPr>
    </w:p>
    <w:p w14:paraId="3AD2DA71" w14:textId="77777777" w:rsidR="005A358F" w:rsidRDefault="005A358F">
      <w:pPr>
        <w:rPr>
          <w:sz w:val="24"/>
          <w:szCs w:val="24"/>
        </w:rPr>
      </w:pPr>
    </w:p>
    <w:p w14:paraId="46130169" w14:textId="77777777" w:rsidR="005A358F" w:rsidRDefault="005A358F">
      <w:pPr>
        <w:rPr>
          <w:sz w:val="24"/>
          <w:szCs w:val="24"/>
        </w:rPr>
      </w:pPr>
    </w:p>
    <w:p w14:paraId="6229E33F" w14:textId="77777777" w:rsidR="005A358F" w:rsidRDefault="005A358F">
      <w:pPr>
        <w:rPr>
          <w:sz w:val="24"/>
          <w:szCs w:val="24"/>
        </w:rPr>
      </w:pPr>
    </w:p>
    <w:p w14:paraId="7BFFDA60" w14:textId="77777777" w:rsidR="005A358F" w:rsidRDefault="005A358F">
      <w:pPr>
        <w:rPr>
          <w:sz w:val="24"/>
          <w:szCs w:val="24"/>
        </w:rPr>
      </w:pPr>
    </w:p>
    <w:p w14:paraId="216983B2" w14:textId="77777777" w:rsidR="005A358F" w:rsidRDefault="005A358F">
      <w:pPr>
        <w:rPr>
          <w:sz w:val="24"/>
          <w:szCs w:val="24"/>
        </w:rPr>
      </w:pPr>
    </w:p>
    <w:p w14:paraId="67EE1004" w14:textId="77777777" w:rsidR="005A358F" w:rsidRDefault="005A358F">
      <w:pPr>
        <w:rPr>
          <w:sz w:val="24"/>
          <w:szCs w:val="24"/>
        </w:rPr>
      </w:pPr>
    </w:p>
    <w:p w14:paraId="32E946D1" w14:textId="77777777" w:rsidR="005A358F" w:rsidRDefault="005A358F">
      <w:pPr>
        <w:rPr>
          <w:sz w:val="24"/>
          <w:szCs w:val="24"/>
        </w:rPr>
      </w:pPr>
    </w:p>
    <w:p w14:paraId="3A4E7FD7" w14:textId="77777777" w:rsidR="005A358F" w:rsidRDefault="005A358F">
      <w:pPr>
        <w:rPr>
          <w:sz w:val="24"/>
          <w:szCs w:val="24"/>
        </w:rPr>
      </w:pPr>
    </w:p>
    <w:p w14:paraId="708B329E" w14:textId="77777777" w:rsidR="005A358F" w:rsidRDefault="005A358F">
      <w:pPr>
        <w:rPr>
          <w:sz w:val="24"/>
          <w:szCs w:val="24"/>
        </w:rPr>
      </w:pPr>
    </w:p>
    <w:p w14:paraId="2721DD99" w14:textId="77777777" w:rsidR="005A358F" w:rsidRDefault="00FE3244">
      <w:pPr>
        <w:rPr>
          <w:b/>
          <w:sz w:val="24"/>
          <w:szCs w:val="24"/>
        </w:rPr>
      </w:pPr>
      <w:r>
        <w:rPr>
          <w:b/>
          <w:sz w:val="24"/>
          <w:szCs w:val="24"/>
        </w:rPr>
        <w:t>Rúbrica:</w:t>
      </w:r>
    </w:p>
    <w:p w14:paraId="593EF658" w14:textId="77777777" w:rsidR="005A358F" w:rsidRDefault="00FE3244">
      <w:pPr>
        <w:spacing w:before="240" w:after="240"/>
        <w:jc w:val="center"/>
        <w:rPr>
          <w:b/>
          <w:sz w:val="24"/>
          <w:szCs w:val="24"/>
        </w:rPr>
      </w:pPr>
      <w:r>
        <w:rPr>
          <w:b/>
          <w:sz w:val="24"/>
          <w:szCs w:val="24"/>
        </w:rPr>
        <w:t>ESCUELA NORMAL DE EDUCACIÓN PREESCOLAR DEL ESTADO DE COAHUILA DE ZARAGOZA</w:t>
      </w:r>
    </w:p>
    <w:p w14:paraId="5F7D7DE9" w14:textId="77777777" w:rsidR="005A358F" w:rsidRDefault="00FE3244">
      <w:pPr>
        <w:spacing w:before="240"/>
        <w:jc w:val="center"/>
        <w:rPr>
          <w:b/>
          <w:sz w:val="24"/>
          <w:szCs w:val="24"/>
        </w:rPr>
      </w:pPr>
      <w:r>
        <w:rPr>
          <w:b/>
          <w:sz w:val="24"/>
          <w:szCs w:val="24"/>
        </w:rPr>
        <w:t xml:space="preserve">CICLO ESCOLAR 2020-2021 </w:t>
      </w:r>
    </w:p>
    <w:p w14:paraId="6C543BB8" w14:textId="77777777" w:rsidR="005A358F" w:rsidRDefault="00FE3244">
      <w:pPr>
        <w:spacing w:before="240"/>
        <w:jc w:val="center"/>
        <w:rPr>
          <w:b/>
          <w:sz w:val="28"/>
          <w:szCs w:val="28"/>
        </w:rPr>
      </w:pPr>
      <w:r>
        <w:rPr>
          <w:b/>
          <w:sz w:val="28"/>
          <w:szCs w:val="28"/>
        </w:rPr>
        <w:t>Desarrollo de la competencia lectora</w:t>
      </w:r>
    </w:p>
    <w:p w14:paraId="7683E725" w14:textId="77777777" w:rsidR="005A358F" w:rsidRDefault="00FE3244">
      <w:pPr>
        <w:spacing w:before="240"/>
        <w:jc w:val="center"/>
        <w:rPr>
          <w:b/>
          <w:sz w:val="24"/>
          <w:szCs w:val="24"/>
        </w:rPr>
      </w:pPr>
      <w:r>
        <w:rPr>
          <w:b/>
          <w:sz w:val="24"/>
          <w:szCs w:val="24"/>
        </w:rPr>
        <w:t>Evidencia:</w:t>
      </w:r>
    </w:p>
    <w:p w14:paraId="3D476676" w14:textId="77777777" w:rsidR="005A358F" w:rsidRDefault="00FE3244">
      <w:pPr>
        <w:spacing w:before="240"/>
        <w:jc w:val="center"/>
        <w:rPr>
          <w:sz w:val="24"/>
          <w:szCs w:val="24"/>
        </w:rPr>
      </w:pPr>
      <w:r>
        <w:rPr>
          <w:sz w:val="24"/>
          <w:szCs w:val="24"/>
        </w:rPr>
        <w:t>Ensayo Científico</w:t>
      </w:r>
    </w:p>
    <w:p w14:paraId="7732859F" w14:textId="77777777" w:rsidR="005A358F" w:rsidRDefault="00FE3244">
      <w:pPr>
        <w:spacing w:before="240"/>
        <w:jc w:val="both"/>
        <w:rPr>
          <w:sz w:val="24"/>
          <w:szCs w:val="24"/>
        </w:rPr>
      </w:pPr>
      <w:r>
        <w:rPr>
          <w:b/>
          <w:sz w:val="24"/>
          <w:szCs w:val="24"/>
        </w:rPr>
        <w:t>Propósito:</w:t>
      </w:r>
      <w:r>
        <w:rPr>
          <w:sz w:val="24"/>
          <w:szCs w:val="24"/>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procesos de lectura de diversos tipos textuales</w:t>
      </w:r>
    </w:p>
    <w:tbl>
      <w:tblPr>
        <w:tblStyle w:val="a"/>
        <w:tblW w:w="10665"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3465"/>
        <w:gridCol w:w="2145"/>
        <w:gridCol w:w="2265"/>
        <w:gridCol w:w="2790"/>
      </w:tblGrid>
      <w:tr w:rsidR="005A358F" w14:paraId="4D697062" w14:textId="77777777">
        <w:trPr>
          <w:trHeight w:val="485"/>
        </w:trPr>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D0CE9" w14:textId="77777777" w:rsidR="005A358F" w:rsidRDefault="00FE3244">
            <w:pPr>
              <w:ind w:left="100" w:right="480"/>
              <w:jc w:val="center"/>
              <w:rPr>
                <w:sz w:val="24"/>
                <w:szCs w:val="24"/>
              </w:rPr>
            </w:pPr>
            <w:r>
              <w:rPr>
                <w:sz w:val="24"/>
                <w:szCs w:val="24"/>
              </w:rPr>
              <w:t>7-6</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253312" w14:textId="77777777" w:rsidR="005A358F" w:rsidRDefault="00FE3244">
            <w:pPr>
              <w:spacing w:before="240"/>
              <w:ind w:left="100" w:right="100"/>
              <w:jc w:val="center"/>
              <w:rPr>
                <w:sz w:val="24"/>
                <w:szCs w:val="24"/>
              </w:rPr>
            </w:pPr>
            <w:r>
              <w:rPr>
                <w:sz w:val="24"/>
                <w:szCs w:val="24"/>
              </w:rPr>
              <w:t>8</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4E6A5" w14:textId="77777777" w:rsidR="005A358F" w:rsidRDefault="00FE3244">
            <w:pPr>
              <w:spacing w:before="240"/>
              <w:ind w:left="100" w:right="100"/>
              <w:jc w:val="center"/>
              <w:rPr>
                <w:sz w:val="24"/>
                <w:szCs w:val="24"/>
              </w:rPr>
            </w:pPr>
            <w:r>
              <w:rPr>
                <w:sz w:val="24"/>
                <w:szCs w:val="24"/>
              </w:rPr>
              <w:t>9</w:t>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B12F1E" w14:textId="77777777" w:rsidR="005A358F" w:rsidRPr="00513A86" w:rsidRDefault="00FE3244">
            <w:pPr>
              <w:spacing w:before="240"/>
              <w:ind w:left="100" w:right="100"/>
              <w:jc w:val="center"/>
              <w:rPr>
                <w:sz w:val="24"/>
                <w:szCs w:val="24"/>
                <w:highlight w:val="yellow"/>
              </w:rPr>
            </w:pPr>
            <w:r w:rsidRPr="00513A86">
              <w:rPr>
                <w:sz w:val="24"/>
                <w:szCs w:val="24"/>
                <w:highlight w:val="yellow"/>
              </w:rPr>
              <w:t>10</w:t>
            </w:r>
          </w:p>
        </w:tc>
      </w:tr>
      <w:tr w:rsidR="005A358F" w14:paraId="45AAAD70" w14:textId="77777777">
        <w:trPr>
          <w:trHeight w:val="6425"/>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093B50" w14:textId="77777777" w:rsidR="005A358F" w:rsidRDefault="00FE3244">
            <w:pPr>
              <w:spacing w:before="240"/>
              <w:ind w:left="100" w:right="100"/>
              <w:jc w:val="both"/>
              <w:rPr>
                <w:sz w:val="24"/>
                <w:szCs w:val="24"/>
              </w:rPr>
            </w:pPr>
            <w:r>
              <w:rPr>
                <w:sz w:val="24"/>
                <w:szCs w:val="24"/>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3A35527D" w14:textId="77777777" w:rsidR="005A358F" w:rsidRDefault="00FE3244">
            <w:pPr>
              <w:spacing w:before="240"/>
              <w:ind w:left="100" w:right="100"/>
              <w:jc w:val="both"/>
              <w:rPr>
                <w:sz w:val="24"/>
                <w:szCs w:val="24"/>
              </w:rPr>
            </w:pPr>
            <w:r>
              <w:rPr>
                <w:sz w:val="24"/>
                <w:szCs w:val="24"/>
              </w:rPr>
              <w:t xml:space="preserve"> </w:t>
            </w:r>
          </w:p>
          <w:p w14:paraId="2AAA6ADD" w14:textId="77777777" w:rsidR="005A358F" w:rsidRDefault="00FE3244">
            <w:pPr>
              <w:spacing w:before="240"/>
              <w:ind w:left="100" w:right="100"/>
              <w:jc w:val="both"/>
              <w:rPr>
                <w:sz w:val="24"/>
                <w:szCs w:val="24"/>
              </w:rPr>
            </w:pPr>
            <w:r>
              <w:rPr>
                <w:sz w:val="24"/>
                <w:szCs w:val="24"/>
              </w:rP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6D277E0" w14:textId="77777777" w:rsidR="005A358F" w:rsidRDefault="00FE3244">
            <w:pPr>
              <w:spacing w:before="240"/>
              <w:ind w:left="100" w:right="100"/>
              <w:jc w:val="both"/>
              <w:rPr>
                <w:sz w:val="24"/>
                <w:szCs w:val="24"/>
              </w:rPr>
            </w:pPr>
            <w:r>
              <w:rPr>
                <w:sz w:val="24"/>
                <w:szCs w:val="24"/>
              </w:rPr>
              <w:t>Elabora un texto donde caracteriza los elementos de la lectura de imágenes y el texto literario infantil, tomando en cuenta los mecanismos cognitivos y culturales que se requieren en la lectura, de acuerdo a las cinco dimensiones de la alfabetización visual.</w:t>
            </w:r>
          </w:p>
          <w:p w14:paraId="334DB32D" w14:textId="77777777" w:rsidR="005A358F" w:rsidRDefault="00FE3244">
            <w:pPr>
              <w:spacing w:before="240"/>
              <w:ind w:left="100" w:right="100"/>
              <w:jc w:val="both"/>
              <w:rPr>
                <w:sz w:val="24"/>
                <w:szCs w:val="24"/>
              </w:rPr>
            </w:pPr>
            <w:r>
              <w:rPr>
                <w:sz w:val="24"/>
                <w:szCs w:val="24"/>
              </w:rPr>
              <w:t xml:space="preserve"> </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46DFA747" w14:textId="77777777" w:rsidR="005A358F" w:rsidRDefault="00FE3244">
            <w:pPr>
              <w:spacing w:before="240"/>
              <w:ind w:left="100" w:right="100"/>
              <w:jc w:val="both"/>
              <w:rPr>
                <w:sz w:val="24"/>
                <w:szCs w:val="24"/>
              </w:rPr>
            </w:pPr>
            <w:r>
              <w:rPr>
                <w:sz w:val="24"/>
                <w:szCs w:val="24"/>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0D213825" w14:textId="77777777" w:rsidR="005A358F" w:rsidRDefault="00FE3244">
            <w:pPr>
              <w:spacing w:before="240"/>
              <w:ind w:left="100" w:right="100"/>
              <w:jc w:val="both"/>
              <w:rPr>
                <w:sz w:val="24"/>
                <w:szCs w:val="24"/>
              </w:rPr>
            </w:pPr>
            <w:r>
              <w:rPr>
                <w:sz w:val="24"/>
                <w:szCs w:val="24"/>
              </w:rPr>
              <w:t xml:space="preserve"> </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4E73A5C1" w14:textId="77777777" w:rsidR="005A358F" w:rsidRPr="00513A86" w:rsidRDefault="00FE3244">
            <w:pPr>
              <w:spacing w:before="240"/>
              <w:ind w:left="100" w:right="100"/>
              <w:jc w:val="both"/>
              <w:rPr>
                <w:sz w:val="24"/>
                <w:szCs w:val="24"/>
                <w:highlight w:val="yellow"/>
              </w:rPr>
            </w:pPr>
            <w:r w:rsidRPr="00513A86">
              <w:rPr>
                <w:sz w:val="24"/>
                <w:szCs w:val="24"/>
                <w:highlight w:val="yellow"/>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3FCC70BD" w14:textId="77777777" w:rsidR="005A358F" w:rsidRDefault="00FE3244">
      <w:pPr>
        <w:spacing w:before="240" w:after="240"/>
        <w:jc w:val="both"/>
        <w:rPr>
          <w:sz w:val="24"/>
          <w:szCs w:val="24"/>
        </w:rPr>
      </w:pPr>
      <w:r>
        <w:rPr>
          <w:sz w:val="24"/>
          <w:szCs w:val="24"/>
        </w:rPr>
        <w:lastRenderedPageBreak/>
        <w:t>Lista de Cotejo para el Ensayo Científico.</w:t>
      </w:r>
    </w:p>
    <w:tbl>
      <w:tblPr>
        <w:tblStyle w:val="a0"/>
        <w:tblW w:w="10695"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7275"/>
        <w:gridCol w:w="1185"/>
        <w:gridCol w:w="2235"/>
      </w:tblGrid>
      <w:tr w:rsidR="005A358F" w14:paraId="1DDF53C8" w14:textId="77777777">
        <w:trPr>
          <w:trHeight w:val="485"/>
        </w:trPr>
        <w:tc>
          <w:tcPr>
            <w:tcW w:w="7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DCE57" w14:textId="77777777" w:rsidR="005A358F" w:rsidRDefault="00FE3244">
            <w:pPr>
              <w:spacing w:before="240"/>
              <w:jc w:val="center"/>
              <w:rPr>
                <w:b/>
                <w:sz w:val="24"/>
                <w:szCs w:val="24"/>
              </w:rPr>
            </w:pPr>
            <w:r>
              <w:rPr>
                <w:b/>
                <w:sz w:val="24"/>
                <w:szCs w:val="24"/>
              </w:rPr>
              <w:t xml:space="preserve">Criterio </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B1A49E" w14:textId="77777777" w:rsidR="005A358F" w:rsidRDefault="00FE3244">
            <w:pPr>
              <w:spacing w:before="240"/>
              <w:jc w:val="center"/>
              <w:rPr>
                <w:b/>
                <w:sz w:val="24"/>
                <w:szCs w:val="24"/>
              </w:rPr>
            </w:pPr>
            <w:r>
              <w:rPr>
                <w:b/>
                <w:sz w:val="24"/>
                <w:szCs w:val="24"/>
              </w:rPr>
              <w:t>Puntos</w:t>
            </w:r>
          </w:p>
        </w:tc>
        <w:tc>
          <w:tcPr>
            <w:tcW w:w="2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05000A" w14:textId="77777777" w:rsidR="005A358F" w:rsidRDefault="00FE3244">
            <w:pPr>
              <w:spacing w:before="240"/>
              <w:jc w:val="center"/>
              <w:rPr>
                <w:b/>
                <w:sz w:val="24"/>
                <w:szCs w:val="24"/>
              </w:rPr>
            </w:pPr>
            <w:r>
              <w:rPr>
                <w:b/>
                <w:sz w:val="24"/>
                <w:szCs w:val="24"/>
              </w:rPr>
              <w:t>Resultado</w:t>
            </w:r>
          </w:p>
        </w:tc>
      </w:tr>
      <w:tr w:rsidR="005A358F" w14:paraId="2C8C1971" w14:textId="77777777">
        <w:trPr>
          <w:trHeight w:val="102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9DD276" w14:textId="77777777" w:rsidR="005A358F" w:rsidRDefault="00FE3244">
            <w:pPr>
              <w:spacing w:before="240"/>
              <w:jc w:val="both"/>
              <w:rPr>
                <w:sz w:val="24"/>
                <w:szCs w:val="24"/>
              </w:rPr>
            </w:pPr>
            <w:r>
              <w:rPr>
                <w:b/>
                <w:sz w:val="24"/>
                <w:szCs w:val="24"/>
              </w:rPr>
              <w:t xml:space="preserve">Portada: </w:t>
            </w:r>
            <w:r>
              <w:rPr>
                <w:sz w:val="24"/>
                <w:szCs w:val="24"/>
              </w:rPr>
              <w:t>nombre de la institución, escudo, nombre de los integrantes, nombre del curso, nombre del docente, fecha y lugar. Competencia profesional que se favorece.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09FB231" w14:textId="77777777" w:rsidR="005A358F" w:rsidRDefault="00FE3244">
            <w:pPr>
              <w:spacing w:before="240"/>
              <w:jc w:val="center"/>
              <w:rPr>
                <w:b/>
                <w:sz w:val="24"/>
                <w:szCs w:val="24"/>
              </w:rPr>
            </w:pPr>
            <w:r>
              <w:rPr>
                <w:b/>
                <w:sz w:val="24"/>
                <w:szCs w:val="24"/>
              </w:rPr>
              <w:t>5</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5983B38D" w14:textId="475A95D3" w:rsidR="005A358F" w:rsidRDefault="00513A86">
            <w:pPr>
              <w:spacing w:before="240"/>
              <w:jc w:val="center"/>
              <w:rPr>
                <w:b/>
                <w:sz w:val="24"/>
                <w:szCs w:val="24"/>
              </w:rPr>
            </w:pPr>
            <w:r>
              <w:rPr>
                <w:b/>
                <w:sz w:val="24"/>
                <w:szCs w:val="24"/>
              </w:rPr>
              <w:t>5</w:t>
            </w:r>
            <w:r w:rsidR="00FE3244">
              <w:rPr>
                <w:b/>
                <w:sz w:val="24"/>
                <w:szCs w:val="24"/>
              </w:rPr>
              <w:t xml:space="preserve"> </w:t>
            </w:r>
          </w:p>
        </w:tc>
      </w:tr>
      <w:tr w:rsidR="005A358F" w14:paraId="492A08BA" w14:textId="77777777">
        <w:trPr>
          <w:trHeight w:val="234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8C923" w14:textId="77777777" w:rsidR="005A358F" w:rsidRDefault="00FE3244">
            <w:pPr>
              <w:spacing w:before="240"/>
              <w:jc w:val="both"/>
              <w:rPr>
                <w:b/>
                <w:sz w:val="24"/>
                <w:szCs w:val="24"/>
              </w:rPr>
            </w:pPr>
            <w:r>
              <w:rPr>
                <w:b/>
                <w:sz w:val="24"/>
                <w:szCs w:val="24"/>
              </w:rPr>
              <w:t>Introducción:</w:t>
            </w:r>
          </w:p>
          <w:p w14:paraId="6D090952" w14:textId="77777777" w:rsidR="005A358F" w:rsidRDefault="00FE3244">
            <w:pPr>
              <w:spacing w:before="240"/>
              <w:jc w:val="both"/>
              <w:rPr>
                <w:sz w:val="24"/>
                <w:szCs w:val="24"/>
              </w:rPr>
            </w:pPr>
            <w:r>
              <w:rPr>
                <w:sz w:val="24"/>
                <w:szCs w:val="24"/>
              </w:rPr>
              <w:t>Se debe de plantear de manera clara y congruente la idea principal:</w:t>
            </w:r>
          </w:p>
          <w:p w14:paraId="0EB7852E" w14:textId="77777777" w:rsidR="005A358F" w:rsidRDefault="00FE3244">
            <w:pPr>
              <w:spacing w:before="240" w:after="240"/>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La presentación del tema que se va a abordar</w:t>
            </w:r>
          </w:p>
          <w:p w14:paraId="317CE8E3" w14:textId="77777777" w:rsidR="005A358F" w:rsidRDefault="00FE3244">
            <w:pPr>
              <w:spacing w:before="240" w:after="240"/>
              <w:ind w:left="1080" w:hanging="360"/>
              <w:jc w:val="both"/>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La forma en que será enfocada por el autor</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FFF28A1" w14:textId="77777777" w:rsidR="005A358F" w:rsidRDefault="00FE3244">
            <w:pPr>
              <w:spacing w:before="240"/>
              <w:jc w:val="center"/>
              <w:rPr>
                <w:b/>
                <w:sz w:val="24"/>
                <w:szCs w:val="24"/>
              </w:rPr>
            </w:pPr>
            <w:r>
              <w:rPr>
                <w:b/>
                <w:sz w:val="24"/>
                <w:szCs w:val="24"/>
              </w:rPr>
              <w:t>20</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1AC66C00" w14:textId="2545A7CD" w:rsidR="005A358F" w:rsidRDefault="00FE3244">
            <w:pPr>
              <w:spacing w:before="240"/>
              <w:jc w:val="center"/>
              <w:rPr>
                <w:b/>
                <w:sz w:val="24"/>
                <w:szCs w:val="24"/>
              </w:rPr>
            </w:pPr>
            <w:r>
              <w:rPr>
                <w:b/>
                <w:sz w:val="24"/>
                <w:szCs w:val="24"/>
              </w:rPr>
              <w:t xml:space="preserve"> </w:t>
            </w:r>
            <w:r w:rsidR="00513A86">
              <w:rPr>
                <w:b/>
                <w:sz w:val="24"/>
                <w:szCs w:val="24"/>
              </w:rPr>
              <w:t>20</w:t>
            </w:r>
          </w:p>
        </w:tc>
      </w:tr>
      <w:tr w:rsidR="005A358F" w14:paraId="60BE8454" w14:textId="77777777">
        <w:trPr>
          <w:trHeight w:val="471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DA168" w14:textId="77777777" w:rsidR="005A358F" w:rsidRDefault="00FE3244">
            <w:pPr>
              <w:spacing w:before="240"/>
              <w:jc w:val="both"/>
              <w:rPr>
                <w:b/>
                <w:sz w:val="24"/>
                <w:szCs w:val="24"/>
              </w:rPr>
            </w:pPr>
            <w:r>
              <w:rPr>
                <w:b/>
                <w:sz w:val="24"/>
                <w:szCs w:val="24"/>
              </w:rPr>
              <w:t>Desarrollo:</w:t>
            </w:r>
          </w:p>
          <w:p w14:paraId="76460AD0" w14:textId="77777777" w:rsidR="005A358F" w:rsidRDefault="00FE3244">
            <w:pPr>
              <w:spacing w:before="240"/>
              <w:jc w:val="both"/>
              <w:rPr>
                <w:sz w:val="24"/>
                <w:szCs w:val="24"/>
              </w:rPr>
            </w:pPr>
            <w:r>
              <w:rPr>
                <w:sz w:val="24"/>
                <w:szCs w:val="24"/>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7819CD76" w14:textId="77777777" w:rsidR="005A358F" w:rsidRDefault="00FE3244">
            <w:pPr>
              <w:spacing w:before="240"/>
              <w:jc w:val="both"/>
              <w:rPr>
                <w:sz w:val="24"/>
                <w:szCs w:val="24"/>
              </w:rPr>
            </w:pPr>
            <w:r>
              <w:rPr>
                <w:sz w:val="24"/>
                <w:szCs w:val="24"/>
              </w:rPr>
              <w:t>Esta parte abarcará el contenido principal del ensayo, los argumentos que harán crecer la idea principal expuesta en la introducción.</w:t>
            </w:r>
          </w:p>
          <w:p w14:paraId="10EC2A78" w14:textId="77777777" w:rsidR="005A358F" w:rsidRDefault="00FE3244">
            <w:pPr>
              <w:spacing w:before="240"/>
              <w:jc w:val="both"/>
              <w:rPr>
                <w:sz w:val="24"/>
                <w:szCs w:val="24"/>
              </w:rPr>
            </w:pPr>
            <w:r>
              <w:rPr>
                <w:sz w:val="24"/>
                <w:szCs w:val="24"/>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4F260826" w14:textId="77777777" w:rsidR="005A358F" w:rsidRDefault="00FE3244">
            <w:pPr>
              <w:spacing w:before="240"/>
              <w:jc w:val="center"/>
              <w:rPr>
                <w:b/>
                <w:sz w:val="24"/>
                <w:szCs w:val="24"/>
              </w:rPr>
            </w:pPr>
            <w:r>
              <w:rPr>
                <w:b/>
                <w:sz w:val="24"/>
                <w:szCs w:val="24"/>
              </w:rPr>
              <w:t>40</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01136962" w14:textId="376F1BF2" w:rsidR="005A358F" w:rsidRDefault="00513A86">
            <w:pPr>
              <w:spacing w:before="240"/>
              <w:jc w:val="center"/>
              <w:rPr>
                <w:b/>
                <w:sz w:val="24"/>
                <w:szCs w:val="24"/>
              </w:rPr>
            </w:pPr>
            <w:r>
              <w:rPr>
                <w:b/>
                <w:sz w:val="24"/>
                <w:szCs w:val="24"/>
              </w:rPr>
              <w:t>40</w:t>
            </w:r>
            <w:r w:rsidR="00FE3244">
              <w:rPr>
                <w:b/>
                <w:sz w:val="24"/>
                <w:szCs w:val="24"/>
              </w:rPr>
              <w:t xml:space="preserve"> </w:t>
            </w:r>
          </w:p>
        </w:tc>
      </w:tr>
      <w:tr w:rsidR="005A358F" w14:paraId="6F9DB993" w14:textId="77777777">
        <w:trPr>
          <w:trHeight w:val="282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77F69" w14:textId="77777777" w:rsidR="005A358F" w:rsidRDefault="00FE3244">
            <w:pPr>
              <w:spacing w:before="240"/>
              <w:jc w:val="both"/>
              <w:rPr>
                <w:b/>
                <w:sz w:val="24"/>
                <w:szCs w:val="24"/>
              </w:rPr>
            </w:pPr>
            <w:r>
              <w:rPr>
                <w:b/>
                <w:sz w:val="24"/>
                <w:szCs w:val="24"/>
              </w:rPr>
              <w:lastRenderedPageBreak/>
              <w:t>Conclusiones:</w:t>
            </w:r>
          </w:p>
          <w:p w14:paraId="570F8582" w14:textId="77777777" w:rsidR="005A358F" w:rsidRDefault="00FE3244">
            <w:pPr>
              <w:spacing w:before="240" w:line="240" w:lineRule="auto"/>
              <w:jc w:val="both"/>
              <w:rPr>
                <w:sz w:val="24"/>
                <w:szCs w:val="24"/>
              </w:rPr>
            </w:pPr>
            <w:r>
              <w:rPr>
                <w:sz w:val="24"/>
                <w:szCs w:val="24"/>
              </w:rPr>
              <w:t>La conclusión será la parte final de tu ensayo que servirá para reforzar la idea expuesta anteriormente.</w:t>
            </w:r>
          </w:p>
          <w:p w14:paraId="0981A612" w14:textId="77777777" w:rsidR="005A358F" w:rsidRDefault="00FE3244">
            <w:pPr>
              <w:spacing w:before="240" w:line="240" w:lineRule="auto"/>
              <w:jc w:val="both"/>
              <w:rPr>
                <w:sz w:val="24"/>
                <w:szCs w:val="24"/>
              </w:rPr>
            </w:pPr>
            <w:r>
              <w:rPr>
                <w:sz w:val="24"/>
                <w:szCs w:val="24"/>
              </w:rPr>
              <w:t>En esta parte se resumirán por un lado los argumentos expuestos más relevantes y por otra, dejemos totalmente clara cuál es nuestra postura final.</w:t>
            </w:r>
          </w:p>
          <w:p w14:paraId="4DCCABD9" w14:textId="77777777" w:rsidR="005A358F" w:rsidRDefault="00FE3244">
            <w:pPr>
              <w:spacing w:before="240" w:line="240" w:lineRule="auto"/>
              <w:jc w:val="both"/>
              <w:rPr>
                <w:sz w:val="24"/>
                <w:szCs w:val="24"/>
              </w:rPr>
            </w:pPr>
            <w:r>
              <w:rPr>
                <w:sz w:val="24"/>
                <w:szCs w:val="24"/>
              </w:rPr>
              <w:t>La conclusión debe de ser breve y concisa.</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3FE97D39" w14:textId="77777777" w:rsidR="005A358F" w:rsidRDefault="00FE3244">
            <w:pPr>
              <w:spacing w:before="240"/>
              <w:jc w:val="center"/>
              <w:rPr>
                <w:b/>
                <w:sz w:val="24"/>
                <w:szCs w:val="24"/>
              </w:rPr>
            </w:pPr>
            <w:r>
              <w:rPr>
                <w:b/>
                <w:sz w:val="24"/>
                <w:szCs w:val="24"/>
              </w:rPr>
              <w:t>30</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7B75C1EE" w14:textId="78E1F520" w:rsidR="005A358F" w:rsidRDefault="00FE3244">
            <w:pPr>
              <w:spacing w:before="240"/>
              <w:jc w:val="both"/>
              <w:rPr>
                <w:b/>
                <w:sz w:val="24"/>
                <w:szCs w:val="24"/>
              </w:rPr>
            </w:pPr>
            <w:r>
              <w:rPr>
                <w:b/>
                <w:sz w:val="24"/>
                <w:szCs w:val="24"/>
              </w:rPr>
              <w:t xml:space="preserve"> </w:t>
            </w:r>
            <w:r w:rsidR="00513A86">
              <w:rPr>
                <w:b/>
                <w:sz w:val="24"/>
                <w:szCs w:val="24"/>
              </w:rPr>
              <w:t>30</w:t>
            </w:r>
          </w:p>
        </w:tc>
      </w:tr>
      <w:tr w:rsidR="005A358F" w14:paraId="4F6EAA8C" w14:textId="77777777">
        <w:trPr>
          <w:trHeight w:val="99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E52ED2" w14:textId="77777777" w:rsidR="005A358F" w:rsidRDefault="00FE3244">
            <w:pPr>
              <w:spacing w:before="240"/>
              <w:jc w:val="both"/>
              <w:rPr>
                <w:b/>
                <w:sz w:val="24"/>
                <w:szCs w:val="24"/>
              </w:rPr>
            </w:pPr>
            <w:r>
              <w:rPr>
                <w:b/>
                <w:sz w:val="24"/>
                <w:szCs w:val="24"/>
              </w:rPr>
              <w:t>Referencias Bibliográficas:</w:t>
            </w:r>
          </w:p>
          <w:p w14:paraId="4341EFDA" w14:textId="77777777" w:rsidR="005A358F" w:rsidRDefault="00FE3244">
            <w:pPr>
              <w:spacing w:before="240"/>
              <w:jc w:val="both"/>
              <w:rPr>
                <w:sz w:val="24"/>
                <w:szCs w:val="24"/>
              </w:rPr>
            </w:pPr>
            <w:r>
              <w:rPr>
                <w:sz w:val="24"/>
                <w:szCs w:val="24"/>
              </w:rPr>
              <w:t>APA</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539B5590" w14:textId="77777777" w:rsidR="005A358F" w:rsidRDefault="00FE3244">
            <w:pPr>
              <w:spacing w:before="240"/>
              <w:jc w:val="center"/>
              <w:rPr>
                <w:b/>
                <w:sz w:val="24"/>
                <w:szCs w:val="24"/>
              </w:rPr>
            </w:pPr>
            <w:r>
              <w:rPr>
                <w:b/>
                <w:sz w:val="24"/>
                <w:szCs w:val="24"/>
              </w:rPr>
              <w:t>5</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092E4736" w14:textId="0F85D17A" w:rsidR="005A358F" w:rsidRDefault="00FE3244">
            <w:pPr>
              <w:spacing w:before="240"/>
              <w:jc w:val="both"/>
              <w:rPr>
                <w:b/>
                <w:sz w:val="24"/>
                <w:szCs w:val="24"/>
              </w:rPr>
            </w:pPr>
            <w:r>
              <w:rPr>
                <w:b/>
                <w:sz w:val="24"/>
                <w:szCs w:val="24"/>
              </w:rPr>
              <w:t xml:space="preserve"> </w:t>
            </w:r>
            <w:r w:rsidR="00513A86">
              <w:rPr>
                <w:b/>
                <w:sz w:val="24"/>
                <w:szCs w:val="24"/>
              </w:rPr>
              <w:t>4</w:t>
            </w:r>
          </w:p>
        </w:tc>
      </w:tr>
      <w:tr w:rsidR="005A358F" w14:paraId="18862C08" w14:textId="77777777">
        <w:trPr>
          <w:trHeight w:val="485"/>
        </w:trPr>
        <w:tc>
          <w:tcPr>
            <w:tcW w:w="7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91A515" w14:textId="77777777" w:rsidR="005A358F" w:rsidRDefault="00FE3244">
            <w:pPr>
              <w:spacing w:before="240"/>
              <w:jc w:val="right"/>
              <w:rPr>
                <w:b/>
                <w:sz w:val="24"/>
                <w:szCs w:val="24"/>
              </w:rPr>
            </w:pPr>
            <w:r>
              <w:rPr>
                <w:b/>
                <w:sz w:val="24"/>
                <w:szCs w:val="24"/>
              </w:rPr>
              <w:t>Total</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657709DE" w14:textId="77777777" w:rsidR="005A358F" w:rsidRDefault="00FE3244">
            <w:pPr>
              <w:spacing w:before="240"/>
              <w:jc w:val="right"/>
              <w:rPr>
                <w:b/>
                <w:sz w:val="24"/>
                <w:szCs w:val="24"/>
              </w:rPr>
            </w:pPr>
            <w:r>
              <w:rPr>
                <w:b/>
                <w:sz w:val="24"/>
                <w:szCs w:val="24"/>
              </w:rPr>
              <w:t>100</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22C2716D" w14:textId="7957686A" w:rsidR="005A358F" w:rsidRDefault="00FE3244">
            <w:pPr>
              <w:spacing w:before="240"/>
              <w:jc w:val="both"/>
              <w:rPr>
                <w:b/>
                <w:sz w:val="24"/>
                <w:szCs w:val="24"/>
              </w:rPr>
            </w:pPr>
            <w:r>
              <w:rPr>
                <w:b/>
                <w:sz w:val="24"/>
                <w:szCs w:val="24"/>
              </w:rPr>
              <w:t xml:space="preserve"> </w:t>
            </w:r>
            <w:r w:rsidR="00513A86">
              <w:rPr>
                <w:b/>
                <w:sz w:val="24"/>
                <w:szCs w:val="24"/>
              </w:rPr>
              <w:t>99</w:t>
            </w:r>
          </w:p>
        </w:tc>
      </w:tr>
    </w:tbl>
    <w:p w14:paraId="6E53E2AE" w14:textId="77777777" w:rsidR="005A358F" w:rsidRDefault="00FE3244">
      <w:pPr>
        <w:spacing w:before="240" w:after="240"/>
        <w:jc w:val="both"/>
        <w:rPr>
          <w:sz w:val="24"/>
          <w:szCs w:val="24"/>
        </w:rPr>
      </w:pPr>
      <w:r>
        <w:rPr>
          <w:sz w:val="24"/>
          <w:szCs w:val="24"/>
        </w:rPr>
        <w:t xml:space="preserve"> </w:t>
      </w:r>
    </w:p>
    <w:tbl>
      <w:tblPr>
        <w:tblStyle w:val="a1"/>
        <w:tblW w:w="10710"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4110"/>
        <w:gridCol w:w="3135"/>
        <w:gridCol w:w="3465"/>
      </w:tblGrid>
      <w:tr w:rsidR="005A358F" w14:paraId="1735C01E" w14:textId="77777777">
        <w:trPr>
          <w:trHeight w:val="485"/>
        </w:trPr>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C1AC2" w14:textId="77777777" w:rsidR="005A358F" w:rsidRDefault="00FE3244">
            <w:pPr>
              <w:spacing w:before="240"/>
              <w:jc w:val="both"/>
              <w:rPr>
                <w:sz w:val="24"/>
                <w:szCs w:val="24"/>
              </w:rPr>
            </w:pPr>
            <w:r>
              <w:rPr>
                <w:sz w:val="24"/>
                <w:szCs w:val="24"/>
              </w:rPr>
              <w:t xml:space="preserve"> </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0B4D87" w14:textId="77777777" w:rsidR="005A358F" w:rsidRDefault="00FE3244">
            <w:pPr>
              <w:spacing w:before="240"/>
              <w:jc w:val="center"/>
              <w:rPr>
                <w:sz w:val="24"/>
                <w:szCs w:val="24"/>
              </w:rPr>
            </w:pPr>
            <w:r>
              <w:rPr>
                <w:sz w:val="24"/>
                <w:szCs w:val="24"/>
              </w:rPr>
              <w:t>Calificación</w:t>
            </w:r>
          </w:p>
        </w:tc>
        <w:tc>
          <w:tcPr>
            <w:tcW w:w="3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AA3811" w14:textId="77777777" w:rsidR="005A358F" w:rsidRDefault="00FE3244">
            <w:pPr>
              <w:spacing w:before="240"/>
              <w:jc w:val="center"/>
              <w:rPr>
                <w:sz w:val="24"/>
                <w:szCs w:val="24"/>
              </w:rPr>
            </w:pPr>
            <w:r>
              <w:rPr>
                <w:sz w:val="24"/>
                <w:szCs w:val="24"/>
              </w:rPr>
              <w:t>Puntaje</w:t>
            </w:r>
          </w:p>
        </w:tc>
      </w:tr>
      <w:tr w:rsidR="005A358F" w14:paraId="0EBF9A4C" w14:textId="77777777">
        <w:trPr>
          <w:trHeight w:val="485"/>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7ED82" w14:textId="77777777" w:rsidR="005A358F" w:rsidRDefault="00FE3244">
            <w:pPr>
              <w:spacing w:before="240"/>
              <w:jc w:val="center"/>
              <w:rPr>
                <w:sz w:val="24"/>
                <w:szCs w:val="24"/>
              </w:rPr>
            </w:pPr>
            <w:r>
              <w:rPr>
                <w:sz w:val="24"/>
                <w:szCs w:val="24"/>
              </w:rPr>
              <w:t>Lista de cotejo   50%</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24FF46F4" w14:textId="2FE7A183" w:rsidR="005A358F" w:rsidRDefault="00FE3244">
            <w:pPr>
              <w:spacing w:before="240"/>
              <w:jc w:val="both"/>
              <w:rPr>
                <w:sz w:val="24"/>
                <w:szCs w:val="24"/>
              </w:rPr>
            </w:pPr>
            <w:r>
              <w:rPr>
                <w:sz w:val="24"/>
                <w:szCs w:val="24"/>
              </w:rPr>
              <w:t xml:space="preserve"> </w:t>
            </w:r>
            <w:r w:rsidR="00513A86">
              <w:rPr>
                <w:sz w:val="24"/>
                <w:szCs w:val="24"/>
              </w:rPr>
              <w:t>99</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7051D75A" w14:textId="772490F2" w:rsidR="005A358F" w:rsidRDefault="00FE3244">
            <w:pPr>
              <w:spacing w:before="240"/>
              <w:jc w:val="both"/>
              <w:rPr>
                <w:sz w:val="24"/>
                <w:szCs w:val="24"/>
              </w:rPr>
            </w:pPr>
            <w:r>
              <w:rPr>
                <w:sz w:val="24"/>
                <w:szCs w:val="24"/>
              </w:rPr>
              <w:t xml:space="preserve"> </w:t>
            </w:r>
            <w:r w:rsidR="00513A86">
              <w:rPr>
                <w:sz w:val="24"/>
                <w:szCs w:val="24"/>
              </w:rPr>
              <w:t>49,5%</w:t>
            </w:r>
          </w:p>
        </w:tc>
      </w:tr>
      <w:tr w:rsidR="005A358F" w14:paraId="1804178F" w14:textId="77777777">
        <w:trPr>
          <w:trHeight w:val="485"/>
        </w:trPr>
        <w:tc>
          <w:tcPr>
            <w:tcW w:w="4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8F2029" w14:textId="77777777" w:rsidR="005A358F" w:rsidRDefault="00FE3244">
            <w:pPr>
              <w:spacing w:before="240"/>
              <w:jc w:val="center"/>
              <w:rPr>
                <w:sz w:val="24"/>
                <w:szCs w:val="24"/>
              </w:rPr>
            </w:pPr>
            <w:r>
              <w:rPr>
                <w:sz w:val="24"/>
                <w:szCs w:val="24"/>
              </w:rPr>
              <w:t xml:space="preserve">Rúbrica          </w:t>
            </w:r>
            <w:r>
              <w:rPr>
                <w:sz w:val="24"/>
                <w:szCs w:val="24"/>
              </w:rPr>
              <w:tab/>
              <w:t>50%</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78D1BAD4" w14:textId="4220422B" w:rsidR="005A358F" w:rsidRDefault="00FE3244">
            <w:pPr>
              <w:spacing w:before="240"/>
              <w:jc w:val="both"/>
              <w:rPr>
                <w:sz w:val="24"/>
                <w:szCs w:val="24"/>
              </w:rPr>
            </w:pPr>
            <w:r>
              <w:rPr>
                <w:sz w:val="24"/>
                <w:szCs w:val="24"/>
              </w:rPr>
              <w:t xml:space="preserve"> </w:t>
            </w:r>
            <w:r w:rsidR="00513A86">
              <w:rPr>
                <w:sz w:val="24"/>
                <w:szCs w:val="24"/>
              </w:rPr>
              <w:t>10</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20F95379" w14:textId="75727B81" w:rsidR="005A358F" w:rsidRDefault="00FE3244">
            <w:pPr>
              <w:spacing w:before="240"/>
              <w:jc w:val="both"/>
              <w:rPr>
                <w:sz w:val="24"/>
                <w:szCs w:val="24"/>
              </w:rPr>
            </w:pPr>
            <w:r>
              <w:rPr>
                <w:sz w:val="24"/>
                <w:szCs w:val="24"/>
              </w:rPr>
              <w:t xml:space="preserve"> </w:t>
            </w:r>
            <w:r w:rsidR="00513A86">
              <w:rPr>
                <w:sz w:val="24"/>
                <w:szCs w:val="24"/>
              </w:rPr>
              <w:t>50%</w:t>
            </w:r>
          </w:p>
        </w:tc>
      </w:tr>
      <w:tr w:rsidR="005A358F" w14:paraId="58DE4B3E" w14:textId="77777777">
        <w:trPr>
          <w:trHeight w:val="485"/>
        </w:trPr>
        <w:tc>
          <w:tcPr>
            <w:tcW w:w="724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8912D" w14:textId="77777777" w:rsidR="005A358F" w:rsidRDefault="00FE3244">
            <w:pPr>
              <w:spacing w:before="240"/>
              <w:jc w:val="right"/>
              <w:rPr>
                <w:sz w:val="24"/>
                <w:szCs w:val="24"/>
              </w:rPr>
            </w:pPr>
            <w:r>
              <w:rPr>
                <w:sz w:val="24"/>
                <w:szCs w:val="24"/>
              </w:rPr>
              <w:t>Total</w:t>
            </w:r>
          </w:p>
        </w:tc>
        <w:tc>
          <w:tcPr>
            <w:tcW w:w="34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66F73" w14:textId="0479D08D" w:rsidR="005A358F" w:rsidRDefault="00FE3244">
            <w:pPr>
              <w:spacing w:before="240"/>
              <w:jc w:val="both"/>
              <w:rPr>
                <w:sz w:val="24"/>
                <w:szCs w:val="24"/>
              </w:rPr>
            </w:pPr>
            <w:r>
              <w:rPr>
                <w:sz w:val="24"/>
                <w:szCs w:val="24"/>
              </w:rPr>
              <w:t xml:space="preserve"> </w:t>
            </w:r>
            <w:r w:rsidR="000735E1">
              <w:rPr>
                <w:sz w:val="24"/>
                <w:szCs w:val="24"/>
              </w:rPr>
              <w:t>99.5%</w:t>
            </w:r>
          </w:p>
        </w:tc>
      </w:tr>
    </w:tbl>
    <w:p w14:paraId="62F979C4" w14:textId="77777777" w:rsidR="005A358F" w:rsidRDefault="005A358F">
      <w:pPr>
        <w:spacing w:before="240"/>
        <w:jc w:val="both"/>
        <w:rPr>
          <w:sz w:val="24"/>
          <w:szCs w:val="24"/>
        </w:rPr>
      </w:pPr>
    </w:p>
    <w:p w14:paraId="17C131CB" w14:textId="77777777" w:rsidR="005A358F" w:rsidRDefault="005A358F">
      <w:pPr>
        <w:rPr>
          <w:sz w:val="24"/>
          <w:szCs w:val="24"/>
        </w:rPr>
      </w:pPr>
    </w:p>
    <w:sectPr w:rsidR="005A358F" w:rsidSect="00FE3244">
      <w:pgSz w:w="11909" w:h="16834"/>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5A358F"/>
    <w:rsid w:val="000735E1"/>
    <w:rsid w:val="000866ED"/>
    <w:rsid w:val="00513A86"/>
    <w:rsid w:val="005A358F"/>
    <w:rsid w:val="009B232C"/>
    <w:rsid w:val="00FE3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6320"/>
  <w15:docId w15:val="{DBF76029-5DC2-C74C-AE31-A6DEF53C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E32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elena monserrat</cp:lastModifiedBy>
  <cp:revision>4</cp:revision>
  <dcterms:created xsi:type="dcterms:W3CDTF">2021-05-28T21:41:00Z</dcterms:created>
  <dcterms:modified xsi:type="dcterms:W3CDTF">2021-05-28T21:50:00Z</dcterms:modified>
</cp:coreProperties>
</file>