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2CCE" w14:textId="77777777" w:rsidR="005905F8" w:rsidRPr="00457F1F" w:rsidRDefault="005905F8" w:rsidP="005905F8">
      <w:pPr>
        <w:jc w:val="center"/>
        <w:rPr>
          <w:rFonts w:ascii="Arial" w:hAnsi="Arial" w:cs="Arial"/>
          <w:b/>
          <w:sz w:val="36"/>
        </w:rPr>
      </w:pPr>
      <w:r w:rsidRPr="00457F1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2051CA" wp14:editId="41EE69FB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1676400" cy="14287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F1F">
        <w:rPr>
          <w:rFonts w:ascii="Arial" w:hAnsi="Arial" w:cs="Arial"/>
          <w:b/>
          <w:sz w:val="36"/>
        </w:rPr>
        <w:t>Escuela Normal de Educación Preescolar.</w:t>
      </w:r>
    </w:p>
    <w:p w14:paraId="517DBCC5" w14:textId="77777777" w:rsidR="005905F8" w:rsidRPr="00457F1F" w:rsidRDefault="005905F8" w:rsidP="005905F8">
      <w:pPr>
        <w:rPr>
          <w:rFonts w:ascii="Arial" w:hAnsi="Arial" w:cs="Arial"/>
        </w:rPr>
      </w:pPr>
    </w:p>
    <w:p w14:paraId="5FBFA004" w14:textId="77777777" w:rsidR="005905F8" w:rsidRPr="00457F1F" w:rsidRDefault="005905F8" w:rsidP="005905F8">
      <w:pPr>
        <w:rPr>
          <w:rFonts w:ascii="Arial" w:hAnsi="Arial" w:cs="Arial"/>
        </w:rPr>
      </w:pPr>
    </w:p>
    <w:p w14:paraId="556A9A1C" w14:textId="77777777" w:rsidR="005905F8" w:rsidRPr="00457F1F" w:rsidRDefault="005905F8" w:rsidP="005905F8">
      <w:pPr>
        <w:rPr>
          <w:rFonts w:ascii="Arial" w:hAnsi="Arial" w:cs="Arial"/>
        </w:rPr>
      </w:pPr>
    </w:p>
    <w:p w14:paraId="75A70A25" w14:textId="77777777" w:rsidR="005905F8" w:rsidRPr="00457F1F" w:rsidRDefault="005905F8" w:rsidP="005905F8">
      <w:pPr>
        <w:rPr>
          <w:rFonts w:ascii="Arial" w:hAnsi="Arial" w:cs="Arial"/>
        </w:rPr>
      </w:pPr>
    </w:p>
    <w:p w14:paraId="243D35D0" w14:textId="77777777" w:rsidR="005905F8" w:rsidRPr="00457F1F" w:rsidRDefault="005905F8" w:rsidP="005905F8">
      <w:pPr>
        <w:rPr>
          <w:rFonts w:ascii="Arial" w:hAnsi="Arial" w:cs="Arial"/>
        </w:rPr>
      </w:pPr>
    </w:p>
    <w:p w14:paraId="5B463684" w14:textId="77777777" w:rsidR="005905F8" w:rsidRPr="00457F1F" w:rsidRDefault="005905F8" w:rsidP="005905F8">
      <w:pPr>
        <w:jc w:val="center"/>
        <w:rPr>
          <w:rFonts w:ascii="Arial" w:hAnsi="Arial" w:cs="Arial"/>
          <w:b/>
          <w:szCs w:val="20"/>
        </w:rPr>
      </w:pPr>
      <w:r w:rsidRPr="00457F1F">
        <w:rPr>
          <w:rFonts w:ascii="Arial" w:hAnsi="Arial" w:cs="Arial"/>
          <w:b/>
          <w:szCs w:val="20"/>
        </w:rPr>
        <w:t>CICLO ESCOLAR 2020-2021</w:t>
      </w:r>
    </w:p>
    <w:p w14:paraId="2FA64A82" w14:textId="77777777" w:rsidR="005905F8" w:rsidRPr="00457F1F" w:rsidRDefault="005905F8" w:rsidP="005905F8">
      <w:pPr>
        <w:jc w:val="center"/>
        <w:rPr>
          <w:rFonts w:ascii="Arial" w:hAnsi="Arial" w:cs="Arial"/>
          <w:b/>
          <w:sz w:val="4"/>
          <w:szCs w:val="4"/>
        </w:rPr>
      </w:pPr>
    </w:p>
    <w:p w14:paraId="19852DED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Materia:</w:t>
      </w:r>
    </w:p>
    <w:p w14:paraId="253FA8A1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>Teatro</w:t>
      </w:r>
    </w:p>
    <w:p w14:paraId="1634DF90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Maestr</w:t>
      </w:r>
      <w:r>
        <w:rPr>
          <w:rFonts w:ascii="Arial" w:hAnsi="Arial" w:cs="Arial"/>
          <w:b/>
          <w:sz w:val="28"/>
        </w:rPr>
        <w:t>o</w:t>
      </w:r>
      <w:r w:rsidRPr="00457F1F">
        <w:rPr>
          <w:rFonts w:ascii="Arial" w:hAnsi="Arial" w:cs="Arial"/>
          <w:b/>
          <w:sz w:val="28"/>
        </w:rPr>
        <w:t xml:space="preserve">: </w:t>
      </w:r>
    </w:p>
    <w:p w14:paraId="05715E33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>Miguel Andrés Rivera Castro</w:t>
      </w:r>
    </w:p>
    <w:p w14:paraId="6937778F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Alumna:</w:t>
      </w:r>
    </w:p>
    <w:p w14:paraId="0FF28929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 xml:space="preserve">Corina Beltrán García. </w:t>
      </w:r>
      <w:r w:rsidRPr="00457F1F">
        <w:rPr>
          <w:rFonts w:ascii="Arial" w:hAnsi="Arial" w:cs="Arial"/>
          <w:b/>
          <w:bCs/>
          <w:sz w:val="28"/>
        </w:rPr>
        <w:t xml:space="preserve">N.L. </w:t>
      </w:r>
      <w:r w:rsidRPr="00457F1F">
        <w:rPr>
          <w:rFonts w:ascii="Arial" w:hAnsi="Arial" w:cs="Arial"/>
          <w:sz w:val="28"/>
        </w:rPr>
        <w:t>2</w:t>
      </w:r>
    </w:p>
    <w:p w14:paraId="6684A60F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3° “A”</w:t>
      </w:r>
    </w:p>
    <w:p w14:paraId="09E3882F" w14:textId="77777777" w:rsidR="005905F8" w:rsidRPr="00457F1F" w:rsidRDefault="005905F8" w:rsidP="005905F8">
      <w:pPr>
        <w:jc w:val="center"/>
        <w:rPr>
          <w:rFonts w:ascii="Arial" w:hAnsi="Arial" w:cs="Arial"/>
          <w:b/>
          <w:sz w:val="10"/>
          <w:szCs w:val="6"/>
        </w:rPr>
      </w:pPr>
    </w:p>
    <w:p w14:paraId="78EC3AC7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Competencias genéricas del perfil de egreso:</w:t>
      </w:r>
    </w:p>
    <w:p w14:paraId="1997DDFB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Soluciona problemas y toma decisiones utilizando su pensamiento crítico y creativo. </w:t>
      </w:r>
    </w:p>
    <w:p w14:paraId="722B990F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Aprende de manera autónoma y muestra iniciativa para autorregularse y fortalecer su desarrollo personal. </w:t>
      </w:r>
    </w:p>
    <w:p w14:paraId="0D9BBB1B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Colabora con diversos actores para generar proyectos innovadores de impacto social y educativo. </w:t>
      </w:r>
    </w:p>
    <w:p w14:paraId="2A65A897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Utiliza las tecnologías de la información y la comunicación de manera crítica. </w:t>
      </w:r>
    </w:p>
    <w:p w14:paraId="19018206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Aplica sus habilidades lingüísticas y comunicativas en diversos contextos. </w:t>
      </w:r>
    </w:p>
    <w:p w14:paraId="69E5D97F" w14:textId="3F69F536" w:rsidR="005905F8" w:rsidRPr="000819A0" w:rsidRDefault="005905F8" w:rsidP="005905F8">
      <w:pPr>
        <w:pStyle w:val="Prrafodelista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819A0">
        <w:rPr>
          <w:rFonts w:ascii="Arial" w:hAnsi="Arial" w:cs="Arial"/>
          <w:b/>
          <w:bCs/>
          <w:sz w:val="32"/>
          <w:szCs w:val="32"/>
        </w:rPr>
        <w:t>“</w:t>
      </w:r>
      <w:r w:rsidR="000819A0" w:rsidRPr="000819A0">
        <w:rPr>
          <w:rFonts w:ascii="Arial" w:hAnsi="Arial" w:cs="Arial"/>
          <w:b/>
          <w:bCs/>
          <w:sz w:val="32"/>
          <w:szCs w:val="32"/>
        </w:rPr>
        <w:t>Ejercicios teatrales y/o for</w:t>
      </w:r>
      <w:r w:rsidR="00872AAC">
        <w:rPr>
          <w:rFonts w:ascii="Arial" w:hAnsi="Arial" w:cs="Arial"/>
          <w:b/>
          <w:bCs/>
          <w:sz w:val="32"/>
          <w:szCs w:val="32"/>
        </w:rPr>
        <w:t>m</w:t>
      </w:r>
      <w:r w:rsidR="000819A0" w:rsidRPr="000819A0">
        <w:rPr>
          <w:rFonts w:ascii="Arial" w:hAnsi="Arial" w:cs="Arial"/>
          <w:b/>
          <w:bCs/>
          <w:sz w:val="32"/>
          <w:szCs w:val="32"/>
        </w:rPr>
        <w:t>as dramáticas, improvisación, pantomima, drama creativo</w:t>
      </w:r>
      <w:r w:rsidRPr="000819A0">
        <w:rPr>
          <w:rFonts w:ascii="Arial" w:hAnsi="Arial" w:cs="Arial"/>
          <w:b/>
          <w:bCs/>
          <w:sz w:val="32"/>
          <w:szCs w:val="32"/>
        </w:rPr>
        <w:t>”</w:t>
      </w:r>
    </w:p>
    <w:p w14:paraId="74570740" w14:textId="77777777" w:rsidR="005905F8" w:rsidRPr="00457F1F" w:rsidRDefault="005905F8" w:rsidP="005905F8">
      <w:pPr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49BE0DB2" w14:textId="6F33F91A" w:rsidR="005905F8" w:rsidRDefault="005905F8" w:rsidP="005905F8">
      <w:pPr>
        <w:jc w:val="right"/>
        <w:rPr>
          <w:rFonts w:ascii="Arial" w:hAnsi="Arial" w:cs="Arial"/>
          <w:b/>
          <w:sz w:val="28"/>
        </w:rPr>
        <w:sectPr w:rsidR="005905F8" w:rsidSect="005905F8">
          <w:footerReference w:type="default" r:id="rId9"/>
          <w:pgSz w:w="12240" w:h="15840"/>
          <w:pgMar w:top="1417" w:right="1701" w:bottom="1417" w:left="1701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 w:rsidRPr="00457F1F">
        <w:rPr>
          <w:rFonts w:ascii="Arial" w:hAnsi="Arial" w:cs="Arial"/>
          <w:b/>
          <w:sz w:val="28"/>
        </w:rPr>
        <w:t xml:space="preserve">Saltillo, Coahuila a </w:t>
      </w:r>
      <w:r w:rsidR="00630666">
        <w:rPr>
          <w:rFonts w:ascii="Arial" w:hAnsi="Arial" w:cs="Arial"/>
          <w:b/>
          <w:sz w:val="28"/>
        </w:rPr>
        <w:t>2</w:t>
      </w:r>
      <w:r w:rsidR="00CB00D0">
        <w:rPr>
          <w:rFonts w:ascii="Arial" w:hAnsi="Arial" w:cs="Arial"/>
          <w:b/>
          <w:sz w:val="28"/>
        </w:rPr>
        <w:t>5</w:t>
      </w:r>
      <w:r w:rsidR="00B61C0F">
        <w:rPr>
          <w:rFonts w:ascii="Arial" w:hAnsi="Arial" w:cs="Arial"/>
          <w:b/>
          <w:sz w:val="28"/>
        </w:rPr>
        <w:t xml:space="preserve"> de mayo</w:t>
      </w:r>
      <w:r w:rsidRPr="00457F1F">
        <w:rPr>
          <w:rFonts w:ascii="Arial" w:hAnsi="Arial" w:cs="Arial"/>
          <w:b/>
          <w:sz w:val="28"/>
        </w:rPr>
        <w:t xml:space="preserve"> del 202</w:t>
      </w:r>
      <w:r w:rsidR="000819A0">
        <w:rPr>
          <w:rFonts w:ascii="Arial" w:hAnsi="Arial" w:cs="Arial"/>
          <w:b/>
          <w:sz w:val="28"/>
        </w:rPr>
        <w:t>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697380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42968" w14:textId="46B2C8DB" w:rsidR="00DE11F3" w:rsidRPr="00AC46C7" w:rsidRDefault="00AC46C7" w:rsidP="00AC46C7">
          <w:pPr>
            <w:pStyle w:val="TtuloTDC"/>
            <w:jc w:val="center"/>
            <w:rPr>
              <w:rFonts w:ascii="Arial" w:hAnsi="Arial" w:cs="Arial"/>
              <w:color w:val="000000" w:themeColor="text1"/>
            </w:rPr>
          </w:pPr>
          <w:r w:rsidRPr="00AC46C7">
            <w:rPr>
              <w:rFonts w:ascii="Arial" w:hAnsi="Arial" w:cs="Arial"/>
              <w:color w:val="000000" w:themeColor="text1"/>
              <w:lang w:val="es-ES"/>
            </w:rPr>
            <w:t>ÍNDICE</w:t>
          </w:r>
        </w:p>
        <w:p w14:paraId="09A540CC" w14:textId="6606E57B" w:rsidR="002C6D74" w:rsidRDefault="00DE11F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833821" w:history="1">
            <w:r w:rsidR="002C6D74" w:rsidRPr="00A8563E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DE LOS VIDEOS CONTESTA LAS SIGUIENTES PREGUNTAS.</w:t>
            </w:r>
            <w:r w:rsidR="002C6D74">
              <w:rPr>
                <w:noProof/>
                <w:webHidden/>
              </w:rPr>
              <w:tab/>
            </w:r>
            <w:r w:rsidR="002C6D74">
              <w:rPr>
                <w:noProof/>
                <w:webHidden/>
              </w:rPr>
              <w:fldChar w:fldCharType="begin"/>
            </w:r>
            <w:r w:rsidR="002C6D74">
              <w:rPr>
                <w:noProof/>
                <w:webHidden/>
              </w:rPr>
              <w:instrText xml:space="preserve"> PAGEREF _Toc72833821 \h </w:instrText>
            </w:r>
            <w:r w:rsidR="002C6D74">
              <w:rPr>
                <w:noProof/>
                <w:webHidden/>
              </w:rPr>
            </w:r>
            <w:r w:rsidR="002C6D74">
              <w:rPr>
                <w:noProof/>
                <w:webHidden/>
              </w:rPr>
              <w:fldChar w:fldCharType="separate"/>
            </w:r>
            <w:r w:rsidR="002C6D74">
              <w:rPr>
                <w:noProof/>
                <w:webHidden/>
              </w:rPr>
              <w:t>3</w:t>
            </w:r>
            <w:r w:rsidR="002C6D74">
              <w:rPr>
                <w:noProof/>
                <w:webHidden/>
              </w:rPr>
              <w:fldChar w:fldCharType="end"/>
            </w:r>
          </w:hyperlink>
        </w:p>
        <w:p w14:paraId="23B397CB" w14:textId="2AA29915" w:rsidR="002C6D74" w:rsidRDefault="002C6D74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833822" w:history="1">
            <w:r w:rsidRPr="00A8563E">
              <w:rPr>
                <w:rStyle w:val="Hipervnculo"/>
                <w:rFonts w:ascii="Arial" w:eastAsia="Times New Roman" w:hAnsi="Arial" w:cs="Arial"/>
                <w:b/>
                <w:bCs/>
                <w:noProof/>
                <w:lang w:val="es-ES" w:eastAsia="es-ES"/>
              </w:rPr>
              <w:t>1.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¿Qué es la improvisación teatral?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_Toc72833822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31DBD" w14:textId="78A750F3" w:rsidR="002C6D74" w:rsidRDefault="002C6D74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833823" w:history="1"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La improvisación vuelve a los improvisadores 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_Toc72833823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8B114" w14:textId="3F402044" w:rsidR="002C6D74" w:rsidRDefault="002C6D74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833824" w:history="1"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Los improvisadores tienen que seguir dos reglas Básicas: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_Toc72833824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E28CE" w14:textId="3FAA8005" w:rsidR="002C6D74" w:rsidRDefault="002C6D74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833825" w:history="1"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Has un resumen del video: Juego Dramático.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_Toc72833825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026D3" w14:textId="526FE517" w:rsidR="002C6D74" w:rsidRDefault="002C6D74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833826" w:history="1"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5.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¿Qué es la mímica?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_Toc72833826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E4B23" w14:textId="0B5662CC" w:rsidR="002C6D74" w:rsidRDefault="002C6D74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833827" w:history="1"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6.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¿Qué ocupa la mímica?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_Toc72833827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5596D" w14:textId="32C49DF7" w:rsidR="002C6D74" w:rsidRDefault="002C6D74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833828" w:history="1"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7.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¿Qué es la pantomima?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_Toc72833828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49106" w14:textId="089E7480" w:rsidR="002C6D74" w:rsidRDefault="002C6D74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833829" w:history="1"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8.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¿Qué hace el mimo?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_Toc72833829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C78A3" w14:textId="7FA9DD6D" w:rsidR="002C6D74" w:rsidRDefault="002C6D74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833830" w:history="1">
            <w:r w:rsidRPr="00A8563E">
              <w:rPr>
                <w:rStyle w:val="Hipervnculo"/>
                <w:rFonts w:ascii="Arial" w:hAnsi="Arial" w:cs="Arial"/>
                <w:b/>
                <w:bCs/>
                <w:noProof/>
              </w:rPr>
              <w:t>RÚBRICA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_Toc72833830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530CE" w14:textId="11ACB672" w:rsidR="00DE11F3" w:rsidRDefault="00DE11F3">
          <w:r>
            <w:rPr>
              <w:b/>
              <w:bCs/>
              <w:lang w:val="es-ES"/>
            </w:rPr>
            <w:fldChar w:fldCharType="end"/>
          </w:r>
        </w:p>
      </w:sdtContent>
    </w:sdt>
    <w:p w14:paraId="6A29DE1D" w14:textId="5EF3AC18" w:rsidR="0095641F" w:rsidRPr="00DE11F3" w:rsidRDefault="0095641F" w:rsidP="00DE11F3">
      <w:pPr>
        <w:pStyle w:val="TtuloTDC"/>
        <w:rPr>
          <w:b/>
          <w:bCs/>
          <w:color w:val="000000" w:themeColor="text1"/>
          <w:lang w:val="es-ES"/>
        </w:rPr>
      </w:pPr>
    </w:p>
    <w:p w14:paraId="698AA77C" w14:textId="074831DE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77ADC1C0" w14:textId="5FEED41D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84C55FE" w14:textId="538BDBF8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3782AC1C" w14:textId="2B11810B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599058CA" w14:textId="11AB1667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B8718CD" w14:textId="38CF50D5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045CC5A3" w14:textId="7616B1EA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5FB44495" w14:textId="21B7FB98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2A3BCC8A" w14:textId="53228733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EA98ACA" w14:textId="793E4A5C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5B7A9AD" w14:textId="51F52E3C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BA3A01E" w14:textId="17503230" w:rsidR="0095641F" w:rsidRDefault="0095641F" w:rsidP="00095A54">
      <w:pPr>
        <w:rPr>
          <w:rFonts w:ascii="Arial" w:hAnsi="Arial" w:cs="Arial"/>
          <w:sz w:val="28"/>
          <w:szCs w:val="28"/>
        </w:rPr>
      </w:pPr>
    </w:p>
    <w:p w14:paraId="7AA21EF2" w14:textId="57083CDC" w:rsidR="00630666" w:rsidRDefault="00630666" w:rsidP="00095A54">
      <w:pPr>
        <w:rPr>
          <w:rFonts w:ascii="Arial" w:hAnsi="Arial" w:cs="Arial"/>
          <w:sz w:val="28"/>
          <w:szCs w:val="28"/>
        </w:rPr>
      </w:pPr>
    </w:p>
    <w:p w14:paraId="7213A0C1" w14:textId="137AF057" w:rsidR="002C6D74" w:rsidRDefault="002C6D74" w:rsidP="00095A54">
      <w:pPr>
        <w:rPr>
          <w:rFonts w:ascii="Arial" w:hAnsi="Arial" w:cs="Arial"/>
          <w:sz w:val="28"/>
          <w:szCs w:val="28"/>
        </w:rPr>
      </w:pPr>
    </w:p>
    <w:p w14:paraId="6E62EA4E" w14:textId="77777777" w:rsidR="002C6D74" w:rsidRDefault="002C6D74" w:rsidP="00095A54">
      <w:pPr>
        <w:rPr>
          <w:rFonts w:ascii="Arial" w:hAnsi="Arial" w:cs="Arial"/>
          <w:sz w:val="28"/>
          <w:szCs w:val="28"/>
        </w:rPr>
      </w:pPr>
    </w:p>
    <w:p w14:paraId="0DF11DAE" w14:textId="77777777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3ADD5AEC" w14:textId="37F692D1" w:rsidR="0095641F" w:rsidRDefault="0095641F" w:rsidP="0095641F">
      <w:pPr>
        <w:pStyle w:val="Ttulo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</w:pPr>
      <w:bookmarkStart w:id="0" w:name="_Toc72254273"/>
      <w:bookmarkStart w:id="1" w:name="_Toc72833821"/>
      <w:r w:rsidRPr="0095641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lastRenderedPageBreak/>
        <w:t>DE LOS VIDEOS CONTESTA LAS SIGUIENTES PREGUNTAS.</w:t>
      </w:r>
      <w:bookmarkEnd w:id="0"/>
      <w:bookmarkEnd w:id="1"/>
    </w:p>
    <w:p w14:paraId="4BEDB1B5" w14:textId="5452F345" w:rsidR="0095641F" w:rsidRDefault="0095641F" w:rsidP="00630666">
      <w:pPr>
        <w:rPr>
          <w:rFonts w:ascii="Arial" w:hAnsi="Arial" w:cs="Arial"/>
          <w:sz w:val="28"/>
          <w:szCs w:val="28"/>
        </w:rPr>
      </w:pPr>
    </w:p>
    <w:p w14:paraId="6C9C6103" w14:textId="2027F87B" w:rsidR="00630666" w:rsidRPr="000819A0" w:rsidRDefault="00630666" w:rsidP="000819A0">
      <w:pPr>
        <w:pStyle w:val="Prrafodelista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2" w:name="_Toc72833822"/>
      <w:r w:rsidRPr="000819A0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¿Qué es la improvisación teatral?</w:t>
      </w:r>
      <w:bookmarkEnd w:id="2"/>
      <w:r w:rsidRPr="000819A0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0819A0" w:rsidRPr="000819A0">
        <w:rPr>
          <w:rFonts w:ascii="Arial" w:hAnsi="Arial" w:cs="Arial"/>
          <w:sz w:val="24"/>
          <w:szCs w:val="24"/>
          <w:lang w:val="es-ES" w:eastAsia="es-ES"/>
        </w:rPr>
        <w:t xml:space="preserve">Es una técnica escénica que </w:t>
      </w:r>
      <w:r w:rsidR="000819A0" w:rsidRPr="000819A0">
        <w:rPr>
          <w:rFonts w:ascii="Arial" w:eastAsia="Times New Roman" w:hAnsi="Arial" w:cs="Arial"/>
          <w:sz w:val="24"/>
          <w:szCs w:val="24"/>
          <w:lang w:val="es-ES" w:eastAsia="es-ES"/>
        </w:rPr>
        <w:t>permite que los improvisadores</w:t>
      </w:r>
      <w:r w:rsidR="000819A0" w:rsidRPr="000819A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819A0" w:rsidRPr="000819A0">
        <w:rPr>
          <w:rFonts w:ascii="Arial" w:eastAsia="Times New Roman" w:hAnsi="Arial" w:cs="Arial"/>
          <w:sz w:val="24"/>
          <w:szCs w:val="24"/>
          <w:lang w:val="es-ES" w:eastAsia="es-ES"/>
        </w:rPr>
        <w:t>cuenten historias sin necesidad de ensayo, sin coordinar nada con</w:t>
      </w:r>
      <w:r w:rsidR="000819A0" w:rsidRPr="000819A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819A0" w:rsidRPr="000819A0">
        <w:rPr>
          <w:rFonts w:ascii="Arial" w:eastAsia="Times New Roman" w:hAnsi="Arial" w:cs="Arial"/>
          <w:sz w:val="24"/>
          <w:szCs w:val="24"/>
          <w:lang w:val="es-ES" w:eastAsia="es-ES"/>
        </w:rPr>
        <w:t>nadie previamente</w:t>
      </w:r>
      <w:r w:rsidR="000819A0" w:rsidRPr="000819A0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6669A8EB" w14:textId="466385B1" w:rsidR="00630666" w:rsidRDefault="00630666" w:rsidP="00630666">
      <w:pPr>
        <w:pStyle w:val="Ttulo2"/>
        <w:numPr>
          <w:ilvl w:val="0"/>
          <w:numId w:val="12"/>
        </w:numPr>
        <w:rPr>
          <w:rFonts w:ascii="Arial" w:hAnsi="Arial" w:cs="Arial"/>
          <w:b/>
          <w:bCs/>
          <w:color w:val="auto"/>
          <w:sz w:val="28"/>
          <w:szCs w:val="28"/>
        </w:rPr>
      </w:pPr>
      <w:bookmarkStart w:id="3" w:name="_Toc72833823"/>
      <w:r w:rsidRPr="00630666">
        <w:rPr>
          <w:rFonts w:ascii="Arial" w:hAnsi="Arial" w:cs="Arial"/>
          <w:b/>
          <w:bCs/>
          <w:color w:val="auto"/>
          <w:sz w:val="28"/>
          <w:szCs w:val="28"/>
        </w:rPr>
        <w:t>La improvisación vuelve a los improvisadores e</w:t>
      </w:r>
      <w:r w:rsidRPr="00630666">
        <w:rPr>
          <w:rFonts w:ascii="Arial" w:hAnsi="Arial" w:cs="Arial"/>
          <w:b/>
          <w:bCs/>
          <w:color w:val="auto"/>
          <w:sz w:val="28"/>
          <w:szCs w:val="28"/>
        </w:rPr>
        <w:t>n</w:t>
      </w:r>
      <w:r w:rsidR="000819A0">
        <w:rPr>
          <w:rFonts w:ascii="Arial" w:hAnsi="Arial" w:cs="Arial"/>
          <w:b/>
          <w:bCs/>
          <w:color w:val="auto"/>
          <w:sz w:val="28"/>
          <w:szCs w:val="28"/>
        </w:rPr>
        <w:t>:</w:t>
      </w:r>
      <w:bookmarkEnd w:id="3"/>
      <w:r w:rsidR="000819A0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7F286E3B" w14:textId="3BC0A62F" w:rsidR="000819A0" w:rsidRPr="002C6D74" w:rsidRDefault="000819A0" w:rsidP="000819A0">
      <w:pPr>
        <w:pStyle w:val="Prrafodelista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C6D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Dramaturgos</w:t>
      </w:r>
    </w:p>
    <w:p w14:paraId="4D19CD1C" w14:textId="2927DE1F" w:rsidR="000819A0" w:rsidRPr="002C6D74" w:rsidRDefault="000819A0" w:rsidP="000819A0">
      <w:pPr>
        <w:pStyle w:val="Prrafodelista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C6D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Escritores </w:t>
      </w:r>
    </w:p>
    <w:p w14:paraId="730CA9B8" w14:textId="5B1CC499" w:rsidR="000819A0" w:rsidRPr="002C6D74" w:rsidRDefault="000819A0" w:rsidP="000819A0">
      <w:pPr>
        <w:pStyle w:val="Prrafodelista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C6D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Actores.</w:t>
      </w:r>
    </w:p>
    <w:p w14:paraId="0C3728B6" w14:textId="79AF06CF" w:rsidR="00630666" w:rsidRDefault="00630666" w:rsidP="00630666">
      <w:pPr>
        <w:pStyle w:val="Ttulo2"/>
        <w:numPr>
          <w:ilvl w:val="0"/>
          <w:numId w:val="12"/>
        </w:numPr>
        <w:rPr>
          <w:rFonts w:ascii="Arial" w:hAnsi="Arial" w:cs="Arial"/>
          <w:b/>
          <w:bCs/>
          <w:color w:val="auto"/>
          <w:sz w:val="28"/>
          <w:szCs w:val="28"/>
        </w:rPr>
      </w:pPr>
      <w:bookmarkStart w:id="4" w:name="_Toc72833824"/>
      <w:r w:rsidRPr="00630666">
        <w:rPr>
          <w:rFonts w:ascii="Arial" w:hAnsi="Arial" w:cs="Arial"/>
          <w:b/>
          <w:bCs/>
          <w:color w:val="auto"/>
          <w:sz w:val="28"/>
          <w:szCs w:val="28"/>
        </w:rPr>
        <w:t>Los improvisadores tienen que seguir dos reglas Básicas:</w:t>
      </w:r>
      <w:bookmarkEnd w:id="4"/>
    </w:p>
    <w:p w14:paraId="0317F4EE" w14:textId="2320FF54" w:rsidR="000819A0" w:rsidRPr="002C6D74" w:rsidRDefault="000819A0" w:rsidP="000819A0">
      <w:pPr>
        <w:pStyle w:val="Prrafodelista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C6D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Aceptar</w:t>
      </w:r>
    </w:p>
    <w:p w14:paraId="4AA51C40" w14:textId="2A5BA51B" w:rsidR="000819A0" w:rsidRPr="002C6D74" w:rsidRDefault="000819A0" w:rsidP="000819A0">
      <w:pPr>
        <w:pStyle w:val="Prrafodelista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C6D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 juzgar</w:t>
      </w:r>
    </w:p>
    <w:p w14:paraId="70D79F47" w14:textId="18D9BAC7" w:rsidR="00630666" w:rsidRDefault="00630666" w:rsidP="00630666">
      <w:pPr>
        <w:pStyle w:val="Ttulo2"/>
        <w:numPr>
          <w:ilvl w:val="0"/>
          <w:numId w:val="12"/>
        </w:numPr>
        <w:rPr>
          <w:rFonts w:ascii="Arial" w:hAnsi="Arial" w:cs="Arial"/>
          <w:b/>
          <w:bCs/>
          <w:color w:val="auto"/>
          <w:sz w:val="28"/>
          <w:szCs w:val="28"/>
        </w:rPr>
      </w:pPr>
      <w:bookmarkStart w:id="5" w:name="_Toc72833825"/>
      <w:r w:rsidRPr="00630666">
        <w:rPr>
          <w:rFonts w:ascii="Arial" w:hAnsi="Arial" w:cs="Arial"/>
          <w:b/>
          <w:bCs/>
          <w:color w:val="auto"/>
          <w:sz w:val="28"/>
          <w:szCs w:val="28"/>
        </w:rPr>
        <w:t>Has un resumen del video: Juego Dramático.</w:t>
      </w:r>
      <w:bookmarkEnd w:id="5"/>
    </w:p>
    <w:p w14:paraId="03F31457" w14:textId="4F34363B" w:rsidR="002C6D74" w:rsidRPr="002C6D74" w:rsidRDefault="002C6D74" w:rsidP="002C6D74">
      <w:pPr>
        <w:rPr>
          <w:rFonts w:ascii="Arial" w:hAnsi="Arial" w:cs="Arial"/>
          <w:sz w:val="24"/>
          <w:szCs w:val="24"/>
        </w:rPr>
      </w:pPr>
      <w:r w:rsidRPr="002C6D74">
        <w:rPr>
          <w:rFonts w:ascii="Arial" w:hAnsi="Arial" w:cs="Arial"/>
          <w:sz w:val="24"/>
          <w:szCs w:val="24"/>
        </w:rPr>
        <w:t>Juego dramático es un video el cual</w:t>
      </w:r>
      <w:r w:rsidRPr="002C6D74">
        <w:rPr>
          <w:rFonts w:ascii="Arial" w:hAnsi="Arial" w:cs="Arial"/>
          <w:sz w:val="24"/>
          <w:szCs w:val="24"/>
        </w:rPr>
        <w:t xml:space="preserve"> presenta el tema sobre la improvisación, </w:t>
      </w:r>
      <w:r w:rsidRPr="002C6D74">
        <w:rPr>
          <w:rFonts w:ascii="Arial" w:hAnsi="Arial" w:cs="Arial"/>
          <w:sz w:val="24"/>
          <w:szCs w:val="24"/>
        </w:rPr>
        <w:t xml:space="preserve">exponiendo el concepto y significado de </w:t>
      </w:r>
      <w:r w:rsidRPr="002C6D74">
        <w:rPr>
          <w:rFonts w:ascii="Arial" w:hAnsi="Arial" w:cs="Arial"/>
          <w:sz w:val="24"/>
          <w:szCs w:val="24"/>
        </w:rPr>
        <w:t>“La realización de algo que no estaba previsto o</w:t>
      </w:r>
      <w:r w:rsidRPr="002C6D74">
        <w:rPr>
          <w:rFonts w:ascii="Arial" w:hAnsi="Arial" w:cs="Arial"/>
          <w:sz w:val="24"/>
          <w:szCs w:val="24"/>
        </w:rPr>
        <w:t xml:space="preserve"> </w:t>
      </w:r>
      <w:r w:rsidRPr="002C6D74">
        <w:rPr>
          <w:rFonts w:ascii="Arial" w:hAnsi="Arial" w:cs="Arial"/>
          <w:sz w:val="24"/>
          <w:szCs w:val="24"/>
        </w:rPr>
        <w:t xml:space="preserve">preparado”. </w:t>
      </w:r>
      <w:r w:rsidRPr="002C6D74">
        <w:rPr>
          <w:rFonts w:ascii="Arial" w:hAnsi="Arial" w:cs="Arial"/>
          <w:sz w:val="24"/>
          <w:szCs w:val="24"/>
        </w:rPr>
        <w:t>Es por ello por lo que</w:t>
      </w:r>
      <w:r w:rsidRPr="002C6D74">
        <w:rPr>
          <w:rFonts w:ascii="Arial" w:hAnsi="Arial" w:cs="Arial"/>
          <w:sz w:val="24"/>
          <w:szCs w:val="24"/>
        </w:rPr>
        <w:t xml:space="preserve"> </w:t>
      </w:r>
      <w:r w:rsidRPr="002C6D74">
        <w:rPr>
          <w:rFonts w:ascii="Arial" w:hAnsi="Arial" w:cs="Arial"/>
          <w:sz w:val="24"/>
          <w:szCs w:val="24"/>
        </w:rPr>
        <w:t>se puede utilizar como un apoyo para</w:t>
      </w:r>
      <w:r w:rsidRPr="002C6D74">
        <w:rPr>
          <w:rFonts w:ascii="Arial" w:hAnsi="Arial" w:cs="Arial"/>
          <w:sz w:val="24"/>
          <w:szCs w:val="24"/>
        </w:rPr>
        <w:t xml:space="preserve"> adentrarse en la improvisación en el</w:t>
      </w:r>
      <w:r w:rsidRPr="002C6D74">
        <w:rPr>
          <w:rFonts w:ascii="Arial" w:hAnsi="Arial" w:cs="Arial"/>
          <w:sz w:val="24"/>
          <w:szCs w:val="24"/>
        </w:rPr>
        <w:t xml:space="preserve"> </w:t>
      </w:r>
      <w:r w:rsidRPr="002C6D74">
        <w:rPr>
          <w:rFonts w:ascii="Arial" w:hAnsi="Arial" w:cs="Arial"/>
          <w:sz w:val="24"/>
          <w:szCs w:val="24"/>
        </w:rPr>
        <w:t xml:space="preserve">teatro, mencionando que a los actores se les pueden brindar </w:t>
      </w:r>
      <w:r w:rsidRPr="002C6D74">
        <w:rPr>
          <w:rFonts w:ascii="Arial" w:hAnsi="Arial" w:cs="Arial"/>
          <w:sz w:val="24"/>
          <w:szCs w:val="24"/>
        </w:rPr>
        <w:t xml:space="preserve">distintos </w:t>
      </w:r>
      <w:r w:rsidRPr="002C6D74">
        <w:rPr>
          <w:rFonts w:ascii="Arial" w:hAnsi="Arial" w:cs="Arial"/>
          <w:sz w:val="24"/>
          <w:szCs w:val="24"/>
        </w:rPr>
        <w:t xml:space="preserve">instrumentos y ellos pueden improvisar </w:t>
      </w:r>
      <w:r w:rsidRPr="002C6D74">
        <w:rPr>
          <w:rFonts w:ascii="Arial" w:hAnsi="Arial" w:cs="Arial"/>
          <w:sz w:val="24"/>
          <w:szCs w:val="24"/>
        </w:rPr>
        <w:t>usando como recurso principal su</w:t>
      </w:r>
      <w:r w:rsidRPr="002C6D74">
        <w:rPr>
          <w:rFonts w:ascii="Arial" w:hAnsi="Arial" w:cs="Arial"/>
          <w:sz w:val="24"/>
          <w:szCs w:val="24"/>
        </w:rPr>
        <w:t xml:space="preserve"> creatividad, hasta lograr crear una gran pieza teatral. </w:t>
      </w:r>
      <w:r w:rsidRPr="002C6D74">
        <w:rPr>
          <w:rFonts w:ascii="Arial" w:hAnsi="Arial" w:cs="Arial"/>
          <w:sz w:val="24"/>
          <w:szCs w:val="24"/>
        </w:rPr>
        <w:t>De igual manera presenta que</w:t>
      </w:r>
      <w:r w:rsidRPr="002C6D74">
        <w:rPr>
          <w:rFonts w:ascii="Arial" w:hAnsi="Arial" w:cs="Arial"/>
          <w:sz w:val="24"/>
          <w:szCs w:val="24"/>
        </w:rPr>
        <w:t xml:space="preserve"> para lograr que la improvisación se lleve a</w:t>
      </w:r>
      <w:r w:rsidRPr="002C6D74">
        <w:rPr>
          <w:rFonts w:ascii="Arial" w:hAnsi="Arial" w:cs="Arial"/>
          <w:sz w:val="24"/>
          <w:szCs w:val="24"/>
        </w:rPr>
        <w:t xml:space="preserve"> </w:t>
      </w:r>
      <w:r w:rsidRPr="002C6D74">
        <w:rPr>
          <w:rFonts w:ascii="Arial" w:hAnsi="Arial" w:cs="Arial"/>
          <w:sz w:val="24"/>
          <w:szCs w:val="24"/>
        </w:rPr>
        <w:t>cabo con total éxito, es importante que sepamos algunas reglas</w:t>
      </w:r>
      <w:r w:rsidRPr="002C6D74">
        <w:rPr>
          <w:rFonts w:ascii="Arial" w:hAnsi="Arial" w:cs="Arial"/>
          <w:sz w:val="24"/>
          <w:szCs w:val="24"/>
        </w:rPr>
        <w:t xml:space="preserve"> como</w:t>
      </w:r>
      <w:r w:rsidRPr="002C6D74">
        <w:rPr>
          <w:rFonts w:ascii="Arial" w:hAnsi="Arial" w:cs="Arial"/>
          <w:sz w:val="24"/>
          <w:szCs w:val="24"/>
        </w:rPr>
        <w:t xml:space="preserve">:  </w:t>
      </w:r>
    </w:p>
    <w:p w14:paraId="1F600E59" w14:textId="2061D081" w:rsidR="002C6D74" w:rsidRPr="002C6D74" w:rsidRDefault="002C6D74" w:rsidP="002C6D74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C6D74">
        <w:rPr>
          <w:rFonts w:ascii="Arial" w:hAnsi="Arial" w:cs="Arial"/>
          <w:sz w:val="24"/>
          <w:szCs w:val="24"/>
        </w:rPr>
        <w:t>Tener comunicación con los demás y trabajar en equipo.</w:t>
      </w:r>
    </w:p>
    <w:p w14:paraId="43131D69" w14:textId="51A1B335" w:rsidR="002C6D74" w:rsidRPr="002C6D74" w:rsidRDefault="002C6D74" w:rsidP="002C6D74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C6D74">
        <w:rPr>
          <w:rFonts w:ascii="Arial" w:hAnsi="Arial" w:cs="Arial"/>
          <w:sz w:val="24"/>
          <w:szCs w:val="24"/>
        </w:rPr>
        <w:t>Escuchar</w:t>
      </w:r>
    </w:p>
    <w:p w14:paraId="4F5C1E02" w14:textId="0BA582F7" w:rsidR="002C6D74" w:rsidRPr="002C6D74" w:rsidRDefault="002C6D74" w:rsidP="002C6D74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C6D74">
        <w:rPr>
          <w:rFonts w:ascii="Arial" w:hAnsi="Arial" w:cs="Arial"/>
          <w:sz w:val="24"/>
          <w:szCs w:val="24"/>
        </w:rPr>
        <w:t xml:space="preserve">Siempre </w:t>
      </w:r>
      <w:r w:rsidRPr="002C6D74">
        <w:rPr>
          <w:rFonts w:ascii="Arial" w:hAnsi="Arial" w:cs="Arial"/>
          <w:sz w:val="24"/>
          <w:szCs w:val="24"/>
        </w:rPr>
        <w:t>hay que decir</w:t>
      </w:r>
      <w:r w:rsidRPr="002C6D74">
        <w:rPr>
          <w:rFonts w:ascii="Arial" w:hAnsi="Arial" w:cs="Arial"/>
          <w:sz w:val="24"/>
          <w:szCs w:val="24"/>
        </w:rPr>
        <w:t xml:space="preserve"> que si y aceptar la propuesta de tus compañeros </w:t>
      </w:r>
    </w:p>
    <w:p w14:paraId="4CCA21D5" w14:textId="77777777" w:rsidR="002C6D74" w:rsidRPr="002C6D74" w:rsidRDefault="002C6D74" w:rsidP="002C6D74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C6D74">
        <w:rPr>
          <w:rFonts w:ascii="Arial" w:hAnsi="Arial" w:cs="Arial"/>
          <w:sz w:val="24"/>
          <w:szCs w:val="24"/>
        </w:rPr>
        <w:t>Sumar algo a la historia y vivir el presente al improvisar.</w:t>
      </w:r>
    </w:p>
    <w:p w14:paraId="22560EA3" w14:textId="5D81BCCF" w:rsidR="002C6D74" w:rsidRPr="002C6D74" w:rsidRDefault="002C6D74" w:rsidP="002C6D74">
      <w:pPr>
        <w:rPr>
          <w:rFonts w:ascii="Arial" w:hAnsi="Arial" w:cs="Arial"/>
          <w:sz w:val="24"/>
          <w:szCs w:val="24"/>
        </w:rPr>
      </w:pPr>
      <w:r w:rsidRPr="002C6D74">
        <w:rPr>
          <w:rFonts w:ascii="Arial" w:hAnsi="Arial" w:cs="Arial"/>
          <w:sz w:val="24"/>
          <w:szCs w:val="24"/>
        </w:rPr>
        <w:t>También, p</w:t>
      </w:r>
      <w:r w:rsidRPr="002C6D74">
        <w:rPr>
          <w:rFonts w:ascii="Arial" w:hAnsi="Arial" w:cs="Arial"/>
          <w:sz w:val="24"/>
          <w:szCs w:val="24"/>
        </w:rPr>
        <w:t>ara improvisar e</w:t>
      </w:r>
      <w:r w:rsidRPr="002C6D74">
        <w:rPr>
          <w:rFonts w:ascii="Arial" w:hAnsi="Arial" w:cs="Arial"/>
          <w:sz w:val="24"/>
          <w:szCs w:val="24"/>
        </w:rPr>
        <w:t>s</w:t>
      </w:r>
      <w:r w:rsidRPr="002C6D74">
        <w:rPr>
          <w:rFonts w:ascii="Arial" w:hAnsi="Arial" w:cs="Arial"/>
          <w:sz w:val="24"/>
          <w:szCs w:val="24"/>
        </w:rPr>
        <w:t xml:space="preserve"> necesario dejar </w:t>
      </w:r>
      <w:r w:rsidRPr="002C6D74">
        <w:rPr>
          <w:rFonts w:ascii="Arial" w:hAnsi="Arial" w:cs="Arial"/>
          <w:sz w:val="24"/>
          <w:szCs w:val="24"/>
        </w:rPr>
        <w:t xml:space="preserve">descansar </w:t>
      </w:r>
      <w:r w:rsidRPr="002C6D74">
        <w:rPr>
          <w:rFonts w:ascii="Arial" w:hAnsi="Arial" w:cs="Arial"/>
          <w:sz w:val="24"/>
          <w:szCs w:val="24"/>
        </w:rPr>
        <w:t>un poco la mente, escuchar a los</w:t>
      </w:r>
      <w:r w:rsidRPr="002C6D74">
        <w:rPr>
          <w:rFonts w:ascii="Arial" w:hAnsi="Arial" w:cs="Arial"/>
          <w:sz w:val="24"/>
          <w:szCs w:val="24"/>
        </w:rPr>
        <w:t xml:space="preserve"> </w:t>
      </w:r>
      <w:r w:rsidRPr="002C6D74">
        <w:rPr>
          <w:rFonts w:ascii="Arial" w:hAnsi="Arial" w:cs="Arial"/>
          <w:sz w:val="24"/>
          <w:szCs w:val="24"/>
        </w:rPr>
        <w:t xml:space="preserve">demás y fluir. </w:t>
      </w:r>
      <w:r w:rsidRPr="002C6D74">
        <w:rPr>
          <w:rFonts w:ascii="Arial" w:hAnsi="Arial" w:cs="Arial"/>
          <w:sz w:val="24"/>
          <w:szCs w:val="24"/>
        </w:rPr>
        <w:t xml:space="preserve">Mencionaba que elementos importantes para realizar el dramatismo son </w:t>
      </w:r>
      <w:r w:rsidRPr="002C6D74">
        <w:rPr>
          <w:rFonts w:ascii="Arial" w:hAnsi="Arial" w:cs="Arial"/>
          <w:sz w:val="24"/>
          <w:szCs w:val="24"/>
        </w:rPr>
        <w:t xml:space="preserve">cuerpo y la voz </w:t>
      </w:r>
      <w:r w:rsidRPr="002C6D74">
        <w:rPr>
          <w:rFonts w:ascii="Arial" w:hAnsi="Arial" w:cs="Arial"/>
          <w:sz w:val="24"/>
          <w:szCs w:val="24"/>
        </w:rPr>
        <w:t xml:space="preserve">que </w:t>
      </w:r>
      <w:r w:rsidRPr="002C6D74">
        <w:rPr>
          <w:rFonts w:ascii="Arial" w:hAnsi="Arial" w:cs="Arial"/>
          <w:sz w:val="24"/>
          <w:szCs w:val="24"/>
        </w:rPr>
        <w:t>ayudan al momento de improvisar con</w:t>
      </w:r>
      <w:r w:rsidRPr="002C6D74">
        <w:rPr>
          <w:rFonts w:ascii="Arial" w:hAnsi="Arial" w:cs="Arial"/>
          <w:sz w:val="24"/>
          <w:szCs w:val="24"/>
        </w:rPr>
        <w:t xml:space="preserve"> </w:t>
      </w:r>
      <w:r w:rsidRPr="002C6D74">
        <w:rPr>
          <w:rFonts w:ascii="Arial" w:hAnsi="Arial" w:cs="Arial"/>
          <w:sz w:val="24"/>
          <w:szCs w:val="24"/>
        </w:rPr>
        <w:t xml:space="preserve">coherencia, o para subrayar algo que se quiera decir. </w:t>
      </w:r>
    </w:p>
    <w:p w14:paraId="73DF2015" w14:textId="716D80D6" w:rsidR="002C6D74" w:rsidRPr="002C6D74" w:rsidRDefault="002C6D74" w:rsidP="002C6D74">
      <w:pPr>
        <w:rPr>
          <w:rFonts w:ascii="Arial" w:hAnsi="Arial" w:cs="Arial"/>
          <w:sz w:val="24"/>
          <w:szCs w:val="24"/>
        </w:rPr>
      </w:pPr>
      <w:r w:rsidRPr="002C6D74">
        <w:rPr>
          <w:rFonts w:ascii="Arial" w:hAnsi="Arial" w:cs="Arial"/>
          <w:sz w:val="24"/>
          <w:szCs w:val="24"/>
        </w:rPr>
        <w:t>Como conclusión se argumenta en el video</w:t>
      </w:r>
      <w:r w:rsidRPr="002C6D74">
        <w:rPr>
          <w:rFonts w:ascii="Arial" w:hAnsi="Arial" w:cs="Arial"/>
          <w:sz w:val="24"/>
          <w:szCs w:val="24"/>
        </w:rPr>
        <w:t xml:space="preserve"> que para improvisar es necesario disfrutar</w:t>
      </w:r>
      <w:r w:rsidRPr="002C6D74">
        <w:rPr>
          <w:rFonts w:ascii="Arial" w:hAnsi="Arial" w:cs="Arial"/>
          <w:sz w:val="24"/>
          <w:szCs w:val="24"/>
        </w:rPr>
        <w:t xml:space="preserve"> lo que estás haciendo y de esta manera lo producido </w:t>
      </w:r>
      <w:r w:rsidRPr="002C6D74">
        <w:rPr>
          <w:rFonts w:ascii="Arial" w:hAnsi="Arial" w:cs="Arial"/>
          <w:sz w:val="24"/>
          <w:szCs w:val="24"/>
        </w:rPr>
        <w:t xml:space="preserve">salga bien. A través de esta desarrollamos un pensamiento abstracto, </w:t>
      </w:r>
      <w:r w:rsidRPr="002C6D74">
        <w:rPr>
          <w:rFonts w:ascii="Arial" w:hAnsi="Arial" w:cs="Arial"/>
          <w:sz w:val="24"/>
          <w:szCs w:val="24"/>
        </w:rPr>
        <w:t>estando inmersos</w:t>
      </w:r>
      <w:r w:rsidRPr="002C6D74">
        <w:rPr>
          <w:rFonts w:ascii="Arial" w:hAnsi="Arial" w:cs="Arial"/>
          <w:sz w:val="24"/>
          <w:szCs w:val="24"/>
        </w:rPr>
        <w:t xml:space="preserve"> </w:t>
      </w:r>
      <w:r w:rsidRPr="002C6D74">
        <w:rPr>
          <w:rFonts w:ascii="Arial" w:hAnsi="Arial" w:cs="Arial"/>
          <w:sz w:val="24"/>
          <w:szCs w:val="24"/>
        </w:rPr>
        <w:t>en</w:t>
      </w:r>
      <w:r w:rsidRPr="002C6D74">
        <w:rPr>
          <w:rFonts w:ascii="Arial" w:hAnsi="Arial" w:cs="Arial"/>
          <w:sz w:val="24"/>
          <w:szCs w:val="24"/>
        </w:rPr>
        <w:t xml:space="preserve"> un mundo fascinante e infinito, que es nuestra</w:t>
      </w:r>
      <w:r w:rsidRPr="002C6D74">
        <w:rPr>
          <w:rFonts w:ascii="Arial" w:hAnsi="Arial" w:cs="Arial"/>
          <w:sz w:val="24"/>
          <w:szCs w:val="24"/>
        </w:rPr>
        <w:t xml:space="preserve"> </w:t>
      </w:r>
      <w:r w:rsidRPr="002C6D74">
        <w:rPr>
          <w:rFonts w:ascii="Arial" w:hAnsi="Arial" w:cs="Arial"/>
          <w:sz w:val="24"/>
          <w:szCs w:val="24"/>
        </w:rPr>
        <w:t>imaginación.</w:t>
      </w:r>
    </w:p>
    <w:p w14:paraId="32D9347C" w14:textId="636A2624" w:rsidR="00630666" w:rsidRDefault="00630666" w:rsidP="00630666">
      <w:pPr>
        <w:pStyle w:val="Ttulo2"/>
        <w:numPr>
          <w:ilvl w:val="0"/>
          <w:numId w:val="12"/>
        </w:numPr>
        <w:rPr>
          <w:rFonts w:ascii="Arial" w:hAnsi="Arial" w:cs="Arial"/>
          <w:b/>
          <w:bCs/>
          <w:color w:val="auto"/>
          <w:sz w:val="28"/>
          <w:szCs w:val="28"/>
        </w:rPr>
      </w:pPr>
      <w:bookmarkStart w:id="6" w:name="_Toc72833826"/>
      <w:r w:rsidRPr="00630666">
        <w:rPr>
          <w:rFonts w:ascii="Arial" w:hAnsi="Arial" w:cs="Arial"/>
          <w:b/>
          <w:bCs/>
          <w:color w:val="auto"/>
          <w:sz w:val="28"/>
          <w:szCs w:val="28"/>
        </w:rPr>
        <w:t>¿Qué es la mímica?</w:t>
      </w:r>
      <w:bookmarkEnd w:id="6"/>
    </w:p>
    <w:p w14:paraId="7A462497" w14:textId="637D2EED" w:rsidR="002C6D74" w:rsidRPr="002C6D74" w:rsidRDefault="002C6D74" w:rsidP="002C6D74">
      <w:r w:rsidRPr="002C6D7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 una forma de comunicación no verbal, es decir, no emplea palabras, se puede realizar a través de gesto o el tono de vo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z.</w:t>
      </w:r>
    </w:p>
    <w:p w14:paraId="57223ADD" w14:textId="547E1788" w:rsidR="00630666" w:rsidRDefault="00630666" w:rsidP="00630666">
      <w:pPr>
        <w:pStyle w:val="Ttulo2"/>
        <w:numPr>
          <w:ilvl w:val="0"/>
          <w:numId w:val="12"/>
        </w:numPr>
        <w:rPr>
          <w:rFonts w:ascii="Arial" w:hAnsi="Arial" w:cs="Arial"/>
          <w:b/>
          <w:bCs/>
          <w:color w:val="auto"/>
          <w:sz w:val="28"/>
          <w:szCs w:val="28"/>
        </w:rPr>
      </w:pPr>
      <w:bookmarkStart w:id="7" w:name="_Toc72833827"/>
      <w:r w:rsidRPr="00630666">
        <w:rPr>
          <w:rFonts w:ascii="Arial" w:hAnsi="Arial" w:cs="Arial"/>
          <w:b/>
          <w:bCs/>
          <w:color w:val="auto"/>
          <w:sz w:val="28"/>
          <w:szCs w:val="28"/>
        </w:rPr>
        <w:t>¿Qué ocupa la mímica?</w:t>
      </w:r>
      <w:bookmarkEnd w:id="7"/>
    </w:p>
    <w:p w14:paraId="0459A9A8" w14:textId="440AE7AF" w:rsidR="002C6D74" w:rsidRPr="002C6D74" w:rsidRDefault="002C6D74" w:rsidP="002C6D74">
      <w:pPr>
        <w:rPr>
          <w:rFonts w:ascii="Arial" w:hAnsi="Arial" w:cs="Arial"/>
          <w:sz w:val="24"/>
          <w:szCs w:val="24"/>
        </w:rPr>
      </w:pPr>
      <w:r w:rsidRPr="002C6D74">
        <w:rPr>
          <w:rFonts w:ascii="Arial" w:hAnsi="Arial" w:cs="Arial"/>
          <w:sz w:val="24"/>
          <w:szCs w:val="24"/>
        </w:rPr>
        <w:t>Gesticulaciones y movimientos corporales que imitan un objeto o acción.</w:t>
      </w:r>
    </w:p>
    <w:p w14:paraId="02693640" w14:textId="7FC42F65" w:rsidR="00630666" w:rsidRDefault="00630666" w:rsidP="00630666">
      <w:pPr>
        <w:pStyle w:val="Ttulo2"/>
        <w:numPr>
          <w:ilvl w:val="0"/>
          <w:numId w:val="12"/>
        </w:numPr>
        <w:rPr>
          <w:rFonts w:ascii="Arial" w:hAnsi="Arial" w:cs="Arial"/>
          <w:b/>
          <w:bCs/>
          <w:color w:val="auto"/>
          <w:sz w:val="28"/>
          <w:szCs w:val="28"/>
        </w:rPr>
      </w:pPr>
      <w:bookmarkStart w:id="8" w:name="_Toc72833828"/>
      <w:r w:rsidRPr="00630666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¿Qué es la pantomima?</w:t>
      </w:r>
      <w:bookmarkEnd w:id="8"/>
    </w:p>
    <w:p w14:paraId="245B4375" w14:textId="26E4D71B" w:rsidR="002C6D74" w:rsidRPr="002C6D74" w:rsidRDefault="002C6D74" w:rsidP="002C6D74">
      <w:pPr>
        <w:rPr>
          <w:rFonts w:ascii="Arial" w:hAnsi="Arial" w:cs="Arial"/>
          <w:sz w:val="24"/>
          <w:szCs w:val="24"/>
        </w:rPr>
      </w:pPr>
      <w:r w:rsidRPr="002C6D74">
        <w:rPr>
          <w:rFonts w:ascii="Arial" w:hAnsi="Arial" w:cs="Arial"/>
          <w:sz w:val="24"/>
          <w:szCs w:val="24"/>
        </w:rPr>
        <w:t>Es una forma de actuación que emplea la mímica y es llevada a</w:t>
      </w:r>
      <w:r>
        <w:rPr>
          <w:rFonts w:ascii="Arial" w:hAnsi="Arial" w:cs="Arial"/>
          <w:sz w:val="24"/>
          <w:szCs w:val="24"/>
        </w:rPr>
        <w:t xml:space="preserve"> </w:t>
      </w:r>
      <w:r w:rsidRPr="002C6D74">
        <w:rPr>
          <w:rFonts w:ascii="Arial" w:hAnsi="Arial" w:cs="Arial"/>
          <w:sz w:val="24"/>
          <w:szCs w:val="24"/>
        </w:rPr>
        <w:t>cabo por un mimo. Al ser mímica no emplea palabras y utiliza muy</w:t>
      </w:r>
      <w:r>
        <w:rPr>
          <w:rFonts w:ascii="Arial" w:hAnsi="Arial" w:cs="Arial"/>
          <w:sz w:val="24"/>
          <w:szCs w:val="24"/>
        </w:rPr>
        <w:t xml:space="preserve"> </w:t>
      </w:r>
      <w:r w:rsidRPr="002C6D74">
        <w:rPr>
          <w:rFonts w:ascii="Arial" w:hAnsi="Arial" w:cs="Arial"/>
          <w:sz w:val="24"/>
          <w:szCs w:val="24"/>
        </w:rPr>
        <w:t>poca utilería. E público que observa la pantomima debe de imaginar lo</w:t>
      </w:r>
      <w:r>
        <w:rPr>
          <w:rFonts w:ascii="Arial" w:hAnsi="Arial" w:cs="Arial"/>
          <w:sz w:val="24"/>
          <w:szCs w:val="24"/>
        </w:rPr>
        <w:t xml:space="preserve"> </w:t>
      </w:r>
      <w:r w:rsidRPr="002C6D74">
        <w:rPr>
          <w:rFonts w:ascii="Arial" w:hAnsi="Arial" w:cs="Arial"/>
          <w:sz w:val="24"/>
          <w:szCs w:val="24"/>
        </w:rPr>
        <w:t>que el mimo imita</w:t>
      </w:r>
    </w:p>
    <w:p w14:paraId="0D4B76DC" w14:textId="341CDE1B" w:rsidR="00095A54" w:rsidRDefault="00630666" w:rsidP="00630666">
      <w:pPr>
        <w:pStyle w:val="Ttulo2"/>
        <w:numPr>
          <w:ilvl w:val="0"/>
          <w:numId w:val="12"/>
        </w:numPr>
        <w:rPr>
          <w:rFonts w:ascii="Arial" w:hAnsi="Arial" w:cs="Arial"/>
          <w:b/>
          <w:bCs/>
          <w:color w:val="auto"/>
          <w:sz w:val="28"/>
          <w:szCs w:val="28"/>
        </w:rPr>
      </w:pPr>
      <w:bookmarkStart w:id="9" w:name="_Toc72833829"/>
      <w:r w:rsidRPr="00630666">
        <w:rPr>
          <w:rFonts w:ascii="Arial" w:hAnsi="Arial" w:cs="Arial"/>
          <w:b/>
          <w:bCs/>
          <w:color w:val="auto"/>
          <w:sz w:val="28"/>
          <w:szCs w:val="28"/>
        </w:rPr>
        <w:t>¿Qué hace el mimo?</w:t>
      </w:r>
      <w:bookmarkEnd w:id="9"/>
    </w:p>
    <w:p w14:paraId="52818D98" w14:textId="4FA5E447" w:rsidR="002C6D74" w:rsidRPr="002C6D74" w:rsidRDefault="002C6D74" w:rsidP="002C6D74">
      <w:pPr>
        <w:rPr>
          <w:rFonts w:ascii="Arial" w:hAnsi="Arial" w:cs="Arial"/>
          <w:sz w:val="24"/>
          <w:szCs w:val="24"/>
        </w:rPr>
      </w:pPr>
      <w:r w:rsidRPr="002C6D74">
        <w:rPr>
          <w:rFonts w:ascii="Arial" w:hAnsi="Arial" w:cs="Arial"/>
          <w:sz w:val="24"/>
          <w:szCs w:val="24"/>
        </w:rPr>
        <w:t>Imita cosas que no están ahí, usa su cara y su cuerpo de manera</w:t>
      </w:r>
      <w:r>
        <w:rPr>
          <w:rFonts w:ascii="Arial" w:hAnsi="Arial" w:cs="Arial"/>
          <w:sz w:val="24"/>
          <w:szCs w:val="24"/>
        </w:rPr>
        <w:t xml:space="preserve"> </w:t>
      </w:r>
      <w:r w:rsidRPr="002C6D74">
        <w:rPr>
          <w:rFonts w:ascii="Arial" w:hAnsi="Arial" w:cs="Arial"/>
          <w:sz w:val="24"/>
          <w:szCs w:val="24"/>
        </w:rPr>
        <w:t>muy expresiva y al mismo tiempo ocupa maquillaje para resaltar su</w:t>
      </w:r>
      <w:r>
        <w:rPr>
          <w:rFonts w:ascii="Arial" w:hAnsi="Arial" w:cs="Arial"/>
          <w:sz w:val="24"/>
          <w:szCs w:val="24"/>
        </w:rPr>
        <w:t xml:space="preserve"> </w:t>
      </w:r>
      <w:r w:rsidRPr="002C6D74">
        <w:rPr>
          <w:rFonts w:ascii="Arial" w:hAnsi="Arial" w:cs="Arial"/>
          <w:sz w:val="24"/>
          <w:szCs w:val="24"/>
        </w:rPr>
        <w:t>expresión.</w:t>
      </w:r>
    </w:p>
    <w:p w14:paraId="73DA2F8F" w14:textId="145F704C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2C63C417" w14:textId="0A666DD7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16908F86" w14:textId="42DEC6EB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77820AE5" w14:textId="52E8F81D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4E83535D" w14:textId="1F220708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77747520" w14:textId="49BE47CF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23D59B5B" w14:textId="54B5ACA7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58AD5E27" w14:textId="0E01F60E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7C494289" w14:textId="218A7E9A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5927A519" w14:textId="60F5910A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47CA081F" w14:textId="2CA65EC9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058F107A" w14:textId="5C77C86C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7A50C899" w14:textId="082C8EF8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30757D76" w14:textId="265AE8A4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6D17006D" w14:textId="26784B9D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6FF97CCE" w14:textId="2C52280D" w:rsidR="00095A54" w:rsidRDefault="00095A54" w:rsidP="00095A54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0" w:name="_Toc72833830"/>
      <w:r w:rsidRPr="00095A54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RÚBRICA</w:t>
      </w:r>
      <w:bookmarkEnd w:id="10"/>
    </w:p>
    <w:p w14:paraId="66D732C4" w14:textId="5EE76889" w:rsidR="00095A54" w:rsidRPr="00095A54" w:rsidRDefault="00095A54" w:rsidP="00095A54">
      <w:r w:rsidRPr="00095A54">
        <w:rPr>
          <w:noProof/>
        </w:rPr>
        <w:drawing>
          <wp:inline distT="0" distB="0" distL="0" distR="0" wp14:anchorId="6EA236A5" wp14:editId="3538A152">
            <wp:extent cx="5400040" cy="7373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A54" w:rsidRPr="00095A54" w:rsidSect="005905F8">
      <w:pgSz w:w="11906" w:h="16838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BC3BE" w14:textId="77777777" w:rsidR="00FB2B46" w:rsidRDefault="00FB2B46">
      <w:pPr>
        <w:spacing w:after="0" w:line="240" w:lineRule="auto"/>
      </w:pPr>
      <w:r>
        <w:separator/>
      </w:r>
    </w:p>
  </w:endnote>
  <w:endnote w:type="continuationSeparator" w:id="0">
    <w:p w14:paraId="42A07272" w14:textId="77777777" w:rsidR="00FB2B46" w:rsidRDefault="00FB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7642831"/>
      <w:docPartObj>
        <w:docPartGallery w:val="Page Numbers (Bottom of Page)"/>
        <w:docPartUnique/>
      </w:docPartObj>
    </w:sdtPr>
    <w:sdtEndPr/>
    <w:sdtContent>
      <w:p w14:paraId="02CE4CB8" w14:textId="2A8A4613" w:rsidR="00095A54" w:rsidRDefault="00095A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7AB299" w14:textId="77777777" w:rsidR="00C600E9" w:rsidRDefault="00FB2B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01778" w14:textId="77777777" w:rsidR="00FB2B46" w:rsidRDefault="00FB2B46">
      <w:pPr>
        <w:spacing w:after="0" w:line="240" w:lineRule="auto"/>
      </w:pPr>
      <w:r>
        <w:separator/>
      </w:r>
    </w:p>
  </w:footnote>
  <w:footnote w:type="continuationSeparator" w:id="0">
    <w:p w14:paraId="4CAF254A" w14:textId="77777777" w:rsidR="00FB2B46" w:rsidRDefault="00FB2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3" type="#_x0000_t75" style="width:11.25pt;height:11.25pt" o:bullet="t">
        <v:imagedata r:id="rId1" o:title="mso8890"/>
      </v:shape>
    </w:pict>
  </w:numPicBullet>
  <w:abstractNum w:abstractNumId="0" w15:restartNumberingAfterBreak="0">
    <w:nsid w:val="068E3249"/>
    <w:multiLevelType w:val="hybridMultilevel"/>
    <w:tmpl w:val="C32CE136"/>
    <w:lvl w:ilvl="0" w:tplc="080A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B24"/>
    <w:multiLevelType w:val="hybridMultilevel"/>
    <w:tmpl w:val="6F0A6D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3C74"/>
    <w:multiLevelType w:val="hybridMultilevel"/>
    <w:tmpl w:val="F566E9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DA7"/>
    <w:multiLevelType w:val="hybridMultilevel"/>
    <w:tmpl w:val="A6F23DD2"/>
    <w:lvl w:ilvl="0" w:tplc="080A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1AF7"/>
    <w:multiLevelType w:val="hybridMultilevel"/>
    <w:tmpl w:val="7004B5AA"/>
    <w:lvl w:ilvl="0" w:tplc="410E1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1337"/>
    <w:multiLevelType w:val="hybridMultilevel"/>
    <w:tmpl w:val="C5A62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D48F5"/>
    <w:multiLevelType w:val="hybridMultilevel"/>
    <w:tmpl w:val="371200D8"/>
    <w:lvl w:ilvl="0" w:tplc="9EC477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0CA6"/>
    <w:multiLevelType w:val="hybridMultilevel"/>
    <w:tmpl w:val="FF74A9D2"/>
    <w:lvl w:ilvl="0" w:tplc="7256EC0A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F1D1E14"/>
    <w:multiLevelType w:val="hybridMultilevel"/>
    <w:tmpl w:val="6E2E3778"/>
    <w:lvl w:ilvl="0" w:tplc="695419D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D7B38"/>
    <w:multiLevelType w:val="hybridMultilevel"/>
    <w:tmpl w:val="B76C40EC"/>
    <w:lvl w:ilvl="0" w:tplc="FB686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4572E"/>
    <w:multiLevelType w:val="hybridMultilevel"/>
    <w:tmpl w:val="87A8A7EE"/>
    <w:lvl w:ilvl="0" w:tplc="9EC477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D12C9"/>
    <w:multiLevelType w:val="hybridMultilevel"/>
    <w:tmpl w:val="6D943D06"/>
    <w:lvl w:ilvl="0" w:tplc="9ED8588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663EC"/>
    <w:multiLevelType w:val="hybridMultilevel"/>
    <w:tmpl w:val="3F029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70B9C"/>
    <w:multiLevelType w:val="hybridMultilevel"/>
    <w:tmpl w:val="2968BDC0"/>
    <w:lvl w:ilvl="0" w:tplc="894CA7E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33AF9"/>
    <w:multiLevelType w:val="hybridMultilevel"/>
    <w:tmpl w:val="2A347DF8"/>
    <w:lvl w:ilvl="0" w:tplc="17C8B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49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C2E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43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6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609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4A7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24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298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A4F98"/>
    <w:multiLevelType w:val="hybridMultilevel"/>
    <w:tmpl w:val="E4985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F8"/>
    <w:rsid w:val="00051601"/>
    <w:rsid w:val="000819A0"/>
    <w:rsid w:val="00095A54"/>
    <w:rsid w:val="001216AB"/>
    <w:rsid w:val="001516F3"/>
    <w:rsid w:val="00225582"/>
    <w:rsid w:val="002A54BD"/>
    <w:rsid w:val="002C6D74"/>
    <w:rsid w:val="005905F8"/>
    <w:rsid w:val="005A6269"/>
    <w:rsid w:val="005C7FA7"/>
    <w:rsid w:val="00630666"/>
    <w:rsid w:val="00692F1A"/>
    <w:rsid w:val="007832FE"/>
    <w:rsid w:val="00872AAC"/>
    <w:rsid w:val="008B2C52"/>
    <w:rsid w:val="008E5F01"/>
    <w:rsid w:val="0091799D"/>
    <w:rsid w:val="0095641F"/>
    <w:rsid w:val="00A32310"/>
    <w:rsid w:val="00A952E6"/>
    <w:rsid w:val="00AC46C7"/>
    <w:rsid w:val="00B61C0F"/>
    <w:rsid w:val="00C74C7C"/>
    <w:rsid w:val="00CB00D0"/>
    <w:rsid w:val="00DD3D47"/>
    <w:rsid w:val="00DE11F3"/>
    <w:rsid w:val="00F40C86"/>
    <w:rsid w:val="00F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6BAD"/>
  <w15:chartTrackingRefBased/>
  <w15:docId w15:val="{47EC0E2C-EC22-47F1-8085-B999199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F8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56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64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90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5F8"/>
    <w:rPr>
      <w:lang w:val="es-MX"/>
    </w:rPr>
  </w:style>
  <w:style w:type="paragraph" w:styleId="Prrafodelista">
    <w:name w:val="List Paragraph"/>
    <w:basedOn w:val="Normal"/>
    <w:uiPriority w:val="34"/>
    <w:qFormat/>
    <w:rsid w:val="005905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05F8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56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9564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095A54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95A5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5A54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5A5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A54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D883-9E35-4DF4-BCA2-AA47FCE2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CORINA BELTRAN GARCIA</cp:lastModifiedBy>
  <cp:revision>4</cp:revision>
  <dcterms:created xsi:type="dcterms:W3CDTF">2021-05-25T16:19:00Z</dcterms:created>
  <dcterms:modified xsi:type="dcterms:W3CDTF">2021-05-25T16:20:00Z</dcterms:modified>
</cp:coreProperties>
</file>