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0B" w:rsidRPr="00A540C9" w:rsidRDefault="00687AEA" w:rsidP="00B63F0B">
      <w:pPr>
        <w:spacing w:after="0"/>
        <w:jc w:val="center"/>
        <w:rPr>
          <w:rFonts w:ascii="Arial" w:hAnsi="Arial" w:cs="Arial"/>
          <w:b/>
          <w:bCs/>
          <w:sz w:val="32"/>
          <w:szCs w:val="32"/>
        </w:rPr>
      </w:pPr>
      <w:r>
        <w:rPr>
          <w:noProof/>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-924509</wp:posOffset>
            </wp:positionV>
            <wp:extent cx="7747686" cy="10087302"/>
            <wp:effectExtent l="0" t="0" r="5715" b="9525"/>
            <wp:wrapNone/>
            <wp:docPr id="4" name="Imagen 4" descr="https://i.pinimg.com/564x/a8/2f/15/a82f15a713dfce6a3402332d953e3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2f/15/a82f15a713dfce6a3402332d953e3b9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686" cy="10087302"/>
                    </a:xfrm>
                    <a:prstGeom prst="rect">
                      <a:avLst/>
                    </a:prstGeom>
                    <a:noFill/>
                    <a:ln>
                      <a:noFill/>
                    </a:ln>
                  </pic:spPr>
                </pic:pic>
              </a:graphicData>
            </a:graphic>
            <wp14:sizeRelH relativeFrom="page">
              <wp14:pctWidth>0</wp14:pctWidth>
            </wp14:sizeRelH>
            <wp14:sizeRelV relativeFrom="page">
              <wp14:pctHeight>0</wp14:pctHeight>
            </wp14:sizeRelV>
          </wp:anchor>
        </w:drawing>
      </w:r>
      <w:r w:rsidR="00B63F0B" w:rsidRPr="00A540C9">
        <w:rPr>
          <w:rFonts w:ascii="Arial" w:hAnsi="Arial" w:cs="Arial"/>
          <w:b/>
          <w:bCs/>
          <w:sz w:val="32"/>
          <w:szCs w:val="32"/>
        </w:rPr>
        <w:t>Escuela Normal De Educación Preescolar.</w:t>
      </w:r>
      <w:r w:rsidR="00B63F0B" w:rsidRPr="00BE67F3">
        <w:t xml:space="preserve"> </w:t>
      </w:r>
    </w:p>
    <w:p w:rsidR="00B63F0B" w:rsidRPr="00A540C9" w:rsidRDefault="00B63F0B" w:rsidP="00B63F0B">
      <w:pPr>
        <w:spacing w:after="0"/>
        <w:jc w:val="center"/>
        <w:rPr>
          <w:rFonts w:ascii="Arial" w:hAnsi="Arial" w:cs="Arial"/>
          <w:b/>
          <w:bCs/>
          <w:sz w:val="32"/>
          <w:szCs w:val="32"/>
        </w:rPr>
      </w:pPr>
      <w:r w:rsidRPr="00A540C9">
        <w:rPr>
          <w:rFonts w:ascii="Arial" w:hAnsi="Arial" w:cs="Arial"/>
          <w:b/>
          <w:bCs/>
          <w:sz w:val="32"/>
          <w:szCs w:val="32"/>
        </w:rPr>
        <w:t>Licenciatura en educación preescolar.</w:t>
      </w:r>
      <w:r w:rsidR="00687AEA" w:rsidRPr="00687AEA">
        <w:t xml:space="preserve"> </w:t>
      </w:r>
    </w:p>
    <w:p w:rsidR="00B63F0B" w:rsidRPr="00A540C9" w:rsidRDefault="00B63F0B" w:rsidP="00B63F0B">
      <w:pPr>
        <w:spacing w:after="0"/>
        <w:jc w:val="center"/>
        <w:rPr>
          <w:rFonts w:ascii="Arial" w:hAnsi="Arial" w:cs="Arial"/>
          <w:b/>
          <w:bCs/>
          <w:sz w:val="32"/>
          <w:szCs w:val="32"/>
        </w:rPr>
      </w:pPr>
      <w:r w:rsidRPr="00A540C9">
        <w:rPr>
          <w:rFonts w:ascii="Arial" w:hAnsi="Arial" w:cs="Arial"/>
          <w:b/>
          <w:bCs/>
          <w:sz w:val="32"/>
          <w:szCs w:val="32"/>
        </w:rPr>
        <w:t>Sexto semestre.</w:t>
      </w:r>
    </w:p>
    <w:p w:rsidR="00B63F0B" w:rsidRPr="00A540C9" w:rsidRDefault="00B63F0B" w:rsidP="00B63F0B">
      <w:pPr>
        <w:jc w:val="center"/>
        <w:rPr>
          <w:rFonts w:ascii="Arial" w:hAnsi="Arial" w:cs="Arial"/>
          <w:sz w:val="24"/>
          <w:szCs w:val="24"/>
        </w:rPr>
      </w:pPr>
      <w:r w:rsidRPr="00A540C9">
        <w:rPr>
          <w:rFonts w:ascii="Arial" w:hAnsi="Arial" w:cs="Arial"/>
          <w:noProof/>
          <w:sz w:val="24"/>
          <w:szCs w:val="24"/>
          <w:lang w:eastAsia="es-MX"/>
        </w:rPr>
        <w:drawing>
          <wp:inline distT="0" distB="0" distL="0" distR="0" wp14:anchorId="1DD1012B" wp14:editId="76268457">
            <wp:extent cx="942975" cy="10902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246" t="9260"/>
                    <a:stretch/>
                  </pic:blipFill>
                  <pic:spPr bwMode="auto">
                    <a:xfrm>
                      <a:off x="0" y="0"/>
                      <a:ext cx="948995" cy="1097244"/>
                    </a:xfrm>
                    <a:prstGeom prst="rect">
                      <a:avLst/>
                    </a:prstGeom>
                    <a:ln>
                      <a:noFill/>
                    </a:ln>
                    <a:extLst>
                      <a:ext uri="{53640926-AAD7-44D8-BBD7-CCE9431645EC}">
                        <a14:shadowObscured xmlns:a14="http://schemas.microsoft.com/office/drawing/2010/main"/>
                      </a:ext>
                    </a:extLst>
                  </pic:spPr>
                </pic:pic>
              </a:graphicData>
            </a:graphic>
          </wp:inline>
        </w:drawing>
      </w:r>
    </w:p>
    <w:p w:rsidR="00B63F0B" w:rsidRDefault="00B63F0B" w:rsidP="00B63F0B">
      <w:pPr>
        <w:jc w:val="center"/>
        <w:rPr>
          <w:rFonts w:ascii="Arial" w:hAnsi="Arial" w:cs="Arial"/>
          <w:b/>
          <w:bCs/>
          <w:sz w:val="24"/>
          <w:szCs w:val="24"/>
        </w:rPr>
      </w:pPr>
      <w:r>
        <w:rPr>
          <w:rFonts w:ascii="Arial" w:hAnsi="Arial" w:cs="Arial"/>
          <w:b/>
          <w:bCs/>
          <w:sz w:val="24"/>
          <w:szCs w:val="24"/>
        </w:rPr>
        <w:t xml:space="preserve">TRABAJO: </w:t>
      </w:r>
      <w:r w:rsidRPr="00B63F0B">
        <w:rPr>
          <w:rFonts w:ascii="Arial" w:hAnsi="Arial" w:cs="Arial"/>
          <w:b/>
          <w:bCs/>
          <w:sz w:val="24"/>
          <w:szCs w:val="24"/>
        </w:rPr>
        <w:t>Ejercicios t</w:t>
      </w:r>
      <w:r>
        <w:rPr>
          <w:rFonts w:ascii="Arial" w:hAnsi="Arial" w:cs="Arial"/>
          <w:b/>
          <w:bCs/>
          <w:sz w:val="24"/>
          <w:szCs w:val="24"/>
        </w:rPr>
        <w:t>eatrales y/o Formas dramáticas, Improvisación, Pantomima y</w:t>
      </w:r>
      <w:r w:rsidRPr="00B63F0B">
        <w:rPr>
          <w:rFonts w:ascii="Arial" w:hAnsi="Arial" w:cs="Arial"/>
          <w:b/>
          <w:bCs/>
          <w:sz w:val="24"/>
          <w:szCs w:val="24"/>
        </w:rPr>
        <w:t xml:space="preserve"> Drama Creativo.</w:t>
      </w:r>
    </w:p>
    <w:p w:rsidR="00B63F0B" w:rsidRPr="00A540C9" w:rsidRDefault="00B63F0B" w:rsidP="00B63F0B">
      <w:pPr>
        <w:jc w:val="center"/>
        <w:rPr>
          <w:rFonts w:ascii="Arial" w:hAnsi="Arial" w:cs="Arial"/>
          <w:b/>
          <w:bCs/>
          <w:sz w:val="24"/>
          <w:szCs w:val="24"/>
        </w:rPr>
      </w:pPr>
      <w:r w:rsidRPr="00A540C9">
        <w:rPr>
          <w:rFonts w:ascii="Arial" w:hAnsi="Arial" w:cs="Arial"/>
          <w:b/>
          <w:bCs/>
          <w:sz w:val="24"/>
          <w:szCs w:val="24"/>
        </w:rPr>
        <w:t xml:space="preserve">Curso: </w:t>
      </w:r>
      <w:r w:rsidRPr="00A540C9">
        <w:rPr>
          <w:rFonts w:ascii="Arial" w:hAnsi="Arial" w:cs="Arial"/>
          <w:sz w:val="24"/>
          <w:szCs w:val="24"/>
        </w:rPr>
        <w:t>Teatro</w:t>
      </w:r>
    </w:p>
    <w:p w:rsidR="00B63F0B" w:rsidRPr="00BE67F3" w:rsidRDefault="00B63F0B" w:rsidP="00B63F0B">
      <w:pPr>
        <w:jc w:val="center"/>
        <w:rPr>
          <w:rFonts w:ascii="Arial" w:hAnsi="Arial" w:cs="Arial"/>
          <w:b/>
          <w:bCs/>
          <w:sz w:val="24"/>
          <w:szCs w:val="24"/>
        </w:rPr>
      </w:pPr>
      <w:r w:rsidRPr="00A540C9">
        <w:rPr>
          <w:rFonts w:ascii="Arial" w:hAnsi="Arial" w:cs="Arial"/>
          <w:b/>
          <w:bCs/>
          <w:sz w:val="24"/>
          <w:szCs w:val="24"/>
        </w:rPr>
        <w:t xml:space="preserve">Maestro: </w:t>
      </w:r>
      <w:r w:rsidRPr="00A540C9">
        <w:rPr>
          <w:rFonts w:ascii="Arial" w:hAnsi="Arial" w:cs="Arial"/>
          <w:sz w:val="24"/>
          <w:szCs w:val="24"/>
        </w:rPr>
        <w:t>Miguel Andrés Rivera Castro</w:t>
      </w:r>
    </w:p>
    <w:p w:rsidR="00B63F0B" w:rsidRDefault="00B63F0B" w:rsidP="00B63F0B">
      <w:pPr>
        <w:jc w:val="center"/>
        <w:rPr>
          <w:rFonts w:ascii="Arial" w:hAnsi="Arial" w:cs="Arial"/>
          <w:sz w:val="24"/>
          <w:szCs w:val="24"/>
        </w:rPr>
      </w:pPr>
      <w:r w:rsidRPr="00A540C9">
        <w:rPr>
          <w:rFonts w:ascii="Arial" w:hAnsi="Arial" w:cs="Arial"/>
          <w:b/>
          <w:bCs/>
          <w:sz w:val="24"/>
          <w:szCs w:val="24"/>
        </w:rPr>
        <w:t>Alumna:</w:t>
      </w:r>
      <w:r>
        <w:rPr>
          <w:rFonts w:ascii="Arial" w:hAnsi="Arial" w:cs="Arial"/>
          <w:b/>
          <w:bCs/>
          <w:sz w:val="24"/>
          <w:szCs w:val="24"/>
        </w:rPr>
        <w:t xml:space="preserve"> </w:t>
      </w:r>
      <w:r>
        <w:rPr>
          <w:rFonts w:ascii="Arial" w:hAnsi="Arial" w:cs="Arial"/>
          <w:sz w:val="24"/>
          <w:szCs w:val="24"/>
        </w:rPr>
        <w:t>Paulina Guerrero Sánchez   #9</w:t>
      </w:r>
    </w:p>
    <w:p w:rsidR="00B63F0B" w:rsidRDefault="00B63F0B" w:rsidP="00B63F0B">
      <w:pPr>
        <w:jc w:val="center"/>
        <w:rPr>
          <w:rFonts w:ascii="Arial" w:hAnsi="Arial" w:cs="Arial"/>
          <w:sz w:val="24"/>
          <w:szCs w:val="24"/>
        </w:rPr>
      </w:pPr>
      <w:r w:rsidRPr="00BE67F3">
        <w:rPr>
          <w:rFonts w:ascii="Arial" w:hAnsi="Arial" w:cs="Arial"/>
          <w:b/>
          <w:sz w:val="24"/>
          <w:szCs w:val="24"/>
        </w:rPr>
        <w:t>Grado y Sección:</w:t>
      </w:r>
      <w:r>
        <w:rPr>
          <w:rFonts w:ascii="Arial" w:hAnsi="Arial" w:cs="Arial"/>
          <w:sz w:val="24"/>
          <w:szCs w:val="24"/>
        </w:rPr>
        <w:t xml:space="preserve"> </w:t>
      </w:r>
    </w:p>
    <w:p w:rsidR="00B63F0B" w:rsidRDefault="00B63F0B" w:rsidP="00B63F0B">
      <w:pPr>
        <w:jc w:val="center"/>
        <w:rPr>
          <w:rFonts w:ascii="Arial" w:hAnsi="Arial" w:cs="Arial"/>
          <w:sz w:val="24"/>
          <w:szCs w:val="24"/>
        </w:rPr>
      </w:pPr>
      <w:r>
        <w:rPr>
          <w:rFonts w:ascii="Arial" w:hAnsi="Arial" w:cs="Arial"/>
          <w:sz w:val="24"/>
          <w:szCs w:val="24"/>
        </w:rPr>
        <w:t>3°A</w:t>
      </w:r>
    </w:p>
    <w:p w:rsidR="00B63F0B" w:rsidRPr="00A540C9" w:rsidRDefault="00B63F0B" w:rsidP="00B63F0B">
      <w:pPr>
        <w:jc w:val="center"/>
        <w:rPr>
          <w:rFonts w:ascii="Arial" w:hAnsi="Arial" w:cs="Arial"/>
          <w:sz w:val="24"/>
          <w:szCs w:val="24"/>
        </w:rPr>
      </w:pPr>
    </w:p>
    <w:p w:rsidR="00B63F0B" w:rsidRPr="00BE67F3" w:rsidRDefault="00B63F0B" w:rsidP="00B63F0B">
      <w:pPr>
        <w:jc w:val="center"/>
        <w:rPr>
          <w:rFonts w:ascii="Arial" w:hAnsi="Arial" w:cs="Arial"/>
          <w:b/>
          <w:bCs/>
          <w:sz w:val="24"/>
          <w:szCs w:val="24"/>
        </w:rPr>
      </w:pPr>
      <w:r w:rsidRPr="00A540C9">
        <w:rPr>
          <w:rFonts w:ascii="Arial" w:hAnsi="Arial" w:cs="Arial"/>
          <w:b/>
          <w:bCs/>
          <w:sz w:val="24"/>
          <w:szCs w:val="24"/>
        </w:rPr>
        <w:t xml:space="preserve">Unidad de aprendizaje II: </w:t>
      </w:r>
      <w:r>
        <w:rPr>
          <w:rFonts w:ascii="Arial" w:hAnsi="Arial" w:cs="Arial"/>
          <w:b/>
          <w:bCs/>
          <w:sz w:val="24"/>
          <w:szCs w:val="24"/>
        </w:rPr>
        <w:t xml:space="preserve"> </w:t>
      </w:r>
      <w:r w:rsidRPr="00A540C9">
        <w:rPr>
          <w:rFonts w:ascii="Arial" w:hAnsi="Arial" w:cs="Arial"/>
          <w:sz w:val="24"/>
          <w:szCs w:val="24"/>
        </w:rPr>
        <w:t>La apreciación teatral</w:t>
      </w:r>
    </w:p>
    <w:p w:rsidR="00B63F0B" w:rsidRPr="00A540C9" w:rsidRDefault="00B63F0B" w:rsidP="00B63F0B">
      <w:pPr>
        <w:jc w:val="center"/>
        <w:rPr>
          <w:rFonts w:ascii="Arial" w:hAnsi="Arial" w:cs="Arial"/>
          <w:b/>
          <w:bCs/>
          <w:sz w:val="24"/>
          <w:szCs w:val="24"/>
        </w:rPr>
      </w:pPr>
      <w:r w:rsidRPr="00A540C9">
        <w:rPr>
          <w:rFonts w:ascii="Arial" w:hAnsi="Arial" w:cs="Arial"/>
          <w:b/>
          <w:bCs/>
          <w:sz w:val="24"/>
          <w:szCs w:val="24"/>
        </w:rPr>
        <w:t>Competencias de unidad:</w:t>
      </w:r>
    </w:p>
    <w:p w:rsidR="00B63F0B" w:rsidRPr="00A540C9" w:rsidRDefault="00B63F0B" w:rsidP="00B63F0B">
      <w:pPr>
        <w:pStyle w:val="Prrafodelista"/>
        <w:numPr>
          <w:ilvl w:val="0"/>
          <w:numId w:val="1"/>
        </w:numPr>
        <w:spacing w:before="0" w:beforeAutospacing="0" w:after="160" w:afterAutospacing="0" w:line="259" w:lineRule="auto"/>
        <w:contextualSpacing/>
        <w:jc w:val="center"/>
        <w:rPr>
          <w:rFonts w:ascii="Arial" w:hAnsi="Arial" w:cs="Arial"/>
        </w:rPr>
      </w:pPr>
      <w:r w:rsidRPr="00A540C9">
        <w:rPr>
          <w:rFonts w:ascii="Arial" w:hAnsi="Arial" w:cs="Arial"/>
        </w:rPr>
        <w:t>Detecta los procesos de aprendizaje de sus alumnos para favorecer su desarrollo cognitivo y socioemocional.</w:t>
      </w:r>
    </w:p>
    <w:p w:rsidR="00B63F0B" w:rsidRPr="00A540C9" w:rsidRDefault="00B63F0B" w:rsidP="00B63F0B">
      <w:pPr>
        <w:pStyle w:val="Prrafodelista"/>
        <w:numPr>
          <w:ilvl w:val="0"/>
          <w:numId w:val="1"/>
        </w:numPr>
        <w:spacing w:before="0" w:beforeAutospacing="0" w:after="160" w:afterAutospacing="0" w:line="259" w:lineRule="auto"/>
        <w:contextualSpacing/>
        <w:jc w:val="center"/>
        <w:rPr>
          <w:rFonts w:ascii="Arial" w:hAnsi="Arial" w:cs="Arial"/>
        </w:rPr>
      </w:pPr>
      <w:r w:rsidRPr="00A540C9">
        <w:rPr>
          <w:rFonts w:ascii="Arial" w:hAnsi="Arial" w:cs="Arial"/>
        </w:rPr>
        <w:t>Integra recursos de la investigación educativa para enriquecer su práctica profesional, expresando su interés por el conocimiento, la ciencia y la mejora de la educación.</w:t>
      </w:r>
    </w:p>
    <w:p w:rsidR="00B63F0B" w:rsidRPr="00A540C9" w:rsidRDefault="00B63F0B" w:rsidP="00B63F0B">
      <w:pPr>
        <w:pStyle w:val="Prrafodelista"/>
        <w:numPr>
          <w:ilvl w:val="0"/>
          <w:numId w:val="1"/>
        </w:numPr>
        <w:spacing w:before="0" w:beforeAutospacing="0" w:after="160" w:afterAutospacing="0" w:line="259" w:lineRule="auto"/>
        <w:contextualSpacing/>
        <w:jc w:val="center"/>
        <w:rPr>
          <w:rFonts w:ascii="Arial" w:hAnsi="Arial" w:cs="Arial"/>
        </w:rPr>
      </w:pPr>
      <w:r w:rsidRPr="00A540C9">
        <w:rPr>
          <w:rFonts w:ascii="Arial" w:hAnsi="Arial" w:cs="Arial"/>
        </w:rPr>
        <w:t>Actúa de manera ética ante la diversidad de situaciones que se presentan en la práctica profesional.</w:t>
      </w:r>
    </w:p>
    <w:p w:rsidR="00B63F0B" w:rsidRPr="00A540C9" w:rsidRDefault="00B63F0B" w:rsidP="00B63F0B">
      <w:pPr>
        <w:pStyle w:val="Prrafodelista"/>
        <w:numPr>
          <w:ilvl w:val="0"/>
          <w:numId w:val="1"/>
        </w:numPr>
        <w:spacing w:before="0" w:beforeAutospacing="0" w:after="160" w:afterAutospacing="0" w:line="259" w:lineRule="auto"/>
        <w:contextualSpacing/>
        <w:jc w:val="center"/>
        <w:rPr>
          <w:rFonts w:ascii="Arial" w:hAnsi="Arial" w:cs="Arial"/>
        </w:rPr>
      </w:pPr>
      <w:r w:rsidRPr="00A540C9">
        <w:rPr>
          <w:rFonts w:ascii="Arial" w:hAnsi="Arial" w:cs="Arial"/>
        </w:rPr>
        <w:t>Reconoce la importancia de la expresión y apreciación artística en la educación, comprendiendo que se encuentran íntimamente ligadas entre sí y que son indispensables para el desarrollo humano.</w:t>
      </w:r>
    </w:p>
    <w:p w:rsidR="00B63F0B" w:rsidRDefault="00B63F0B" w:rsidP="00B63F0B">
      <w:pPr>
        <w:pStyle w:val="Prrafodelista"/>
        <w:numPr>
          <w:ilvl w:val="0"/>
          <w:numId w:val="1"/>
        </w:numPr>
        <w:spacing w:before="0" w:beforeAutospacing="0" w:after="160" w:afterAutospacing="0" w:line="259" w:lineRule="auto"/>
        <w:contextualSpacing/>
        <w:jc w:val="center"/>
        <w:rPr>
          <w:rFonts w:ascii="Arial" w:hAnsi="Arial" w:cs="Arial"/>
        </w:rPr>
      </w:pPr>
      <w:r w:rsidRPr="00A540C9">
        <w:rPr>
          <w:rFonts w:ascii="Arial" w:hAnsi="Arial" w:cs="Arial"/>
        </w:rPr>
        <w:t>Comprende la importancia del teatro en el desarrollo integral de los niños y niñas en educación preescolar.</w:t>
      </w:r>
    </w:p>
    <w:p w:rsidR="00B63F0B" w:rsidRDefault="00B63F0B" w:rsidP="00B63F0B">
      <w:pPr>
        <w:contextualSpacing/>
        <w:jc w:val="center"/>
        <w:rPr>
          <w:rFonts w:ascii="Arial" w:hAnsi="Arial" w:cs="Arial"/>
        </w:rPr>
      </w:pPr>
    </w:p>
    <w:p w:rsidR="00B63F0B" w:rsidRDefault="00B63F0B" w:rsidP="00B63F0B">
      <w:pPr>
        <w:contextualSpacing/>
        <w:rPr>
          <w:rFonts w:ascii="Arial" w:hAnsi="Arial" w:cs="Arial"/>
        </w:rPr>
      </w:pPr>
    </w:p>
    <w:p w:rsidR="00B63F0B" w:rsidRPr="00BE67F3" w:rsidRDefault="00B63F0B" w:rsidP="00B63F0B">
      <w:pPr>
        <w:contextualSpacing/>
        <w:jc w:val="center"/>
        <w:rPr>
          <w:rFonts w:ascii="Arial" w:hAnsi="Arial" w:cs="Arial"/>
        </w:rPr>
      </w:pPr>
    </w:p>
    <w:p w:rsidR="00B63F0B" w:rsidRDefault="00B63F0B" w:rsidP="00B63F0B">
      <w:pPr>
        <w:spacing w:before="100" w:beforeAutospacing="1" w:after="100" w:afterAutospacing="1" w:line="240" w:lineRule="auto"/>
        <w:jc w:val="center"/>
        <w:rPr>
          <w:rFonts w:ascii="Arial" w:hAnsi="Arial" w:cs="Arial"/>
          <w:b/>
          <w:sz w:val="24"/>
          <w:szCs w:val="24"/>
        </w:rPr>
      </w:pPr>
      <w:r>
        <w:rPr>
          <w:rFonts w:ascii="Arial" w:hAnsi="Arial" w:cs="Arial"/>
          <w:b/>
          <w:sz w:val="24"/>
          <w:szCs w:val="24"/>
        </w:rPr>
        <w:t>27</w:t>
      </w:r>
      <w:r w:rsidRPr="00BE67F3">
        <w:rPr>
          <w:rFonts w:ascii="Arial" w:hAnsi="Arial" w:cs="Arial"/>
          <w:b/>
          <w:sz w:val="24"/>
          <w:szCs w:val="24"/>
        </w:rPr>
        <w:t xml:space="preserve"> de mayo, 2021</w:t>
      </w:r>
      <w:r w:rsidRPr="00BE67F3">
        <w:rPr>
          <w:rFonts w:ascii="Arial" w:hAnsi="Arial" w:cs="Arial"/>
          <w:b/>
          <w:sz w:val="24"/>
          <w:szCs w:val="24"/>
        </w:rPr>
        <w:tab/>
      </w:r>
      <w:r w:rsidRPr="00BE67F3">
        <w:rPr>
          <w:rFonts w:ascii="Arial" w:hAnsi="Arial" w:cs="Arial"/>
          <w:b/>
          <w:sz w:val="24"/>
          <w:szCs w:val="24"/>
        </w:rPr>
        <w:tab/>
      </w:r>
      <w:r w:rsidRPr="00BE67F3">
        <w:rPr>
          <w:rFonts w:ascii="Arial" w:hAnsi="Arial" w:cs="Arial"/>
          <w:b/>
          <w:sz w:val="24"/>
          <w:szCs w:val="24"/>
        </w:rPr>
        <w:tab/>
      </w:r>
      <w:r w:rsidRPr="00BE67F3">
        <w:rPr>
          <w:rFonts w:ascii="Arial" w:hAnsi="Arial" w:cs="Arial"/>
          <w:b/>
          <w:sz w:val="24"/>
          <w:szCs w:val="24"/>
        </w:rPr>
        <w:tab/>
      </w:r>
      <w:r w:rsidRPr="00BE67F3">
        <w:rPr>
          <w:rFonts w:ascii="Arial" w:hAnsi="Arial" w:cs="Arial"/>
          <w:b/>
          <w:sz w:val="24"/>
          <w:szCs w:val="24"/>
        </w:rPr>
        <w:tab/>
      </w:r>
      <w:r w:rsidRPr="00BE67F3">
        <w:rPr>
          <w:rFonts w:ascii="Arial" w:hAnsi="Arial" w:cs="Arial"/>
          <w:b/>
          <w:sz w:val="24"/>
          <w:szCs w:val="24"/>
        </w:rPr>
        <w:tab/>
      </w:r>
      <w:r w:rsidRPr="00BE67F3">
        <w:rPr>
          <w:rFonts w:ascii="Arial" w:hAnsi="Arial" w:cs="Arial"/>
          <w:b/>
          <w:sz w:val="24"/>
          <w:szCs w:val="24"/>
        </w:rPr>
        <w:tab/>
        <w:t>Saltillo, Coahuila</w:t>
      </w:r>
    </w:p>
    <w:p w:rsidR="000A7B39" w:rsidRPr="000A7B39" w:rsidRDefault="00687AEA" w:rsidP="00B63F0B">
      <w:pPr>
        <w:spacing w:before="100" w:beforeAutospacing="1" w:after="100" w:afterAutospacing="1" w:line="240" w:lineRule="auto"/>
        <w:jc w:val="center"/>
        <w:rPr>
          <w:rFonts w:ascii="Arial" w:hAnsi="Arial" w:cs="Arial"/>
          <w:b/>
          <w:sz w:val="24"/>
          <w:szCs w:val="24"/>
        </w:rPr>
      </w:pPr>
      <w:r>
        <w:rPr>
          <w:noProof/>
          <w:lang w:eastAsia="es-MX"/>
        </w:rPr>
        <w:lastRenderedPageBreak/>
        <w:drawing>
          <wp:anchor distT="0" distB="0" distL="114300" distR="114300" simplePos="0" relativeHeight="251660288" behindDoc="1" locked="0" layoutInCell="1" allowOverlap="1" wp14:anchorId="5723918D" wp14:editId="0A939FE6">
            <wp:simplePos x="0" y="0"/>
            <wp:positionH relativeFrom="page">
              <wp:align>right</wp:align>
            </wp:positionH>
            <wp:positionV relativeFrom="paragraph">
              <wp:posOffset>-902043</wp:posOffset>
            </wp:positionV>
            <wp:extent cx="7747686" cy="10087302"/>
            <wp:effectExtent l="0" t="0" r="5715" b="9525"/>
            <wp:wrapNone/>
            <wp:docPr id="5" name="Imagen 5" descr="https://i.pinimg.com/564x/a8/2f/15/a82f15a713dfce6a3402332d953e3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2f/15/a82f15a713dfce6a3402332d953e3b9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686" cy="10087302"/>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39" w:rsidRPr="000A7B39">
        <w:rPr>
          <w:rFonts w:ascii="Arial" w:eastAsia="Times New Roman" w:hAnsi="Arial" w:cs="Arial"/>
          <w:b/>
          <w:bCs/>
          <w:color w:val="000000"/>
          <w:sz w:val="24"/>
          <w:szCs w:val="24"/>
          <w:lang w:eastAsia="es-MX"/>
        </w:rPr>
        <w:t>DE LOS VIDEOS CONTESTA LAS SIGUIENTES PREGUNTAS.</w:t>
      </w:r>
      <w:r w:rsidRPr="00687AEA">
        <w:rPr>
          <w:noProof/>
          <w:lang w:eastAsia="es-MX"/>
        </w:rPr>
        <w:t xml:space="preserve"> </w:t>
      </w:r>
    </w:p>
    <w:p w:rsidR="000A7B39" w:rsidRPr="000A7B39" w:rsidRDefault="000A7B39" w:rsidP="000A7B39">
      <w:pPr>
        <w:spacing w:before="100" w:beforeAutospacing="1" w:after="100" w:afterAutospacing="1" w:line="240" w:lineRule="auto"/>
        <w:rPr>
          <w:rFonts w:ascii="Verdana" w:eastAsia="Times New Roman" w:hAnsi="Verdana" w:cs="Times New Roman"/>
          <w:color w:val="000000"/>
          <w:sz w:val="24"/>
          <w:szCs w:val="24"/>
          <w:lang w:eastAsia="es-MX"/>
        </w:rPr>
      </w:pPr>
      <w:r w:rsidRPr="000A7B39">
        <w:rPr>
          <w:rFonts w:ascii="Arial" w:eastAsia="Times New Roman" w:hAnsi="Arial" w:cs="Arial"/>
          <w:b/>
          <w:bCs/>
          <w:color w:val="000000"/>
          <w:sz w:val="24"/>
          <w:szCs w:val="24"/>
          <w:lang w:eastAsia="es-MX"/>
        </w:rPr>
        <w:t> </w:t>
      </w:r>
    </w:p>
    <w:p w:rsidR="000A7B39" w:rsidRPr="000A7B39" w:rsidRDefault="000A7B39" w:rsidP="000A7B39">
      <w:pPr>
        <w:spacing w:after="0" w:line="360" w:lineRule="atLeast"/>
        <w:ind w:left="1778" w:hanging="2204"/>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1.</w:t>
      </w:r>
      <w:r w:rsidR="008551CD">
        <w:rPr>
          <w:rFonts w:ascii="Times New Roman" w:eastAsia="Times New Roman" w:hAnsi="Times New Roman" w:cs="Times New Roman"/>
          <w:b/>
          <w:color w:val="000000"/>
          <w:sz w:val="24"/>
          <w:szCs w:val="28"/>
          <w:lang w:eastAsia="es-MX"/>
        </w:rPr>
        <w:t>   </w:t>
      </w:r>
      <w:r w:rsidRPr="000A7B39">
        <w:rPr>
          <w:rFonts w:ascii="Arial" w:eastAsia="Times New Roman" w:hAnsi="Arial" w:cs="Arial"/>
          <w:b/>
          <w:color w:val="000000"/>
          <w:sz w:val="24"/>
          <w:szCs w:val="28"/>
          <w:lang w:eastAsia="es-MX"/>
        </w:rPr>
        <w:t>¿Qué es la improvisación teatral?</w:t>
      </w:r>
    </w:p>
    <w:p w:rsidR="000A7B39" w:rsidRPr="001C03F4" w:rsidRDefault="000A7B39" w:rsidP="00426D00">
      <w:pPr>
        <w:spacing w:after="0" w:line="360" w:lineRule="atLeast"/>
        <w:ind w:left="284" w:hanging="284"/>
        <w:rPr>
          <w:rFonts w:ascii="Arial" w:eastAsia="Times New Roman" w:hAnsi="Arial" w:cs="Arial"/>
          <w:color w:val="000000"/>
          <w:sz w:val="24"/>
          <w:szCs w:val="28"/>
          <w:lang w:eastAsia="es-MX"/>
        </w:rPr>
      </w:pPr>
      <w:r w:rsidRPr="000A7B39">
        <w:rPr>
          <w:rFonts w:ascii="Arial" w:eastAsia="Times New Roman" w:hAnsi="Arial" w:cs="Arial"/>
          <w:b/>
          <w:color w:val="000000"/>
          <w:sz w:val="24"/>
          <w:szCs w:val="28"/>
          <w:lang w:eastAsia="es-MX"/>
        </w:rPr>
        <w:t> </w:t>
      </w:r>
      <w:r w:rsidR="001C03F4" w:rsidRPr="001C03F4">
        <w:rPr>
          <w:rFonts w:ascii="Arial" w:eastAsia="Times New Roman" w:hAnsi="Arial" w:cs="Arial"/>
          <w:color w:val="000000"/>
          <w:sz w:val="24"/>
          <w:szCs w:val="28"/>
          <w:lang w:eastAsia="es-MX"/>
        </w:rPr>
        <w:t>Es una técnica escénica que permite que los improvisadores cuenten historias sin necesidad de ensayó sin coordinar nada con nadie previamente.</w:t>
      </w:r>
    </w:p>
    <w:p w:rsidR="00426D00" w:rsidRPr="000A7B39" w:rsidRDefault="00426D00" w:rsidP="000A7B39">
      <w:pPr>
        <w:spacing w:after="0" w:line="360" w:lineRule="atLeast"/>
        <w:ind w:left="1800"/>
        <w:rPr>
          <w:rFonts w:ascii="Verdana" w:eastAsia="Times New Roman" w:hAnsi="Verdana" w:cs="Times New Roman"/>
          <w:b/>
          <w:color w:val="000000"/>
          <w:sz w:val="24"/>
          <w:szCs w:val="28"/>
          <w:lang w:eastAsia="es-MX"/>
        </w:rPr>
      </w:pPr>
    </w:p>
    <w:p w:rsidR="000A7B39" w:rsidRPr="000A7B39" w:rsidRDefault="000A7B39" w:rsidP="000A7B39">
      <w:pPr>
        <w:spacing w:after="0" w:line="360" w:lineRule="atLeast"/>
        <w:ind w:left="1778" w:hanging="2204"/>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2.</w:t>
      </w:r>
      <w:r w:rsidRPr="000A7B39">
        <w:rPr>
          <w:rFonts w:ascii="Times New Roman" w:eastAsia="Times New Roman" w:hAnsi="Times New Roman" w:cs="Times New Roman"/>
          <w:b/>
          <w:color w:val="000000"/>
          <w:sz w:val="24"/>
          <w:szCs w:val="28"/>
          <w:lang w:eastAsia="es-MX"/>
        </w:rPr>
        <w:t>     </w:t>
      </w:r>
      <w:r w:rsidRPr="000A7B39">
        <w:rPr>
          <w:rFonts w:ascii="Arial" w:eastAsia="Times New Roman" w:hAnsi="Arial" w:cs="Arial"/>
          <w:b/>
          <w:color w:val="000000"/>
          <w:sz w:val="24"/>
          <w:szCs w:val="28"/>
          <w:lang w:eastAsia="es-MX"/>
        </w:rPr>
        <w:t>La improvisación vuelve a los improvisadores en:</w:t>
      </w:r>
    </w:p>
    <w:p w:rsidR="000A7B39" w:rsidRPr="000A7B39" w:rsidRDefault="000A7B39" w:rsidP="000A7B39">
      <w:pPr>
        <w:spacing w:before="100" w:beforeAutospacing="1" w:after="0" w:line="360" w:lineRule="atLeast"/>
        <w:rPr>
          <w:rFonts w:ascii="Verdana" w:eastAsia="Times New Roman" w:hAnsi="Verdana" w:cs="Times New Roman"/>
          <w:color w:val="000000"/>
          <w:sz w:val="24"/>
          <w:szCs w:val="28"/>
          <w:lang w:eastAsia="es-MX"/>
        </w:rPr>
      </w:pPr>
      <w:r w:rsidRPr="000A7B39">
        <w:rPr>
          <w:rFonts w:ascii="Arial" w:eastAsia="Times New Roman" w:hAnsi="Arial" w:cs="Arial"/>
          <w:b/>
          <w:bCs/>
          <w:color w:val="000000"/>
          <w:sz w:val="24"/>
          <w:szCs w:val="28"/>
          <w:lang w:eastAsia="es-MX"/>
        </w:rPr>
        <w:t>1.</w:t>
      </w:r>
      <w:r w:rsidR="001C03F4">
        <w:rPr>
          <w:rFonts w:ascii="Arial" w:eastAsia="Times New Roman" w:hAnsi="Arial" w:cs="Arial"/>
          <w:b/>
          <w:bCs/>
          <w:color w:val="000000"/>
          <w:sz w:val="24"/>
          <w:szCs w:val="28"/>
          <w:lang w:eastAsia="es-MX"/>
        </w:rPr>
        <w:t xml:space="preserve">  </w:t>
      </w:r>
      <w:r w:rsidR="001C03F4" w:rsidRPr="001C03F4">
        <w:rPr>
          <w:rFonts w:ascii="Arial" w:eastAsia="Times New Roman" w:hAnsi="Arial" w:cs="Arial"/>
          <w:bCs/>
          <w:color w:val="000000"/>
          <w:sz w:val="24"/>
          <w:szCs w:val="28"/>
          <w:lang w:eastAsia="es-MX"/>
        </w:rPr>
        <w:t>Dramaturgos</w:t>
      </w:r>
    </w:p>
    <w:p w:rsidR="000A7B39" w:rsidRPr="000A7B39" w:rsidRDefault="000A7B39" w:rsidP="000A7B39">
      <w:pPr>
        <w:spacing w:before="100" w:beforeAutospacing="1" w:after="0" w:line="360" w:lineRule="atLeast"/>
        <w:rPr>
          <w:rFonts w:ascii="Verdana" w:eastAsia="Times New Roman" w:hAnsi="Verdana" w:cs="Times New Roman"/>
          <w:color w:val="000000"/>
          <w:sz w:val="24"/>
          <w:szCs w:val="28"/>
          <w:lang w:eastAsia="es-MX"/>
        </w:rPr>
      </w:pPr>
      <w:r w:rsidRPr="000A7B39">
        <w:rPr>
          <w:rFonts w:ascii="Arial" w:eastAsia="Times New Roman" w:hAnsi="Arial" w:cs="Arial"/>
          <w:bCs/>
          <w:color w:val="000000"/>
          <w:sz w:val="24"/>
          <w:szCs w:val="28"/>
          <w:lang w:eastAsia="es-MX"/>
        </w:rPr>
        <w:t>2.</w:t>
      </w:r>
      <w:r w:rsidR="001C03F4" w:rsidRPr="001C03F4">
        <w:rPr>
          <w:rFonts w:ascii="Arial" w:eastAsia="Times New Roman" w:hAnsi="Arial" w:cs="Arial"/>
          <w:bCs/>
          <w:color w:val="000000"/>
          <w:sz w:val="24"/>
          <w:szCs w:val="28"/>
          <w:lang w:eastAsia="es-MX"/>
        </w:rPr>
        <w:t xml:space="preserve"> Escritores</w:t>
      </w:r>
    </w:p>
    <w:p w:rsidR="000A7B39" w:rsidRPr="000A7B39" w:rsidRDefault="000A7B39" w:rsidP="000A7B39">
      <w:pPr>
        <w:spacing w:before="100" w:beforeAutospacing="1" w:after="0" w:line="360" w:lineRule="atLeast"/>
        <w:rPr>
          <w:rFonts w:ascii="Verdana" w:eastAsia="Times New Roman" w:hAnsi="Verdana" w:cs="Times New Roman"/>
          <w:color w:val="000000"/>
          <w:sz w:val="24"/>
          <w:szCs w:val="28"/>
          <w:lang w:eastAsia="es-MX"/>
        </w:rPr>
      </w:pPr>
      <w:r w:rsidRPr="000A7B39">
        <w:rPr>
          <w:rFonts w:ascii="Arial" w:eastAsia="Times New Roman" w:hAnsi="Arial" w:cs="Arial"/>
          <w:bCs/>
          <w:color w:val="000000"/>
          <w:sz w:val="24"/>
          <w:szCs w:val="28"/>
          <w:lang w:eastAsia="es-MX"/>
        </w:rPr>
        <w:t>3</w:t>
      </w:r>
      <w:r w:rsidRPr="000A7B39">
        <w:rPr>
          <w:rFonts w:ascii="Arial" w:eastAsia="Times New Roman" w:hAnsi="Arial" w:cs="Arial"/>
          <w:color w:val="000000"/>
          <w:sz w:val="24"/>
          <w:szCs w:val="28"/>
          <w:lang w:eastAsia="es-MX"/>
        </w:rPr>
        <w:t>.</w:t>
      </w:r>
      <w:r w:rsidR="001C03F4" w:rsidRPr="001C03F4">
        <w:rPr>
          <w:rFonts w:ascii="Arial" w:eastAsia="Times New Roman" w:hAnsi="Arial" w:cs="Arial"/>
          <w:color w:val="000000"/>
          <w:sz w:val="24"/>
          <w:szCs w:val="28"/>
          <w:lang w:eastAsia="es-MX"/>
        </w:rPr>
        <w:t xml:space="preserve"> Actores</w:t>
      </w:r>
    </w:p>
    <w:p w:rsidR="000A7B39" w:rsidRPr="000A7B39" w:rsidRDefault="000A7B39" w:rsidP="000A7B39">
      <w:pPr>
        <w:spacing w:before="100" w:beforeAutospacing="1" w:after="0" w:line="360" w:lineRule="atLeast"/>
        <w:rPr>
          <w:rFonts w:ascii="Verdana" w:eastAsia="Times New Roman" w:hAnsi="Verdana" w:cs="Times New Roman"/>
          <w:color w:val="000000"/>
          <w:sz w:val="24"/>
          <w:szCs w:val="28"/>
          <w:lang w:eastAsia="es-MX"/>
        </w:rPr>
      </w:pPr>
      <w:r w:rsidRPr="000A7B39">
        <w:rPr>
          <w:rFonts w:ascii="Arial" w:eastAsia="Times New Roman" w:hAnsi="Arial" w:cs="Arial"/>
          <w:color w:val="000000"/>
          <w:sz w:val="24"/>
          <w:szCs w:val="28"/>
          <w:lang w:eastAsia="es-MX"/>
        </w:rPr>
        <w:t> </w:t>
      </w:r>
    </w:p>
    <w:p w:rsidR="000A7B39" w:rsidRPr="000A7B39" w:rsidRDefault="000A7B39" w:rsidP="000A7B39">
      <w:pPr>
        <w:spacing w:after="0" w:line="360" w:lineRule="atLeast"/>
        <w:ind w:left="1778" w:hanging="2204"/>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3.</w:t>
      </w:r>
      <w:r w:rsidRPr="000A7B39">
        <w:rPr>
          <w:rFonts w:ascii="Times New Roman" w:eastAsia="Times New Roman" w:hAnsi="Times New Roman" w:cs="Times New Roman"/>
          <w:b/>
          <w:color w:val="000000"/>
          <w:sz w:val="24"/>
          <w:szCs w:val="28"/>
          <w:lang w:eastAsia="es-MX"/>
        </w:rPr>
        <w:t>     </w:t>
      </w:r>
      <w:r w:rsidRPr="000A7B39">
        <w:rPr>
          <w:rFonts w:ascii="Arial" w:eastAsia="Times New Roman" w:hAnsi="Arial" w:cs="Arial"/>
          <w:b/>
          <w:color w:val="000000"/>
          <w:sz w:val="24"/>
          <w:szCs w:val="28"/>
          <w:lang w:eastAsia="es-MX"/>
        </w:rPr>
        <w:t>Los improvisadores tienen que seguir dos reglas Básicas:</w:t>
      </w:r>
    </w:p>
    <w:p w:rsidR="000A7B39" w:rsidRPr="000A7B39" w:rsidRDefault="000A7B39" w:rsidP="000A7B39">
      <w:pPr>
        <w:spacing w:before="100" w:beforeAutospacing="1" w:after="0" w:line="360" w:lineRule="atLeast"/>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1.</w:t>
      </w:r>
      <w:r w:rsidR="001C03F4">
        <w:rPr>
          <w:rFonts w:ascii="Arial" w:eastAsia="Times New Roman" w:hAnsi="Arial" w:cs="Arial"/>
          <w:b/>
          <w:bCs/>
          <w:color w:val="000000"/>
          <w:sz w:val="24"/>
          <w:szCs w:val="28"/>
          <w:lang w:eastAsia="es-MX"/>
        </w:rPr>
        <w:t xml:space="preserve">  </w:t>
      </w:r>
      <w:r w:rsidR="001C03F4" w:rsidRPr="000F0F5C">
        <w:rPr>
          <w:rFonts w:ascii="Arial" w:eastAsia="Times New Roman" w:hAnsi="Arial" w:cs="Arial"/>
          <w:b/>
          <w:bCs/>
          <w:color w:val="000000"/>
          <w:sz w:val="24"/>
          <w:szCs w:val="28"/>
          <w:lang w:eastAsia="es-MX"/>
        </w:rPr>
        <w:t>Aceptar</w:t>
      </w:r>
      <w:r w:rsidR="000F0F5C">
        <w:rPr>
          <w:rFonts w:ascii="Arial" w:eastAsia="Times New Roman" w:hAnsi="Arial" w:cs="Arial"/>
          <w:bCs/>
          <w:color w:val="000000"/>
          <w:sz w:val="24"/>
          <w:szCs w:val="28"/>
          <w:lang w:eastAsia="es-MX"/>
        </w:rPr>
        <w:t xml:space="preserve">. </w:t>
      </w:r>
      <w:r w:rsidR="001C03F4" w:rsidRPr="001C03F4">
        <w:rPr>
          <w:rFonts w:ascii="Arial" w:eastAsia="Times New Roman" w:hAnsi="Arial" w:cs="Arial"/>
          <w:bCs/>
          <w:color w:val="000000"/>
          <w:sz w:val="24"/>
          <w:szCs w:val="28"/>
          <w:lang w:eastAsia="es-MX"/>
        </w:rPr>
        <w:t>ósea decir que si</w:t>
      </w:r>
      <w:r w:rsidR="001C03F4">
        <w:rPr>
          <w:rFonts w:ascii="Arial" w:eastAsia="Times New Roman" w:hAnsi="Arial" w:cs="Arial"/>
          <w:b/>
          <w:bCs/>
          <w:color w:val="000000"/>
          <w:sz w:val="24"/>
          <w:szCs w:val="28"/>
          <w:lang w:eastAsia="es-MX"/>
        </w:rPr>
        <w:t xml:space="preserve"> </w:t>
      </w:r>
      <w:r w:rsidR="001C03F4">
        <w:rPr>
          <w:rFonts w:ascii="Arial" w:eastAsia="Times New Roman" w:hAnsi="Arial" w:cs="Arial"/>
          <w:bCs/>
          <w:color w:val="000000"/>
          <w:sz w:val="24"/>
          <w:szCs w:val="28"/>
          <w:lang w:eastAsia="es-MX"/>
        </w:rPr>
        <w:t xml:space="preserve">a todo ya que </w:t>
      </w:r>
      <w:r w:rsidR="001C03F4" w:rsidRPr="001C03F4">
        <w:rPr>
          <w:rFonts w:ascii="Arial" w:eastAsia="Times New Roman" w:hAnsi="Arial" w:cs="Arial"/>
          <w:bCs/>
          <w:color w:val="000000"/>
          <w:sz w:val="24"/>
          <w:szCs w:val="28"/>
          <w:lang w:eastAsia="es-MX"/>
        </w:rPr>
        <w:t xml:space="preserve">para improvisar es necesario aceptar las ideas del compañero para que en conjunto realicen algo excelente. </w:t>
      </w:r>
    </w:p>
    <w:p w:rsidR="000A7B39" w:rsidRPr="000A7B39" w:rsidRDefault="000A7B39" w:rsidP="000A7B39">
      <w:pPr>
        <w:spacing w:before="100" w:beforeAutospacing="1" w:after="0" w:line="360" w:lineRule="atLeast"/>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2.</w:t>
      </w:r>
      <w:r w:rsidR="001C03F4">
        <w:rPr>
          <w:rFonts w:ascii="Arial" w:eastAsia="Times New Roman" w:hAnsi="Arial" w:cs="Arial"/>
          <w:b/>
          <w:bCs/>
          <w:color w:val="000000"/>
          <w:sz w:val="24"/>
          <w:szCs w:val="28"/>
          <w:lang w:eastAsia="es-MX"/>
        </w:rPr>
        <w:t xml:space="preserve"> No juzgar. </w:t>
      </w:r>
      <w:r w:rsidR="000F0F5C" w:rsidRPr="000F0F5C">
        <w:rPr>
          <w:rFonts w:ascii="Arial" w:eastAsia="Times New Roman" w:hAnsi="Arial" w:cs="Arial"/>
          <w:bCs/>
          <w:color w:val="000000"/>
          <w:sz w:val="24"/>
          <w:szCs w:val="28"/>
          <w:lang w:eastAsia="es-MX"/>
        </w:rPr>
        <w:t xml:space="preserve">Perder el miedo a equivocarnos y ser juzgados. </w:t>
      </w:r>
    </w:p>
    <w:p w:rsidR="000A7B39" w:rsidRPr="000A7B39" w:rsidRDefault="000A7B39" w:rsidP="000A7B39">
      <w:pPr>
        <w:spacing w:before="100" w:beforeAutospacing="1" w:after="0" w:line="360" w:lineRule="atLeast"/>
        <w:rPr>
          <w:rFonts w:ascii="Verdana" w:eastAsia="Times New Roman" w:hAnsi="Verdana" w:cs="Times New Roman"/>
          <w:b/>
          <w:color w:val="000000"/>
          <w:sz w:val="24"/>
          <w:szCs w:val="28"/>
          <w:lang w:eastAsia="es-MX"/>
        </w:rPr>
      </w:pPr>
      <w:r w:rsidRPr="000A7B39">
        <w:rPr>
          <w:rFonts w:ascii="Arial" w:eastAsia="Times New Roman" w:hAnsi="Arial" w:cs="Arial"/>
          <w:b/>
          <w:color w:val="000000"/>
          <w:sz w:val="24"/>
          <w:szCs w:val="28"/>
          <w:lang w:eastAsia="es-MX"/>
        </w:rPr>
        <w:t> </w:t>
      </w:r>
    </w:p>
    <w:p w:rsidR="000A7B39" w:rsidRPr="000A7B39" w:rsidRDefault="000A7B39" w:rsidP="000A7B39">
      <w:pPr>
        <w:spacing w:before="100" w:beforeAutospacing="1" w:after="100" w:afterAutospacing="1" w:line="240" w:lineRule="auto"/>
        <w:ind w:left="2061" w:hanging="2487"/>
        <w:rPr>
          <w:rFonts w:ascii="Verdana" w:eastAsia="Times New Roman" w:hAnsi="Verdana" w:cs="Times New Roman"/>
          <w:b/>
          <w:color w:val="000000"/>
          <w:sz w:val="24"/>
          <w:szCs w:val="28"/>
          <w:lang w:eastAsia="es-MX"/>
        </w:rPr>
      </w:pPr>
      <w:r w:rsidRPr="000A7B39">
        <w:rPr>
          <w:rFonts w:ascii="Arial" w:eastAsia="Times New Roman" w:hAnsi="Arial" w:cs="Arial"/>
          <w:b/>
          <w:bCs/>
          <w:color w:val="000000"/>
          <w:sz w:val="24"/>
          <w:szCs w:val="28"/>
          <w:lang w:eastAsia="es-MX"/>
        </w:rPr>
        <w:t>5.</w:t>
      </w:r>
      <w:r w:rsidRPr="000A7B39">
        <w:rPr>
          <w:rFonts w:ascii="Times New Roman" w:eastAsia="Times New Roman" w:hAnsi="Times New Roman" w:cs="Times New Roman"/>
          <w:b/>
          <w:color w:val="000000"/>
          <w:sz w:val="24"/>
          <w:szCs w:val="28"/>
          <w:lang w:eastAsia="es-MX"/>
        </w:rPr>
        <w:t>     </w:t>
      </w:r>
      <w:r w:rsidRPr="000A7B39">
        <w:rPr>
          <w:rFonts w:ascii="Arial" w:eastAsia="Times New Roman" w:hAnsi="Arial" w:cs="Arial"/>
          <w:b/>
          <w:color w:val="000000"/>
          <w:sz w:val="24"/>
          <w:szCs w:val="28"/>
          <w:lang w:eastAsia="es-MX"/>
        </w:rPr>
        <w:t> Has un resumen del video: Juego Dramático.</w:t>
      </w:r>
    </w:p>
    <w:p w:rsidR="000A7B39" w:rsidRDefault="00397B6D" w:rsidP="00B63F0B">
      <w:pPr>
        <w:spacing w:before="100" w:beforeAutospacing="1" w:after="100" w:afterAutospacing="1" w:line="276" w:lineRule="auto"/>
        <w:rPr>
          <w:rFonts w:ascii="Arial" w:eastAsia="Times New Roman" w:hAnsi="Arial" w:cs="Arial"/>
          <w:color w:val="000000"/>
          <w:sz w:val="28"/>
          <w:szCs w:val="28"/>
          <w:lang w:eastAsia="es-MX"/>
        </w:rPr>
      </w:pPr>
      <w:r w:rsidRPr="00F94FC9">
        <w:rPr>
          <w:rFonts w:ascii="Arial" w:eastAsia="Times New Roman" w:hAnsi="Arial" w:cs="Arial"/>
          <w:color w:val="000000"/>
          <w:sz w:val="24"/>
          <w:szCs w:val="28"/>
          <w:lang w:eastAsia="es-MX"/>
        </w:rPr>
        <w:t>El juego dramático en el teatro Se trata de dramatizar de modo improvisado acciones o situaciones, pequeños cuentos y poemas.</w:t>
      </w:r>
      <w:r w:rsidR="00426D00">
        <w:rPr>
          <w:rFonts w:ascii="Arial" w:eastAsia="Times New Roman" w:hAnsi="Arial" w:cs="Arial"/>
          <w:color w:val="000000"/>
          <w:sz w:val="24"/>
          <w:szCs w:val="28"/>
          <w:lang w:eastAsia="es-MX"/>
        </w:rPr>
        <w:t xml:space="preserve"> Todos deben participar y olvidarse de uno como centro de atención, trabajando de esta manera en equipo.</w:t>
      </w:r>
      <w:r w:rsidRPr="00F94FC9">
        <w:rPr>
          <w:rFonts w:ascii="Arial" w:eastAsia="Times New Roman" w:hAnsi="Arial" w:cs="Arial"/>
          <w:color w:val="000000"/>
          <w:sz w:val="24"/>
          <w:szCs w:val="28"/>
          <w:lang w:eastAsia="es-MX"/>
        </w:rPr>
        <w:t xml:space="preserve"> Para alumnos mayores y, sobre todo, estudiantes de teatro, el juego dramático es algo mucho más planificado. Se trata de un ejercicio de improvisación colectiva que hay que preparar previamente con alguna temática</w:t>
      </w:r>
      <w:r w:rsidR="00426D00">
        <w:rPr>
          <w:rFonts w:ascii="Arial" w:eastAsia="Times New Roman" w:hAnsi="Arial" w:cs="Arial"/>
          <w:color w:val="000000"/>
          <w:sz w:val="28"/>
          <w:szCs w:val="28"/>
          <w:lang w:eastAsia="es-MX"/>
        </w:rPr>
        <w:t xml:space="preserve"> (</w:t>
      </w:r>
      <w:r w:rsidR="00426D00" w:rsidRPr="00426D00">
        <w:rPr>
          <w:rFonts w:ascii="Arial" w:eastAsia="Times New Roman" w:hAnsi="Arial" w:cs="Arial"/>
          <w:color w:val="000000"/>
          <w:sz w:val="24"/>
          <w:szCs w:val="28"/>
          <w:lang w:eastAsia="es-MX"/>
        </w:rPr>
        <w:t xml:space="preserve">alguna época en específico, </w:t>
      </w:r>
    </w:p>
    <w:p w:rsidR="00B63F0B" w:rsidRDefault="00B63F0B" w:rsidP="00B63F0B">
      <w:pPr>
        <w:spacing w:before="100" w:beforeAutospacing="1" w:after="100" w:afterAutospacing="1" w:line="276" w:lineRule="auto"/>
        <w:rPr>
          <w:rFonts w:ascii="Arial" w:eastAsia="Times New Roman" w:hAnsi="Arial" w:cs="Arial"/>
          <w:color w:val="000000"/>
          <w:sz w:val="28"/>
          <w:szCs w:val="28"/>
          <w:lang w:eastAsia="es-MX"/>
        </w:rPr>
      </w:pPr>
    </w:p>
    <w:p w:rsidR="000F0F5C" w:rsidRPr="000A7B39" w:rsidRDefault="000F0F5C" w:rsidP="00B63F0B">
      <w:pPr>
        <w:spacing w:before="100" w:beforeAutospacing="1" w:after="100" w:afterAutospacing="1" w:line="276" w:lineRule="auto"/>
        <w:rPr>
          <w:rFonts w:ascii="Arial" w:eastAsia="Times New Roman" w:hAnsi="Arial" w:cs="Arial"/>
          <w:color w:val="000000"/>
          <w:sz w:val="28"/>
          <w:szCs w:val="28"/>
          <w:lang w:eastAsia="es-MX"/>
        </w:rPr>
      </w:pPr>
    </w:p>
    <w:p w:rsidR="000A7B39" w:rsidRDefault="00687AEA" w:rsidP="009976FF">
      <w:pPr>
        <w:spacing w:before="100" w:beforeAutospacing="1" w:after="100" w:afterAutospacing="1" w:line="240" w:lineRule="auto"/>
        <w:ind w:left="2061" w:hanging="2487"/>
        <w:rPr>
          <w:rFonts w:ascii="Arial" w:eastAsia="Times New Roman" w:hAnsi="Arial" w:cs="Arial"/>
          <w:b/>
          <w:color w:val="000000"/>
          <w:sz w:val="24"/>
          <w:szCs w:val="28"/>
          <w:lang w:eastAsia="es-MX"/>
        </w:rPr>
      </w:pPr>
      <w:r>
        <w:rPr>
          <w:noProof/>
          <w:lang w:eastAsia="es-MX"/>
        </w:rPr>
        <w:lastRenderedPageBreak/>
        <w:drawing>
          <wp:anchor distT="0" distB="0" distL="114300" distR="114300" simplePos="0" relativeHeight="251662336" behindDoc="1" locked="0" layoutInCell="1" allowOverlap="1" wp14:anchorId="5723918D" wp14:editId="0A939FE6">
            <wp:simplePos x="0" y="0"/>
            <wp:positionH relativeFrom="page">
              <wp:align>left</wp:align>
            </wp:positionH>
            <wp:positionV relativeFrom="paragraph">
              <wp:posOffset>-886202</wp:posOffset>
            </wp:positionV>
            <wp:extent cx="7747686" cy="10087302"/>
            <wp:effectExtent l="0" t="0" r="5715" b="9525"/>
            <wp:wrapNone/>
            <wp:docPr id="6" name="Imagen 6" descr="https://i.pinimg.com/564x/a8/2f/15/a82f15a713dfce6a3402332d953e3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2f/15/a82f15a713dfce6a3402332d953e3b9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686" cy="10087302"/>
                    </a:xfrm>
                    <a:prstGeom prst="rect">
                      <a:avLst/>
                    </a:prstGeom>
                    <a:noFill/>
                    <a:ln>
                      <a:noFill/>
                    </a:ln>
                  </pic:spPr>
                </pic:pic>
              </a:graphicData>
            </a:graphic>
            <wp14:sizeRelH relativeFrom="page">
              <wp14:pctWidth>0</wp14:pctWidth>
            </wp14:sizeRelH>
            <wp14:sizeRelV relativeFrom="page">
              <wp14:pctHeight>0</wp14:pctHeight>
            </wp14:sizeRelV>
          </wp:anchor>
        </w:drawing>
      </w:r>
      <w:r w:rsidR="000A7B39" w:rsidRPr="000A7B39">
        <w:rPr>
          <w:rFonts w:ascii="Arial" w:eastAsia="Times New Roman" w:hAnsi="Arial" w:cs="Arial"/>
          <w:b/>
          <w:bCs/>
          <w:color w:val="000000"/>
          <w:sz w:val="24"/>
          <w:szCs w:val="28"/>
          <w:lang w:eastAsia="es-MX"/>
        </w:rPr>
        <w:t>6.</w:t>
      </w:r>
      <w:r w:rsidR="000A7B39" w:rsidRPr="000A7B39">
        <w:rPr>
          <w:rFonts w:ascii="Arial" w:eastAsia="Times New Roman" w:hAnsi="Arial" w:cs="Arial"/>
          <w:b/>
          <w:color w:val="000000"/>
          <w:sz w:val="24"/>
          <w:szCs w:val="28"/>
          <w:lang w:eastAsia="es-MX"/>
        </w:rPr>
        <w:t> ¿Qué es la mímica?</w:t>
      </w:r>
    </w:p>
    <w:p w:rsidR="000A7B39" w:rsidRPr="000A7B39" w:rsidRDefault="000F0F5C" w:rsidP="00687AEA">
      <w:pPr>
        <w:spacing w:before="100" w:beforeAutospacing="1" w:after="100" w:afterAutospacing="1" w:line="240" w:lineRule="auto"/>
        <w:ind w:hanging="142"/>
        <w:rPr>
          <w:rFonts w:ascii="Arial" w:eastAsia="Times New Roman" w:hAnsi="Arial" w:cs="Arial"/>
          <w:color w:val="000000"/>
          <w:sz w:val="24"/>
          <w:szCs w:val="28"/>
          <w:lang w:eastAsia="es-MX"/>
        </w:rPr>
      </w:pPr>
      <w:r w:rsidRPr="000F0F5C">
        <w:rPr>
          <w:rFonts w:ascii="Arial" w:eastAsia="Times New Roman" w:hAnsi="Arial" w:cs="Arial"/>
          <w:color w:val="000000"/>
          <w:sz w:val="24"/>
          <w:szCs w:val="28"/>
          <w:lang w:eastAsia="es-MX"/>
        </w:rPr>
        <w:t xml:space="preserve">Es una forma de comunicación no verbal, aquella que no emplea palabras. </w:t>
      </w:r>
    </w:p>
    <w:p w:rsidR="000A7B39" w:rsidRDefault="000A7B39" w:rsidP="009976FF">
      <w:pPr>
        <w:spacing w:before="100" w:beforeAutospacing="1" w:after="100" w:afterAutospacing="1" w:line="240" w:lineRule="auto"/>
        <w:ind w:left="2061" w:hanging="2487"/>
        <w:rPr>
          <w:rFonts w:ascii="Arial" w:eastAsia="Times New Roman" w:hAnsi="Arial" w:cs="Arial"/>
          <w:b/>
          <w:color w:val="000000"/>
          <w:sz w:val="24"/>
          <w:szCs w:val="28"/>
          <w:lang w:eastAsia="es-MX"/>
        </w:rPr>
      </w:pPr>
      <w:r w:rsidRPr="000A7B39">
        <w:rPr>
          <w:rFonts w:ascii="Arial" w:eastAsia="Times New Roman" w:hAnsi="Arial" w:cs="Arial"/>
          <w:b/>
          <w:bCs/>
          <w:color w:val="000000"/>
          <w:sz w:val="24"/>
          <w:szCs w:val="28"/>
          <w:lang w:eastAsia="es-MX"/>
        </w:rPr>
        <w:t>7.</w:t>
      </w:r>
      <w:r w:rsidR="009976FF" w:rsidRPr="009976FF">
        <w:rPr>
          <w:rFonts w:ascii="Arial" w:eastAsia="Times New Roman" w:hAnsi="Arial" w:cs="Arial"/>
          <w:b/>
          <w:color w:val="000000"/>
          <w:sz w:val="24"/>
          <w:szCs w:val="28"/>
          <w:lang w:eastAsia="es-MX"/>
        </w:rPr>
        <w:t> </w:t>
      </w:r>
      <w:r w:rsidRPr="000A7B39">
        <w:rPr>
          <w:rFonts w:ascii="Arial" w:eastAsia="Times New Roman" w:hAnsi="Arial" w:cs="Arial"/>
          <w:b/>
          <w:color w:val="000000"/>
          <w:sz w:val="24"/>
          <w:szCs w:val="28"/>
          <w:lang w:eastAsia="es-MX"/>
        </w:rPr>
        <w:t>¿Qué ocupa la mímica?</w:t>
      </w:r>
    </w:p>
    <w:p w:rsidR="00687AEA" w:rsidRPr="000A7B39" w:rsidRDefault="00687AEA" w:rsidP="00687AEA">
      <w:pPr>
        <w:spacing w:before="100" w:beforeAutospacing="1" w:after="100" w:afterAutospacing="1" w:line="240" w:lineRule="auto"/>
        <w:ind w:hanging="142"/>
        <w:rPr>
          <w:rFonts w:ascii="Arial" w:eastAsia="Times New Roman" w:hAnsi="Arial" w:cs="Arial"/>
          <w:color w:val="000000"/>
          <w:sz w:val="24"/>
          <w:szCs w:val="28"/>
          <w:lang w:eastAsia="es-MX"/>
        </w:rPr>
      </w:pPr>
      <w:r>
        <w:rPr>
          <w:rFonts w:ascii="Arial" w:eastAsia="Times New Roman" w:hAnsi="Arial" w:cs="Arial"/>
          <w:color w:val="000000"/>
          <w:sz w:val="24"/>
          <w:szCs w:val="28"/>
          <w:lang w:eastAsia="es-MX"/>
        </w:rPr>
        <w:t>G</w:t>
      </w:r>
      <w:r w:rsidRPr="000F0F5C">
        <w:rPr>
          <w:rFonts w:ascii="Arial" w:eastAsia="Times New Roman" w:hAnsi="Arial" w:cs="Arial"/>
          <w:color w:val="000000"/>
          <w:sz w:val="24"/>
          <w:szCs w:val="28"/>
          <w:lang w:eastAsia="es-MX"/>
        </w:rPr>
        <w:t>estos o movimi</w:t>
      </w:r>
      <w:r>
        <w:rPr>
          <w:rFonts w:ascii="Arial" w:eastAsia="Times New Roman" w:hAnsi="Arial" w:cs="Arial"/>
          <w:color w:val="000000"/>
          <w:sz w:val="24"/>
          <w:szCs w:val="28"/>
          <w:lang w:eastAsia="es-MX"/>
        </w:rPr>
        <w:t>entos corporales que imitan a un objeto o acción</w:t>
      </w:r>
      <w:bookmarkStart w:id="0" w:name="_GoBack"/>
      <w:bookmarkEnd w:id="0"/>
    </w:p>
    <w:p w:rsidR="00687AEA" w:rsidRDefault="000A7B39" w:rsidP="00687AEA">
      <w:pPr>
        <w:spacing w:before="100" w:beforeAutospacing="1" w:after="100" w:afterAutospacing="1" w:line="240" w:lineRule="auto"/>
        <w:ind w:left="2061" w:hanging="2487"/>
        <w:rPr>
          <w:rFonts w:ascii="Arial" w:eastAsia="Times New Roman" w:hAnsi="Arial" w:cs="Arial"/>
          <w:b/>
          <w:color w:val="000000"/>
          <w:sz w:val="24"/>
          <w:szCs w:val="28"/>
          <w:lang w:eastAsia="es-MX"/>
        </w:rPr>
      </w:pPr>
      <w:r w:rsidRPr="000A7B39">
        <w:rPr>
          <w:rFonts w:ascii="Arial" w:eastAsia="Times New Roman" w:hAnsi="Arial" w:cs="Arial"/>
          <w:b/>
          <w:bCs/>
          <w:color w:val="000000"/>
          <w:sz w:val="24"/>
          <w:szCs w:val="28"/>
          <w:lang w:eastAsia="es-MX"/>
        </w:rPr>
        <w:t>8.</w:t>
      </w:r>
      <w:r w:rsidR="009976FF" w:rsidRPr="009976FF">
        <w:rPr>
          <w:rFonts w:ascii="Arial" w:eastAsia="Times New Roman" w:hAnsi="Arial" w:cs="Arial"/>
          <w:b/>
          <w:color w:val="000000"/>
          <w:sz w:val="24"/>
          <w:szCs w:val="28"/>
          <w:lang w:eastAsia="es-MX"/>
        </w:rPr>
        <w:t> </w:t>
      </w:r>
      <w:r w:rsidRPr="000A7B39">
        <w:rPr>
          <w:rFonts w:ascii="Arial" w:eastAsia="Times New Roman" w:hAnsi="Arial" w:cs="Arial"/>
          <w:b/>
          <w:color w:val="000000"/>
          <w:sz w:val="24"/>
          <w:szCs w:val="28"/>
          <w:lang w:eastAsia="es-MX"/>
        </w:rPr>
        <w:t>¿Qué es la pantomima?</w:t>
      </w:r>
    </w:p>
    <w:p w:rsidR="000A7B39" w:rsidRPr="000A7B39" w:rsidRDefault="00687AEA" w:rsidP="00687AEA">
      <w:pPr>
        <w:spacing w:before="100" w:beforeAutospacing="1" w:after="100" w:afterAutospacing="1" w:line="240" w:lineRule="auto"/>
        <w:ind w:left="2061" w:hanging="2487"/>
        <w:rPr>
          <w:rFonts w:ascii="Arial" w:eastAsia="Times New Roman" w:hAnsi="Arial" w:cs="Arial"/>
          <w:b/>
          <w:color w:val="000000"/>
          <w:sz w:val="24"/>
          <w:szCs w:val="28"/>
          <w:lang w:eastAsia="es-MX"/>
        </w:rPr>
      </w:pPr>
      <w:r>
        <w:rPr>
          <w:rFonts w:ascii="Arial" w:eastAsia="Times New Roman" w:hAnsi="Arial" w:cs="Arial"/>
          <w:b/>
          <w:color w:val="000000"/>
          <w:sz w:val="24"/>
          <w:szCs w:val="28"/>
          <w:lang w:eastAsia="es-MX"/>
        </w:rPr>
        <w:t xml:space="preserve">   </w:t>
      </w:r>
      <w:r w:rsidR="000A7B39" w:rsidRPr="000A7B39">
        <w:rPr>
          <w:rFonts w:ascii="Arial" w:eastAsia="Times New Roman" w:hAnsi="Arial" w:cs="Arial"/>
          <w:color w:val="000000"/>
          <w:sz w:val="24"/>
          <w:szCs w:val="28"/>
          <w:lang w:eastAsia="es-MX"/>
        </w:rPr>
        <w:t> </w:t>
      </w:r>
      <w:r w:rsidRPr="00687AEA">
        <w:rPr>
          <w:rFonts w:ascii="Arial" w:eastAsia="Times New Roman" w:hAnsi="Arial" w:cs="Arial"/>
          <w:color w:val="000000"/>
          <w:sz w:val="24"/>
          <w:szCs w:val="28"/>
          <w:lang w:eastAsia="es-MX"/>
        </w:rPr>
        <w:t xml:space="preserve">Es una forma de actuación que emplea la mímica </w:t>
      </w:r>
    </w:p>
    <w:p w:rsidR="00B63F0B" w:rsidRDefault="000A7B39" w:rsidP="00B63F0B">
      <w:pPr>
        <w:spacing w:before="100" w:beforeAutospacing="1" w:after="100" w:afterAutospacing="1" w:line="240" w:lineRule="auto"/>
        <w:ind w:left="2061" w:hanging="2487"/>
        <w:rPr>
          <w:rFonts w:ascii="Arial" w:eastAsia="Times New Roman" w:hAnsi="Arial" w:cs="Arial"/>
          <w:b/>
          <w:color w:val="000000"/>
          <w:sz w:val="24"/>
          <w:szCs w:val="28"/>
          <w:lang w:eastAsia="es-MX"/>
        </w:rPr>
      </w:pPr>
      <w:r w:rsidRPr="000A7B39">
        <w:rPr>
          <w:rFonts w:ascii="Arial" w:eastAsia="Times New Roman" w:hAnsi="Arial" w:cs="Arial"/>
          <w:b/>
          <w:bCs/>
          <w:color w:val="000000"/>
          <w:sz w:val="24"/>
          <w:szCs w:val="28"/>
          <w:lang w:eastAsia="es-MX"/>
        </w:rPr>
        <w:t>9.</w:t>
      </w:r>
      <w:r w:rsidR="009976FF" w:rsidRPr="009976FF">
        <w:rPr>
          <w:rFonts w:ascii="Arial" w:eastAsia="Times New Roman" w:hAnsi="Arial" w:cs="Arial"/>
          <w:b/>
          <w:color w:val="000000"/>
          <w:sz w:val="24"/>
          <w:szCs w:val="28"/>
          <w:lang w:eastAsia="es-MX"/>
        </w:rPr>
        <w:t> </w:t>
      </w:r>
      <w:r w:rsidRPr="000A7B39">
        <w:rPr>
          <w:rFonts w:ascii="Arial" w:eastAsia="Times New Roman" w:hAnsi="Arial" w:cs="Arial"/>
          <w:b/>
          <w:color w:val="000000"/>
          <w:sz w:val="24"/>
          <w:szCs w:val="28"/>
          <w:lang w:eastAsia="es-MX"/>
        </w:rPr>
        <w:t>¿Qué hace el mimo?</w:t>
      </w:r>
    </w:p>
    <w:p w:rsidR="00B63F0B" w:rsidRPr="00687AEA" w:rsidRDefault="00687AEA" w:rsidP="00687AEA">
      <w:pPr>
        <w:spacing w:before="100" w:beforeAutospacing="1" w:after="100" w:afterAutospacing="1" w:line="240" w:lineRule="auto"/>
        <w:ind w:left="142" w:hanging="284"/>
        <w:rPr>
          <w:rFonts w:ascii="Arial" w:eastAsia="Times New Roman" w:hAnsi="Arial" w:cs="Arial"/>
          <w:color w:val="000000"/>
          <w:sz w:val="24"/>
          <w:szCs w:val="28"/>
          <w:lang w:eastAsia="es-MX"/>
        </w:rPr>
      </w:pPr>
      <w:r w:rsidRPr="00687AEA">
        <w:rPr>
          <w:rFonts w:ascii="Arial" w:eastAsia="Times New Roman" w:hAnsi="Arial" w:cs="Arial"/>
          <w:color w:val="000000"/>
          <w:sz w:val="24"/>
          <w:szCs w:val="28"/>
          <w:lang w:eastAsia="es-MX"/>
        </w:rPr>
        <w:t xml:space="preserve">Actor, imita cosas que no están ahí, cara y cuerpos muy expresivos y usa maquillaje que le ayuda a resaltar su expresión </w:t>
      </w:r>
    </w:p>
    <w:p w:rsidR="00B63F0B" w:rsidRDefault="00B63F0B" w:rsidP="00B63F0B">
      <w:pPr>
        <w:spacing w:before="100" w:beforeAutospacing="1" w:after="100" w:afterAutospacing="1" w:line="240" w:lineRule="auto"/>
        <w:ind w:left="2061" w:hanging="2487"/>
        <w:rPr>
          <w:rFonts w:ascii="Arial" w:eastAsia="Times New Roman" w:hAnsi="Arial" w:cs="Arial"/>
          <w:b/>
          <w:color w:val="000000"/>
          <w:sz w:val="24"/>
          <w:szCs w:val="28"/>
          <w:lang w:eastAsia="es-MX"/>
        </w:rPr>
      </w:pPr>
    </w:p>
    <w:p w:rsidR="00B63F0B" w:rsidRDefault="00B63F0B" w:rsidP="00B63F0B">
      <w:pPr>
        <w:spacing w:before="100" w:beforeAutospacing="1" w:after="100" w:afterAutospacing="1" w:line="240" w:lineRule="auto"/>
        <w:ind w:left="2061" w:hanging="2487"/>
        <w:rPr>
          <w:rFonts w:ascii="Arial" w:eastAsia="Times New Roman" w:hAnsi="Arial" w:cs="Arial"/>
          <w:b/>
          <w:color w:val="000000"/>
          <w:sz w:val="24"/>
          <w:szCs w:val="28"/>
          <w:lang w:eastAsia="es-MX"/>
        </w:rPr>
      </w:pPr>
    </w:p>
    <w:p w:rsidR="00B63F0B" w:rsidRPr="00A80048" w:rsidRDefault="00B63F0B" w:rsidP="00B63F0B">
      <w:pPr>
        <w:spacing w:before="100" w:beforeAutospacing="1" w:after="100" w:afterAutospacing="1" w:line="240" w:lineRule="auto"/>
        <w:ind w:left="2061" w:hanging="2487"/>
        <w:rPr>
          <w:rFonts w:ascii="Arial" w:eastAsia="Times New Roman" w:hAnsi="Arial" w:cs="Arial"/>
          <w:b/>
          <w:color w:val="000000"/>
          <w:sz w:val="24"/>
          <w:szCs w:val="28"/>
          <w:lang w:eastAsia="es-MX"/>
        </w:rPr>
      </w:pPr>
      <w:r>
        <w:rPr>
          <w:noProof/>
          <w:lang w:eastAsia="es-MX"/>
        </w:rPr>
        <w:lastRenderedPageBreak/>
        <w:drawing>
          <wp:inline distT="0" distB="0" distL="0" distR="0" wp14:anchorId="5B3AF535" wp14:editId="7FDDE916">
            <wp:extent cx="5148835" cy="6919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481" t="27255" r="37988" b="11721"/>
                    <a:stretch/>
                  </pic:blipFill>
                  <pic:spPr bwMode="auto">
                    <a:xfrm>
                      <a:off x="0" y="0"/>
                      <a:ext cx="5191101" cy="6976216"/>
                    </a:xfrm>
                    <a:prstGeom prst="rect">
                      <a:avLst/>
                    </a:prstGeom>
                    <a:ln>
                      <a:noFill/>
                    </a:ln>
                    <a:extLst>
                      <a:ext uri="{53640926-AAD7-44D8-BBD7-CCE9431645EC}">
                        <a14:shadowObscured xmlns:a14="http://schemas.microsoft.com/office/drawing/2010/main"/>
                      </a:ext>
                    </a:extLst>
                  </pic:spPr>
                </pic:pic>
              </a:graphicData>
            </a:graphic>
          </wp:inline>
        </w:drawing>
      </w:r>
    </w:p>
    <w:sectPr w:rsidR="00B63F0B" w:rsidRPr="00A800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B5040"/>
    <w:multiLevelType w:val="hybridMultilevel"/>
    <w:tmpl w:val="F06C0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9"/>
    <w:rsid w:val="000A7B39"/>
    <w:rsid w:val="000F0F5C"/>
    <w:rsid w:val="001C03F4"/>
    <w:rsid w:val="00397B6D"/>
    <w:rsid w:val="00426D00"/>
    <w:rsid w:val="00687AEA"/>
    <w:rsid w:val="008551CD"/>
    <w:rsid w:val="00873F68"/>
    <w:rsid w:val="009976FF"/>
    <w:rsid w:val="00A80048"/>
    <w:rsid w:val="00B63F0B"/>
    <w:rsid w:val="00F94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E195"/>
  <w15:chartTrackingRefBased/>
  <w15:docId w15:val="{5246577F-CDA5-4B8B-B619-5BF937E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B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A7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7863">
      <w:bodyDiv w:val="1"/>
      <w:marLeft w:val="0"/>
      <w:marRight w:val="0"/>
      <w:marTop w:val="0"/>
      <w:marBottom w:val="0"/>
      <w:divBdr>
        <w:top w:val="none" w:sz="0" w:space="0" w:color="auto"/>
        <w:left w:val="none" w:sz="0" w:space="0" w:color="auto"/>
        <w:bottom w:val="none" w:sz="0" w:space="0" w:color="auto"/>
        <w:right w:val="none" w:sz="0" w:space="0" w:color="auto"/>
      </w:divBdr>
    </w:div>
    <w:div w:id="17664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2021-05-27T22:34:00Z</dcterms:created>
  <dcterms:modified xsi:type="dcterms:W3CDTF">2021-05-28T00:53:00Z</dcterms:modified>
</cp:coreProperties>
</file>