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0AB96" w14:textId="77777777" w:rsidR="00DE5E13" w:rsidRDefault="00DE5E13" w:rsidP="00DE5E13">
      <w:pPr>
        <w:jc w:val="center"/>
        <w:rPr>
          <w:rFonts w:ascii="Georgia" w:hAnsi="Georgia"/>
          <w:sz w:val="24"/>
          <w:szCs w:val="24"/>
        </w:rPr>
      </w:pPr>
      <w:r w:rsidRPr="00DE5E13">
        <w:rPr>
          <w:rFonts w:ascii="Georgia" w:hAnsi="Georgia"/>
          <w:noProof/>
          <w:sz w:val="24"/>
          <w:szCs w:val="24"/>
        </w:rPr>
        <w:drawing>
          <wp:inline distT="0" distB="0" distL="0" distR="0" wp14:anchorId="1A793A8C" wp14:editId="67BB6AFE">
            <wp:extent cx="1255359" cy="933450"/>
            <wp:effectExtent l="0" t="0" r="0" b="0"/>
            <wp:docPr id="1" name="Imagen 1" descr="TICS EN LA EDUCACIÓN PREESCOLAR. | EN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S EN LA EDUCACIÓN PREESCOLAR. | ENE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71" cy="9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73956" w14:textId="1C804701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  <w:r w:rsidRPr="00DE5E13">
        <w:rPr>
          <w:rFonts w:ascii="Georgia" w:hAnsi="Georgia"/>
          <w:sz w:val="32"/>
          <w:szCs w:val="32"/>
        </w:rPr>
        <w:t>Escuela Normal de Educación Preescolar</w:t>
      </w:r>
    </w:p>
    <w:p w14:paraId="7A6BAC50" w14:textId="77777777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</w:p>
    <w:p w14:paraId="2A734955" w14:textId="1C04818B" w:rsidR="00DE5E13" w:rsidRDefault="00DE5E13" w:rsidP="00DE5E13">
      <w:pPr>
        <w:jc w:val="center"/>
        <w:rPr>
          <w:rFonts w:ascii="Georgia" w:hAnsi="Georgia"/>
          <w:color w:val="000000"/>
          <w:sz w:val="32"/>
          <w:szCs w:val="32"/>
        </w:rPr>
      </w:pPr>
      <w:r w:rsidRPr="00DE5E13">
        <w:rPr>
          <w:rFonts w:ascii="Georgia" w:hAnsi="Georgia"/>
          <w:color w:val="000000"/>
          <w:sz w:val="32"/>
          <w:szCs w:val="32"/>
        </w:rPr>
        <w:t>Unidad De Aprendizaje II. La Evaluación De Las Habilidades Sociales Y Emocionales En El Nivel Preescolar.</w:t>
      </w:r>
    </w:p>
    <w:p w14:paraId="73EA8138" w14:textId="77777777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</w:p>
    <w:p w14:paraId="3F179E75" w14:textId="4A0922AB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  <w:r w:rsidRPr="00DE5E13">
        <w:rPr>
          <w:rFonts w:ascii="Georgia" w:hAnsi="Georgia"/>
          <w:sz w:val="32"/>
          <w:szCs w:val="32"/>
        </w:rPr>
        <w:t>Diagnóstico de habilidades socioemocionales</w:t>
      </w:r>
    </w:p>
    <w:p w14:paraId="25B42520" w14:textId="77777777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</w:p>
    <w:p w14:paraId="0FC0DD76" w14:textId="066C2560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  <w:r w:rsidRPr="00DE5E13">
        <w:rPr>
          <w:rFonts w:ascii="Georgia" w:hAnsi="Georgia"/>
          <w:sz w:val="32"/>
          <w:szCs w:val="32"/>
        </w:rPr>
        <w:t>Estrategias para el desarrollo socioemocional</w:t>
      </w:r>
    </w:p>
    <w:p w14:paraId="27261524" w14:textId="0FD1AE92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  <w:r w:rsidRPr="00DE5E13">
        <w:rPr>
          <w:rFonts w:ascii="Georgia" w:hAnsi="Georgia"/>
          <w:sz w:val="32"/>
          <w:szCs w:val="32"/>
        </w:rPr>
        <w:t>Docente: Eduarda Maldonado Martínez</w:t>
      </w:r>
    </w:p>
    <w:p w14:paraId="6AAA968A" w14:textId="77777777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</w:p>
    <w:p w14:paraId="674444CE" w14:textId="2F5367E6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  <w:r w:rsidRPr="00DE5E13">
        <w:rPr>
          <w:rFonts w:ascii="Georgia" w:hAnsi="Georgia"/>
          <w:sz w:val="32"/>
          <w:szCs w:val="32"/>
        </w:rPr>
        <w:t>Mariana Garcia Reyna</w:t>
      </w:r>
    </w:p>
    <w:p w14:paraId="75D651AD" w14:textId="7DE29A3B" w:rsidR="00DE5E13" w:rsidRPr="00DE5E13" w:rsidRDefault="00DE5E13" w:rsidP="00DE5E13">
      <w:pPr>
        <w:jc w:val="center"/>
        <w:rPr>
          <w:rFonts w:ascii="Georgia" w:hAnsi="Georgia"/>
          <w:sz w:val="32"/>
          <w:szCs w:val="32"/>
        </w:rPr>
      </w:pPr>
      <w:r w:rsidRPr="00DE5E13">
        <w:rPr>
          <w:rFonts w:ascii="Georgia" w:hAnsi="Georgia"/>
          <w:sz w:val="32"/>
          <w:szCs w:val="32"/>
        </w:rPr>
        <w:t>2°A</w:t>
      </w:r>
    </w:p>
    <w:p w14:paraId="5E4F2A12" w14:textId="0505896B" w:rsidR="00DE5E13" w:rsidRPr="00DE5E13" w:rsidRDefault="00DE5E13" w:rsidP="00DE5E13">
      <w:pPr>
        <w:jc w:val="center"/>
        <w:rPr>
          <w:rFonts w:ascii="Georgia" w:hAnsi="Georgia"/>
          <w:sz w:val="28"/>
          <w:szCs w:val="28"/>
        </w:rPr>
      </w:pPr>
      <w:r w:rsidRPr="00DE5E13">
        <w:rPr>
          <w:rFonts w:ascii="Georgia" w:hAnsi="Georgia"/>
          <w:sz w:val="28"/>
          <w:szCs w:val="28"/>
        </w:rPr>
        <w:t>COMPETENCIAS:</w:t>
      </w:r>
    </w:p>
    <w:p w14:paraId="16BB227C" w14:textId="662AB603" w:rsidR="00DE5E13" w:rsidRPr="00DE5E13" w:rsidRDefault="00DE5E13" w:rsidP="00DE5E13">
      <w:pPr>
        <w:pStyle w:val="Prrafodelista"/>
        <w:numPr>
          <w:ilvl w:val="0"/>
          <w:numId w:val="1"/>
        </w:numPr>
        <w:jc w:val="center"/>
        <w:rPr>
          <w:rFonts w:ascii="Georgia" w:hAnsi="Georgia"/>
          <w:sz w:val="28"/>
          <w:szCs w:val="28"/>
        </w:rPr>
      </w:pPr>
      <w:r w:rsidRPr="00DE5E13">
        <w:rPr>
          <w:rFonts w:ascii="Georgia" w:hAnsi="Georgia"/>
          <w:sz w:val="28"/>
          <w:szCs w:val="28"/>
        </w:rPr>
        <w:t>Detecta los procesos de aprendizaje de sus alumnos para favorecer su desarrollo cognitivo y socioemocional.</w:t>
      </w:r>
    </w:p>
    <w:p w14:paraId="7BA58449" w14:textId="11139754" w:rsidR="00DE5E13" w:rsidRPr="00DE5E13" w:rsidRDefault="00DE5E13" w:rsidP="00DE5E13">
      <w:pPr>
        <w:pStyle w:val="Prrafodelista"/>
        <w:numPr>
          <w:ilvl w:val="0"/>
          <w:numId w:val="1"/>
        </w:numPr>
        <w:jc w:val="center"/>
        <w:rPr>
          <w:rFonts w:ascii="Georgia" w:hAnsi="Georgia"/>
          <w:sz w:val="28"/>
          <w:szCs w:val="28"/>
        </w:rPr>
      </w:pPr>
      <w:r w:rsidRPr="00DE5E13">
        <w:rPr>
          <w:rFonts w:ascii="Georgia" w:hAnsi="Georgia"/>
          <w:sz w:val="28"/>
          <w:szCs w:val="28"/>
        </w:rPr>
        <w:t>Plantea las necesidades formativas de los alumnos de acuerdo con sus procesos de desarrollo y de aprendizaje, con base en los nuevos enfoques pedagógicos.</w:t>
      </w:r>
    </w:p>
    <w:p w14:paraId="4209145E" w14:textId="4F4AABA7" w:rsidR="00DE5E13" w:rsidRPr="00DE5E13" w:rsidRDefault="00DE5E13" w:rsidP="00DE5E13">
      <w:pPr>
        <w:pStyle w:val="Prrafodelista"/>
        <w:numPr>
          <w:ilvl w:val="0"/>
          <w:numId w:val="1"/>
        </w:numPr>
        <w:jc w:val="center"/>
        <w:rPr>
          <w:rFonts w:ascii="Georgia" w:hAnsi="Georgia"/>
          <w:sz w:val="28"/>
          <w:szCs w:val="28"/>
        </w:rPr>
      </w:pPr>
      <w:r w:rsidRPr="00DE5E13">
        <w:rPr>
          <w:rFonts w:ascii="Georgia" w:hAnsi="Georgia"/>
          <w:sz w:val="28"/>
          <w:szCs w:val="28"/>
        </w:rPr>
        <w:t>Emplea la evaluación para intervenir en los diferentes ámbitos y momentos de la tarea educativa para mejorar los aprendizajes de sus alumnos.</w:t>
      </w:r>
    </w:p>
    <w:p w14:paraId="7EDD5400" w14:textId="7943B8C6" w:rsidR="00DE5E13" w:rsidRDefault="00DE5E13" w:rsidP="00DE5E13">
      <w:pPr>
        <w:pStyle w:val="Prrafodelista"/>
        <w:numPr>
          <w:ilvl w:val="0"/>
          <w:numId w:val="1"/>
        </w:numPr>
        <w:jc w:val="center"/>
        <w:rPr>
          <w:rFonts w:ascii="Georgia" w:hAnsi="Georgia"/>
          <w:sz w:val="28"/>
          <w:szCs w:val="28"/>
        </w:rPr>
      </w:pPr>
      <w:r w:rsidRPr="00DE5E13">
        <w:rPr>
          <w:rFonts w:ascii="Georgia" w:hAnsi="Georgia"/>
          <w:sz w:val="28"/>
          <w:szCs w:val="28"/>
        </w:rPr>
        <w:t>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64F87723" w14:textId="77777777" w:rsidR="00E93E09" w:rsidRPr="00375A37" w:rsidRDefault="00E93E09" w:rsidP="00E93E09">
      <w:pPr>
        <w:jc w:val="center"/>
        <w:rPr>
          <w:rFonts w:ascii="Georgia" w:hAnsi="Georgia"/>
          <w:b/>
          <w:bCs/>
          <w:sz w:val="28"/>
          <w:szCs w:val="28"/>
        </w:rPr>
      </w:pPr>
      <w:r w:rsidRPr="00375A37">
        <w:rPr>
          <w:rFonts w:ascii="Georgia" w:hAnsi="Georgia"/>
          <w:b/>
          <w:bCs/>
          <w:sz w:val="28"/>
          <w:szCs w:val="28"/>
        </w:rPr>
        <w:lastRenderedPageBreak/>
        <w:t>Diagnóstico de habilidades socioemocionales</w:t>
      </w:r>
    </w:p>
    <w:p w14:paraId="13EC229C" w14:textId="77777777" w:rsidR="00E93E09" w:rsidRPr="00E824FC" w:rsidRDefault="00E93E09" w:rsidP="004E2F6F">
      <w:pPr>
        <w:rPr>
          <w:rFonts w:ascii="Arial" w:hAnsi="Arial" w:cs="Arial"/>
          <w:sz w:val="24"/>
          <w:szCs w:val="24"/>
        </w:rPr>
      </w:pPr>
    </w:p>
    <w:p w14:paraId="6359F318" w14:textId="1F921017" w:rsidR="00E93E09" w:rsidRPr="00375A37" w:rsidRDefault="00B545BA" w:rsidP="004E2F6F">
      <w:pPr>
        <w:rPr>
          <w:rFonts w:ascii="Arial" w:eastAsia="Arial Unicode MS" w:hAnsi="Arial" w:cs="Arial"/>
          <w:b/>
          <w:sz w:val="24"/>
          <w:szCs w:val="24"/>
        </w:rPr>
      </w:pPr>
      <w:r w:rsidRPr="00375A37">
        <w:rPr>
          <w:rFonts w:ascii="Arial" w:hAnsi="Arial" w:cs="Arial"/>
          <w:sz w:val="24"/>
          <w:szCs w:val="24"/>
        </w:rPr>
        <w:t xml:space="preserve">Los días 13 y </w:t>
      </w:r>
      <w:r w:rsidR="004F1035" w:rsidRPr="00375A37">
        <w:rPr>
          <w:rFonts w:ascii="Arial" w:hAnsi="Arial" w:cs="Arial"/>
          <w:sz w:val="24"/>
          <w:szCs w:val="24"/>
        </w:rPr>
        <w:t>20 de mayo del año presente se realizo una jornada de practicas a el</w:t>
      </w:r>
      <w:r w:rsidR="00985DE1" w:rsidRPr="00375A37">
        <w:rPr>
          <w:rFonts w:ascii="Arial" w:hAnsi="Arial" w:cs="Arial"/>
          <w:sz w:val="24"/>
          <w:szCs w:val="24"/>
        </w:rPr>
        <w:t xml:space="preserve"> </w:t>
      </w:r>
      <w:r w:rsidR="00906F20" w:rsidRPr="00375A37">
        <w:rPr>
          <w:rFonts w:ascii="Arial" w:hAnsi="Arial" w:cs="Arial"/>
          <w:sz w:val="24"/>
          <w:szCs w:val="24"/>
        </w:rPr>
        <w:t>jardín</w:t>
      </w:r>
      <w:r w:rsidR="00985DE1" w:rsidRPr="00375A37">
        <w:rPr>
          <w:rFonts w:ascii="Arial" w:hAnsi="Arial" w:cs="Arial"/>
          <w:sz w:val="24"/>
          <w:szCs w:val="24"/>
        </w:rPr>
        <w:t xml:space="preserve"> de Niños Tonila de la Fuente de Cepeda </w:t>
      </w:r>
      <w:r w:rsidR="0034167E" w:rsidRPr="00375A37">
        <w:rPr>
          <w:rFonts w:ascii="Arial" w:hAnsi="Arial" w:cs="Arial"/>
          <w:sz w:val="24"/>
          <w:szCs w:val="24"/>
        </w:rPr>
        <w:t xml:space="preserve">ubicado en </w:t>
      </w:r>
      <w:r w:rsidR="00E4533C"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Benito Juárez 108, Zona Centro, Arteaga, Coahuila </w:t>
      </w:r>
      <w:r w:rsidR="00355C9E"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en turno matutino </w:t>
      </w:r>
      <w:r w:rsidR="00B03877"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con un sostenimiento federal </w:t>
      </w:r>
      <w:r w:rsidR="0072183C"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>a</w:t>
      </w:r>
      <w:r w:rsidR="00E245B7"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="0072183C"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>cargo d</w:t>
      </w:r>
      <w:r w:rsidR="00E245B7"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>e</w:t>
      </w:r>
      <w:r w:rsidR="00661B2B"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la directora </w:t>
      </w:r>
      <w:r w:rsidR="00661B2B" w:rsidRPr="00375A37">
        <w:rPr>
          <w:rFonts w:ascii="Arial" w:eastAsia="Arial Unicode MS" w:hAnsi="Arial" w:cs="Arial"/>
          <w:sz w:val="24"/>
          <w:szCs w:val="24"/>
        </w:rPr>
        <w:t>Daniela Vázquez Martínez</w:t>
      </w:r>
      <w:r w:rsidR="00E93E09" w:rsidRPr="00375A37">
        <w:rPr>
          <w:rFonts w:ascii="Arial" w:eastAsia="Arial Unicode MS" w:hAnsi="Arial" w:cs="Arial"/>
          <w:sz w:val="24"/>
          <w:szCs w:val="24"/>
        </w:rPr>
        <w:t xml:space="preserve"> el jardín </w:t>
      </w:r>
      <w:r w:rsidR="00E93E09" w:rsidRPr="00375A37">
        <w:rPr>
          <w:rFonts w:ascii="Arial" w:eastAsia="Arial Unicode MS" w:hAnsi="Arial" w:cs="Arial"/>
          <w:bCs/>
          <w:sz w:val="24"/>
          <w:szCs w:val="24"/>
        </w:rPr>
        <w:t>se ubica en la zona centro, predomina el nivel socio económico medio y a sus alrededores se encuentra una iglesia, la presidencia, dos plazas públicas y la escuela primaria</w:t>
      </w:r>
    </w:p>
    <w:p w14:paraId="30D70732" w14:textId="579F37B0" w:rsidR="001D57D8" w:rsidRPr="00375A37" w:rsidRDefault="00B90991" w:rsidP="004E2F6F">
      <w:pPr>
        <w:rPr>
          <w:rFonts w:ascii="Arial" w:hAnsi="Arial" w:cs="Arial"/>
          <w:sz w:val="24"/>
          <w:szCs w:val="24"/>
        </w:rPr>
      </w:pPr>
      <w:r w:rsidRPr="00375A37">
        <w:rPr>
          <w:rFonts w:ascii="Arial" w:hAnsi="Arial" w:cs="Arial"/>
          <w:sz w:val="24"/>
          <w:szCs w:val="24"/>
        </w:rPr>
        <w:t xml:space="preserve">Durante mis jornadas de observación se realizaron instrumentos que recababan información sobre </w:t>
      </w:r>
      <w:r w:rsidR="00681372" w:rsidRPr="00375A37">
        <w:rPr>
          <w:rFonts w:ascii="Arial" w:hAnsi="Arial" w:cs="Arial"/>
          <w:sz w:val="24"/>
          <w:szCs w:val="24"/>
        </w:rPr>
        <w:t xml:space="preserve">el contexto del jardín y salón en el que me encontraba de igual manera se </w:t>
      </w:r>
      <w:r w:rsidR="00E824FC" w:rsidRPr="00375A37">
        <w:rPr>
          <w:rFonts w:ascii="Arial" w:hAnsi="Arial" w:cs="Arial"/>
          <w:sz w:val="24"/>
          <w:szCs w:val="24"/>
        </w:rPr>
        <w:t>realizó</w:t>
      </w:r>
      <w:r w:rsidR="00681372" w:rsidRPr="00375A37">
        <w:rPr>
          <w:rFonts w:ascii="Arial" w:hAnsi="Arial" w:cs="Arial"/>
          <w:sz w:val="24"/>
          <w:szCs w:val="24"/>
        </w:rPr>
        <w:t xml:space="preserve"> un diagnostico </w:t>
      </w:r>
      <w:r w:rsidR="00E824FC" w:rsidRPr="00375A37">
        <w:rPr>
          <w:rFonts w:ascii="Arial" w:hAnsi="Arial" w:cs="Arial"/>
          <w:sz w:val="24"/>
          <w:szCs w:val="24"/>
        </w:rPr>
        <w:t>socioemocional</w:t>
      </w:r>
      <w:r w:rsidR="00681372" w:rsidRPr="00375A37">
        <w:rPr>
          <w:rFonts w:ascii="Arial" w:hAnsi="Arial" w:cs="Arial"/>
          <w:sz w:val="24"/>
          <w:szCs w:val="24"/>
        </w:rPr>
        <w:t xml:space="preserve"> </w:t>
      </w:r>
      <w:r w:rsidR="00CC1CA1" w:rsidRPr="00375A37">
        <w:rPr>
          <w:rFonts w:ascii="Arial" w:hAnsi="Arial" w:cs="Arial"/>
          <w:sz w:val="24"/>
          <w:szCs w:val="24"/>
        </w:rPr>
        <w:t xml:space="preserve">al grupo en donde hubo respuesta de 11 padres de familia </w:t>
      </w:r>
      <w:r w:rsidR="00E824FC" w:rsidRPr="00375A37">
        <w:rPr>
          <w:rFonts w:ascii="Arial" w:hAnsi="Arial" w:cs="Arial"/>
          <w:sz w:val="24"/>
          <w:szCs w:val="24"/>
        </w:rPr>
        <w:t>en relación con</w:t>
      </w:r>
      <w:r w:rsidR="00CC1CA1" w:rsidRPr="00375A37">
        <w:rPr>
          <w:rFonts w:ascii="Arial" w:hAnsi="Arial" w:cs="Arial"/>
          <w:sz w:val="24"/>
          <w:szCs w:val="24"/>
        </w:rPr>
        <w:t xml:space="preserve"> sus hijos </w:t>
      </w:r>
    </w:p>
    <w:p w14:paraId="0660DEA3" w14:textId="52A8D305" w:rsidR="00274A2E" w:rsidRPr="00375A37" w:rsidRDefault="006B5A16" w:rsidP="004E2F6F">
      <w:pPr>
        <w:rPr>
          <w:rFonts w:ascii="Arial" w:eastAsia="Arial Unicode MS" w:hAnsi="Arial" w:cs="Arial"/>
          <w:bCs/>
          <w:sz w:val="24"/>
          <w:szCs w:val="24"/>
        </w:rPr>
      </w:pPr>
      <w:r w:rsidRPr="00375A37">
        <w:rPr>
          <w:rFonts w:ascii="Arial" w:hAnsi="Arial" w:cs="Arial"/>
          <w:sz w:val="24"/>
          <w:szCs w:val="24"/>
        </w:rPr>
        <w:t xml:space="preserve">El grupo </w:t>
      </w:r>
      <w:r w:rsidR="00406B59" w:rsidRPr="00375A37">
        <w:rPr>
          <w:rFonts w:ascii="Arial" w:hAnsi="Arial" w:cs="Arial"/>
          <w:sz w:val="24"/>
          <w:szCs w:val="24"/>
        </w:rPr>
        <w:t xml:space="preserve">de </w:t>
      </w:r>
      <w:r w:rsidR="00433B72" w:rsidRPr="00375A37">
        <w:rPr>
          <w:rFonts w:ascii="Arial" w:hAnsi="Arial" w:cs="Arial"/>
          <w:sz w:val="24"/>
          <w:szCs w:val="24"/>
        </w:rPr>
        <w:t>3</w:t>
      </w:r>
      <w:r w:rsidR="00406B59" w:rsidRPr="00375A37">
        <w:rPr>
          <w:rFonts w:ascii="Arial" w:hAnsi="Arial" w:cs="Arial"/>
          <w:sz w:val="24"/>
          <w:szCs w:val="24"/>
        </w:rPr>
        <w:t>°</w:t>
      </w:r>
      <w:r w:rsidR="00E824FC" w:rsidRPr="00375A37">
        <w:rPr>
          <w:rFonts w:ascii="Arial" w:hAnsi="Arial" w:cs="Arial"/>
          <w:sz w:val="24"/>
          <w:szCs w:val="24"/>
        </w:rPr>
        <w:t>A a</w:t>
      </w:r>
      <w:r w:rsidR="001B7446" w:rsidRPr="00375A37">
        <w:rPr>
          <w:rFonts w:ascii="Arial" w:hAnsi="Arial" w:cs="Arial"/>
          <w:sz w:val="24"/>
          <w:szCs w:val="24"/>
        </w:rPr>
        <w:t xml:space="preserve"> cargo de la educadora Dinorah Paulina Jaime Martínez al cual fui asignada </w:t>
      </w:r>
      <w:r w:rsidR="00F83118" w:rsidRPr="00375A37">
        <w:rPr>
          <w:rFonts w:ascii="Arial" w:hAnsi="Arial" w:cs="Arial"/>
          <w:sz w:val="24"/>
          <w:szCs w:val="24"/>
        </w:rPr>
        <w:t xml:space="preserve">constaba de </w:t>
      </w:r>
      <w:r w:rsidR="00FB3CF6" w:rsidRPr="00375A37">
        <w:rPr>
          <w:rFonts w:ascii="Arial" w:eastAsia="Arial Unicode MS" w:hAnsi="Arial" w:cs="Arial"/>
          <w:bCs/>
          <w:sz w:val="24"/>
          <w:szCs w:val="24"/>
        </w:rPr>
        <w:t>15 niñas y 16 niños</w:t>
      </w:r>
      <w:r w:rsidR="00BE3C16" w:rsidRPr="00375A37">
        <w:rPr>
          <w:rFonts w:ascii="Arial" w:eastAsia="Arial Unicode MS" w:hAnsi="Arial" w:cs="Arial"/>
          <w:bCs/>
          <w:sz w:val="24"/>
          <w:szCs w:val="24"/>
        </w:rPr>
        <w:t xml:space="preserve"> de los cuales solo el 4% del total del grupo se conecta a clases virtuales </w:t>
      </w:r>
      <w:r w:rsidR="00E65A00" w:rsidRPr="00375A37">
        <w:rPr>
          <w:rFonts w:ascii="Arial" w:eastAsia="Arial Unicode MS" w:hAnsi="Arial" w:cs="Arial"/>
          <w:bCs/>
          <w:sz w:val="24"/>
          <w:szCs w:val="24"/>
        </w:rPr>
        <w:t xml:space="preserve">los alumnos se </w:t>
      </w:r>
      <w:r w:rsidR="00662FC0" w:rsidRPr="00375A37">
        <w:rPr>
          <w:rFonts w:ascii="Arial" w:eastAsia="Arial Unicode MS" w:hAnsi="Arial" w:cs="Arial"/>
          <w:bCs/>
          <w:sz w:val="24"/>
          <w:szCs w:val="24"/>
        </w:rPr>
        <w:t>muestran Autónomos, con iniciativa, se expresan con claridad, escuchan por lapsos largos de tiempo y prestan atención a preguntas e indicaciones</w:t>
      </w:r>
      <w:r w:rsidR="00E93C7D" w:rsidRPr="00375A37">
        <w:rPr>
          <w:rFonts w:ascii="Arial" w:eastAsia="Arial Unicode MS" w:hAnsi="Arial" w:cs="Arial"/>
          <w:bCs/>
          <w:sz w:val="24"/>
          <w:szCs w:val="24"/>
        </w:rPr>
        <w:t xml:space="preserve"> </w:t>
      </w:r>
      <w:r w:rsidR="00D03BB7" w:rsidRPr="00375A37">
        <w:rPr>
          <w:rFonts w:ascii="Arial" w:eastAsia="Arial Unicode MS" w:hAnsi="Arial" w:cs="Arial"/>
          <w:bCs/>
          <w:sz w:val="24"/>
          <w:szCs w:val="24"/>
        </w:rPr>
        <w:t>y tienen un estilo de aprendizaje kinestésico y visual.</w:t>
      </w:r>
    </w:p>
    <w:p w14:paraId="01481A43" w14:textId="5143ED95" w:rsidR="00D61A39" w:rsidRPr="00375A37" w:rsidRDefault="00844133" w:rsidP="004E2F6F">
      <w:pPr>
        <w:rPr>
          <w:rFonts w:ascii="Arial" w:eastAsia="Arial Unicode MS" w:hAnsi="Arial" w:cs="Arial"/>
          <w:bCs/>
          <w:sz w:val="24"/>
          <w:szCs w:val="24"/>
        </w:rPr>
      </w:pPr>
      <w:r w:rsidRPr="00375A37">
        <w:rPr>
          <w:rFonts w:ascii="Arial" w:eastAsia="Arial Unicode MS" w:hAnsi="Arial" w:cs="Arial"/>
          <w:bCs/>
          <w:sz w:val="24"/>
          <w:szCs w:val="24"/>
        </w:rPr>
        <w:t xml:space="preserve">A lo largo de dos ciclos escolares se ha trabajado </w:t>
      </w:r>
      <w:r w:rsidR="00274A2E" w:rsidRPr="00375A37">
        <w:rPr>
          <w:rFonts w:ascii="Arial" w:eastAsia="Arial Unicode MS" w:hAnsi="Arial" w:cs="Arial"/>
          <w:bCs/>
          <w:sz w:val="24"/>
          <w:szCs w:val="24"/>
        </w:rPr>
        <w:t xml:space="preserve">a distancia por la contingencia sanitaria que nos encontramos viviendo dentro de </w:t>
      </w:r>
      <w:r w:rsidR="00274A2E"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barreras para el aprendizaje y la participación (BAPS) se pueden distinguir </w:t>
      </w:r>
      <w:r w:rsidR="00274A2E" w:rsidRPr="00375A37">
        <w:rPr>
          <w:rFonts w:ascii="Arial" w:eastAsia="Arial Unicode MS" w:hAnsi="Arial" w:cs="Arial"/>
          <w:bCs/>
          <w:sz w:val="24"/>
          <w:szCs w:val="24"/>
        </w:rPr>
        <w:t xml:space="preserve">la falta de interés de </w:t>
      </w:r>
      <w:r w:rsidR="0016736D" w:rsidRPr="00375A37">
        <w:rPr>
          <w:rFonts w:ascii="Arial" w:eastAsia="Arial Unicode MS" w:hAnsi="Arial" w:cs="Arial"/>
          <w:bCs/>
          <w:sz w:val="24"/>
          <w:szCs w:val="24"/>
        </w:rPr>
        <w:t xml:space="preserve">parte de </w:t>
      </w:r>
      <w:r w:rsidR="00274A2E" w:rsidRPr="00375A37">
        <w:rPr>
          <w:rFonts w:ascii="Arial" w:eastAsia="Arial Unicode MS" w:hAnsi="Arial" w:cs="Arial"/>
          <w:bCs/>
          <w:sz w:val="24"/>
          <w:szCs w:val="24"/>
        </w:rPr>
        <w:t>los padres de familia y la falta de acceso a los medios</w:t>
      </w:r>
      <w:r w:rsidR="0016736D" w:rsidRPr="00375A37">
        <w:rPr>
          <w:rFonts w:ascii="Arial" w:eastAsia="Arial Unicode MS" w:hAnsi="Arial" w:cs="Arial"/>
          <w:bCs/>
          <w:sz w:val="24"/>
          <w:szCs w:val="24"/>
        </w:rPr>
        <w:t xml:space="preserve"> necesarios para poder tomar las clases de una manera adecuada </w:t>
      </w:r>
    </w:p>
    <w:p w14:paraId="0496EB1F" w14:textId="75CF7BD0" w:rsidR="00D03457" w:rsidRPr="00375A37" w:rsidRDefault="00893260" w:rsidP="004E2F6F">
      <w:pPr>
        <w:rPr>
          <w:rFonts w:ascii="Arial" w:eastAsia="Arial Unicode MS" w:hAnsi="Arial" w:cs="Arial"/>
          <w:bCs/>
          <w:sz w:val="24"/>
          <w:szCs w:val="28"/>
        </w:rPr>
      </w:pPr>
      <w:r w:rsidRPr="00375A37">
        <w:rPr>
          <w:rFonts w:ascii="Arial" w:eastAsia="Arial Unicode MS" w:hAnsi="Arial" w:cs="Arial"/>
          <w:bCs/>
          <w:sz w:val="24"/>
          <w:szCs w:val="28"/>
        </w:rPr>
        <w:t>En cuanto a la relación que se tiene entre los padres de familia y el personal docente s</w:t>
      </w:r>
      <w:r w:rsidR="00D03457" w:rsidRPr="00375A37">
        <w:rPr>
          <w:rFonts w:ascii="Arial" w:eastAsia="Arial Unicode MS" w:hAnsi="Arial" w:cs="Arial"/>
          <w:bCs/>
          <w:sz w:val="24"/>
          <w:szCs w:val="28"/>
        </w:rPr>
        <w:t>e trata de mantener una comunicación continua pero debido al distanciamiento social es difícil, no todos tienen la apertura y el interés</w:t>
      </w:r>
      <w:r w:rsidR="00FA02F0" w:rsidRPr="00375A37">
        <w:rPr>
          <w:rFonts w:ascii="Arial" w:eastAsia="Arial Unicode MS" w:hAnsi="Arial" w:cs="Arial"/>
          <w:bCs/>
          <w:sz w:val="24"/>
          <w:szCs w:val="28"/>
        </w:rPr>
        <w:t xml:space="preserve"> q</w:t>
      </w:r>
      <w:r w:rsidR="00D03457" w:rsidRPr="00375A37">
        <w:rPr>
          <w:rFonts w:ascii="Arial" w:eastAsia="Arial Unicode MS" w:hAnsi="Arial" w:cs="Arial"/>
          <w:bCs/>
          <w:sz w:val="24"/>
          <w:szCs w:val="28"/>
        </w:rPr>
        <w:t>uienes hacen el esfuerzo se mantiene comunicación diarios entre semana, se despejan dudas y se brinda retroalimentación al trabajo realizado</w:t>
      </w:r>
      <w:r w:rsidRPr="00375A37">
        <w:rPr>
          <w:rFonts w:ascii="Arial" w:eastAsia="Arial Unicode MS" w:hAnsi="Arial" w:cs="Arial"/>
          <w:bCs/>
          <w:sz w:val="24"/>
          <w:szCs w:val="28"/>
        </w:rPr>
        <w:t xml:space="preserve"> </w:t>
      </w:r>
      <w:r w:rsidR="00FA02F0" w:rsidRPr="00375A37">
        <w:rPr>
          <w:rFonts w:ascii="Arial" w:eastAsia="Arial Unicode MS" w:hAnsi="Arial" w:cs="Arial"/>
          <w:bCs/>
          <w:sz w:val="24"/>
          <w:szCs w:val="28"/>
        </w:rPr>
        <w:t>por sus hijos</w:t>
      </w:r>
      <w:r w:rsidR="00684B1A" w:rsidRPr="00375A37">
        <w:rPr>
          <w:rFonts w:ascii="Arial" w:eastAsia="Arial Unicode MS" w:hAnsi="Arial" w:cs="Arial"/>
          <w:bCs/>
          <w:sz w:val="24"/>
          <w:szCs w:val="28"/>
        </w:rPr>
        <w:t>.</w:t>
      </w:r>
    </w:p>
    <w:p w14:paraId="7FCF542F" w14:textId="4CB630D0" w:rsidR="005B68D8" w:rsidRPr="005B68D8" w:rsidRDefault="00AE3B63" w:rsidP="009E5467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375A37">
        <w:rPr>
          <w:rFonts w:ascii="Arial" w:eastAsia="Arial Unicode MS" w:hAnsi="Arial" w:cs="Arial"/>
          <w:bCs/>
          <w:sz w:val="24"/>
          <w:szCs w:val="28"/>
        </w:rPr>
        <w:t>Se realizo</w:t>
      </w:r>
      <w:r w:rsidR="000365CC" w:rsidRPr="00375A37">
        <w:rPr>
          <w:rFonts w:ascii="Arial" w:eastAsia="Arial Unicode MS" w:hAnsi="Arial" w:cs="Arial"/>
          <w:bCs/>
          <w:sz w:val="24"/>
          <w:szCs w:val="28"/>
        </w:rPr>
        <w:t xml:space="preserve"> el </w:t>
      </w:r>
      <w:r w:rsidR="00094C2D" w:rsidRPr="00375A37">
        <w:rPr>
          <w:rFonts w:ascii="Arial" w:eastAsia="Arial Unicode MS" w:hAnsi="Arial" w:cs="Arial"/>
          <w:bCs/>
          <w:sz w:val="24"/>
          <w:szCs w:val="28"/>
        </w:rPr>
        <w:t xml:space="preserve">instrumento </w:t>
      </w:r>
      <w:r w:rsidR="00094C2D" w:rsidRPr="00375A37">
        <w:rPr>
          <w:rFonts w:ascii="Arial" w:eastAsia="Arial Unicode MS" w:hAnsi="Arial" w:cs="Arial"/>
          <w:bCs/>
          <w:sz w:val="24"/>
          <w:szCs w:val="24"/>
        </w:rPr>
        <w:t>“</w:t>
      </w:r>
      <w:r w:rsidR="00094C2D" w:rsidRPr="00375A37">
        <w:rPr>
          <w:rFonts w:ascii="Arial" w:hAnsi="Arial" w:cs="Arial"/>
          <w:bCs/>
          <w:color w:val="000000"/>
          <w:sz w:val="24"/>
          <w:szCs w:val="24"/>
        </w:rPr>
        <w:t>el desarrollo socioemocional de los niños de preescolar”</w:t>
      </w:r>
      <w:r w:rsidR="004E2F6F" w:rsidRPr="00375A37">
        <w:rPr>
          <w:rFonts w:ascii="Arial" w:hAnsi="Arial" w:cs="Arial"/>
          <w:bCs/>
          <w:color w:val="000000"/>
          <w:sz w:val="24"/>
          <w:szCs w:val="24"/>
        </w:rPr>
        <w:t xml:space="preserve"> fue respondido por 11 padres de familia el diagnostico se compone diversas dimensiones como lo son el </w:t>
      </w:r>
      <w:r w:rsidR="004E2F6F" w:rsidRPr="009E5467">
        <w:rPr>
          <w:rFonts w:ascii="Arial" w:hAnsi="Arial" w:cs="Arial"/>
          <w:bCs/>
          <w:sz w:val="24"/>
          <w:szCs w:val="24"/>
        </w:rPr>
        <w:t>autoconocimient</w:t>
      </w:r>
      <w:r w:rsidR="00597017" w:rsidRPr="009E5467">
        <w:rPr>
          <w:rFonts w:ascii="Arial" w:hAnsi="Arial" w:cs="Arial"/>
          <w:bCs/>
          <w:sz w:val="24"/>
          <w:szCs w:val="24"/>
        </w:rPr>
        <w:t xml:space="preserve">o </w:t>
      </w:r>
      <w:r w:rsidR="00A924DF" w:rsidRPr="009E5467">
        <w:rPr>
          <w:rFonts w:ascii="Arial" w:hAnsi="Arial" w:cs="Arial"/>
          <w:sz w:val="24"/>
          <w:szCs w:val="24"/>
          <w:shd w:val="clear" w:color="auto" w:fill="FFFFFF"/>
        </w:rPr>
        <w:t>Freud es un pensador del siglo XX y el padre del psicoanálisis</w:t>
      </w:r>
      <w:r w:rsidR="00597017" w:rsidRPr="009E5467">
        <w:rPr>
          <w:rFonts w:ascii="Arial" w:hAnsi="Arial" w:cs="Arial"/>
          <w:sz w:val="24"/>
          <w:szCs w:val="24"/>
          <w:shd w:val="clear" w:color="auto" w:fill="FFFFFF"/>
        </w:rPr>
        <w:t xml:space="preserve"> e</w:t>
      </w:r>
      <w:r w:rsidR="00A924DF" w:rsidRPr="009E5467">
        <w:rPr>
          <w:rFonts w:ascii="Arial" w:hAnsi="Arial" w:cs="Arial"/>
          <w:sz w:val="24"/>
          <w:szCs w:val="24"/>
          <w:shd w:val="clear" w:color="auto" w:fill="FFFFFF"/>
        </w:rPr>
        <w:t>n relación con el autoconocimiento, hizo una profunda reflexión. Su tesis principal afirma que no podemos acceder a la verdad sobre nosotros de una manera puramente racional, porque la mente humana tiene un elemento no racional, el inconsciente</w:t>
      </w:r>
      <w:r w:rsidR="00677D7E" w:rsidRPr="009E546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666F9" w:rsidRPr="009E5467">
        <w:rPr>
          <w:rFonts w:ascii="Arial" w:hAnsi="Arial" w:cs="Arial"/>
          <w:sz w:val="24"/>
          <w:szCs w:val="24"/>
          <w:shd w:val="clear" w:color="auto" w:fill="FFFFFF"/>
        </w:rPr>
        <w:t>en relación con</w:t>
      </w:r>
      <w:r w:rsidR="00677D7E" w:rsidRPr="009E5467">
        <w:rPr>
          <w:rFonts w:ascii="Arial" w:hAnsi="Arial" w:cs="Arial"/>
          <w:sz w:val="24"/>
          <w:szCs w:val="24"/>
          <w:shd w:val="clear" w:color="auto" w:fill="FFFFFF"/>
        </w:rPr>
        <w:t xml:space="preserve"> esta dimensión el grupo mostro buenas respuesta </w:t>
      </w:r>
      <w:r w:rsidR="006D2DF2" w:rsidRPr="009E5467">
        <w:rPr>
          <w:rFonts w:ascii="Arial" w:hAnsi="Arial" w:cs="Arial"/>
          <w:sz w:val="24"/>
          <w:szCs w:val="24"/>
          <w:shd w:val="clear" w:color="auto" w:fill="FFFFFF"/>
        </w:rPr>
        <w:t>pues se mostro que el 100</w:t>
      </w:r>
      <w:r w:rsidR="006D2DF2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% </w:t>
      </w:r>
      <w:r w:rsidR="006D2DF2" w:rsidRPr="009E5467">
        <w:rPr>
          <w:rFonts w:ascii="Arial" w:hAnsi="Arial" w:cs="Arial"/>
          <w:sz w:val="24"/>
          <w:szCs w:val="24"/>
          <w:shd w:val="clear" w:color="auto" w:fill="FFFFFF"/>
        </w:rPr>
        <w:t xml:space="preserve">de los alumnos </w:t>
      </w:r>
      <w:r w:rsidR="00B61801" w:rsidRPr="009E5467">
        <w:rPr>
          <w:rFonts w:ascii="Arial" w:hAnsi="Arial" w:cs="Arial"/>
          <w:sz w:val="24"/>
          <w:szCs w:val="24"/>
          <w:shd w:val="clear" w:color="auto" w:fill="FFFFFF"/>
        </w:rPr>
        <w:t>reconoce cuando necesita estar en calma</w:t>
      </w:r>
      <w:r w:rsidR="00826215" w:rsidRPr="009E5467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FC0F46" w:rsidRPr="009E546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26215" w:rsidRPr="009E5467">
        <w:rPr>
          <w:rFonts w:ascii="Arial" w:hAnsi="Arial" w:cs="Arial"/>
          <w:sz w:val="24"/>
          <w:szCs w:val="24"/>
          <w:shd w:val="clear" w:color="auto" w:fill="FFFFFF"/>
        </w:rPr>
        <w:t xml:space="preserve">agradece la ayuda de sus padres, maestros </w:t>
      </w:r>
      <w:r w:rsidR="00FC0F46" w:rsidRPr="009E5467">
        <w:rPr>
          <w:rFonts w:ascii="Arial" w:hAnsi="Arial" w:cs="Arial"/>
          <w:sz w:val="24"/>
          <w:szCs w:val="24"/>
          <w:shd w:val="clear" w:color="auto" w:fill="FFFFFF"/>
        </w:rPr>
        <w:t xml:space="preserve">y compañeros de igual manera que reconocen distintas situaciones que lo hacen sentir bien </w:t>
      </w:r>
      <w:r w:rsidR="009E5467">
        <w:rPr>
          <w:rFonts w:ascii="Arial" w:hAnsi="Arial" w:cs="Arial"/>
          <w:sz w:val="24"/>
          <w:szCs w:val="24"/>
          <w:shd w:val="clear" w:color="auto" w:fill="FFFFFF"/>
        </w:rPr>
        <w:t xml:space="preserve">en otros aspectos como lo son el que el alumno reconoce las </w:t>
      </w:r>
      <w:r w:rsidR="009E5467">
        <w:rPr>
          <w:rFonts w:ascii="Arial" w:hAnsi="Arial" w:cs="Arial"/>
          <w:sz w:val="24"/>
          <w:szCs w:val="24"/>
          <w:shd w:val="clear" w:color="auto" w:fill="FFFFFF"/>
        </w:rPr>
        <w:lastRenderedPageBreak/>
        <w:t>emociones básicas e identifica el como se siente en distintas situaciones el 9.1% respondió que no es así ;</w:t>
      </w:r>
      <w:r w:rsidR="009E5467">
        <w:rPr>
          <w:rFonts w:ascii="Arial" w:hAnsi="Arial" w:cs="Arial"/>
          <w:bCs/>
          <w:sz w:val="24"/>
          <w:szCs w:val="24"/>
        </w:rPr>
        <w:t>o</w:t>
      </w:r>
      <w:r w:rsidR="008E6FDF" w:rsidRPr="009E5467">
        <w:rPr>
          <w:rFonts w:ascii="Arial" w:eastAsia="Arial Unicode MS" w:hAnsi="Arial" w:cs="Arial"/>
          <w:bCs/>
          <w:sz w:val="24"/>
          <w:szCs w:val="24"/>
        </w:rPr>
        <w:t xml:space="preserve">tra dimensión </w:t>
      </w:r>
      <w:r w:rsidR="000C3B15" w:rsidRPr="009E5467">
        <w:rPr>
          <w:rFonts w:ascii="Arial" w:eastAsia="Arial Unicode MS" w:hAnsi="Arial" w:cs="Arial"/>
          <w:bCs/>
          <w:sz w:val="24"/>
          <w:szCs w:val="24"/>
        </w:rPr>
        <w:t xml:space="preserve">revisada fue la </w:t>
      </w:r>
      <w:r w:rsidR="000960D8" w:rsidRPr="009E5467">
        <w:rPr>
          <w:rFonts w:ascii="Arial" w:eastAsia="Arial Unicode MS" w:hAnsi="Arial" w:cs="Arial"/>
          <w:bCs/>
          <w:sz w:val="24"/>
          <w:szCs w:val="24"/>
        </w:rPr>
        <w:t>autorregulación</w:t>
      </w:r>
      <w:r w:rsidR="00E31A9E" w:rsidRPr="009E5467">
        <w:rPr>
          <w:rFonts w:ascii="Arial" w:eastAsia="Arial Unicode MS" w:hAnsi="Arial" w:cs="Arial"/>
          <w:bCs/>
          <w:sz w:val="24"/>
          <w:szCs w:val="24"/>
        </w:rPr>
        <w:t xml:space="preserve"> </w:t>
      </w:r>
      <w:r w:rsidR="000C3B15" w:rsidRPr="009E5467">
        <w:rPr>
          <w:rFonts w:ascii="Arial" w:eastAsia="Arial Unicode MS" w:hAnsi="Arial" w:cs="Arial"/>
          <w:bCs/>
          <w:sz w:val="24"/>
          <w:szCs w:val="24"/>
        </w:rPr>
        <w:t>la cual</w:t>
      </w:r>
      <w:r w:rsidR="000C3B15" w:rsidRPr="009E5467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954A96" w:rsidRPr="009E5467">
        <w:rPr>
          <w:rFonts w:ascii="Arial" w:hAnsi="Arial" w:cs="Arial"/>
          <w:sz w:val="24"/>
          <w:szCs w:val="24"/>
          <w:shd w:val="clear" w:color="auto" w:fill="FFFFFF"/>
        </w:rPr>
        <w:t>consiste en no dejarse llevar por los sentimientos del momento, es una habilidad de la inteligencia emocional, concepto estudiado por el psicólogo estadounidense Daniel Goleman</w:t>
      </w:r>
      <w:r w:rsidR="00193291" w:rsidRPr="009E5467">
        <w:rPr>
          <w:rFonts w:ascii="Arial" w:hAnsi="Arial" w:cs="Arial"/>
          <w:sz w:val="24"/>
          <w:szCs w:val="24"/>
          <w:shd w:val="clear" w:color="auto" w:fill="FFFFFF"/>
        </w:rPr>
        <w:t xml:space="preserve"> dentro del </w:t>
      </w:r>
      <w:r w:rsidR="009E5467" w:rsidRPr="009E5467">
        <w:rPr>
          <w:rFonts w:ascii="Arial" w:hAnsi="Arial" w:cs="Arial"/>
          <w:sz w:val="24"/>
          <w:szCs w:val="24"/>
          <w:shd w:val="clear" w:color="auto" w:fill="FFFFFF"/>
        </w:rPr>
        <w:t>instrumentó</w:t>
      </w:r>
      <w:r w:rsidR="00193291" w:rsidRPr="009E546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2D439E">
        <w:rPr>
          <w:rFonts w:ascii="Arial" w:hAnsi="Arial" w:cs="Arial"/>
          <w:sz w:val="24"/>
          <w:szCs w:val="24"/>
          <w:shd w:val="clear" w:color="auto" w:fill="FFFFFF"/>
        </w:rPr>
        <w:t xml:space="preserve">los alumnos mostraron que todos reconocen situaciones que les provocan felicidad o tristeza </w:t>
      </w:r>
      <w:r w:rsidR="005B68D8">
        <w:rPr>
          <w:rFonts w:ascii="Arial" w:hAnsi="Arial" w:cs="Arial"/>
          <w:sz w:val="24"/>
          <w:szCs w:val="24"/>
          <w:shd w:val="clear" w:color="auto" w:fill="FFFFFF"/>
        </w:rPr>
        <w:t xml:space="preserve">al igual que seguro </w:t>
      </w:r>
      <w:r w:rsidR="0068502E">
        <w:rPr>
          <w:rFonts w:ascii="Arial" w:hAnsi="Arial" w:cs="Arial"/>
          <w:sz w:val="24"/>
          <w:szCs w:val="24"/>
          <w:shd w:val="clear" w:color="auto" w:fill="FFFFFF"/>
        </w:rPr>
        <w:t xml:space="preserve">pero el 34.5% necesita ayuda para </w:t>
      </w:r>
      <w:r w:rsidR="005878BF">
        <w:rPr>
          <w:rFonts w:ascii="Arial" w:hAnsi="Arial" w:cs="Arial"/>
          <w:sz w:val="24"/>
          <w:szCs w:val="24"/>
          <w:shd w:val="clear" w:color="auto" w:fill="FFFFFF"/>
        </w:rPr>
        <w:t xml:space="preserve">llevar acabo distintos intentos para realizar algo que se les dificulta </w:t>
      </w:r>
      <w:r w:rsidR="003A2F2E">
        <w:rPr>
          <w:rFonts w:ascii="Arial" w:hAnsi="Arial" w:cs="Arial"/>
          <w:sz w:val="24"/>
          <w:szCs w:val="24"/>
          <w:shd w:val="clear" w:color="auto" w:fill="FFFFFF"/>
        </w:rPr>
        <w:t xml:space="preserve">y el 18.2% no utilizan </w:t>
      </w:r>
      <w:r w:rsidR="004A1BA0">
        <w:rPr>
          <w:rFonts w:ascii="Arial" w:hAnsi="Arial" w:cs="Arial"/>
          <w:sz w:val="24"/>
          <w:szCs w:val="24"/>
          <w:shd w:val="clear" w:color="auto" w:fill="FFFFFF"/>
        </w:rPr>
        <w:t>estrategias</w:t>
      </w:r>
      <w:r w:rsidR="003A2F2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4A1BA0">
        <w:rPr>
          <w:rFonts w:ascii="Arial" w:hAnsi="Arial" w:cs="Arial"/>
          <w:sz w:val="24"/>
          <w:szCs w:val="24"/>
          <w:shd w:val="clear" w:color="auto" w:fill="FFFFFF"/>
        </w:rPr>
        <w:t>para regular emociones como el enojo, el miedo o la tristeza.</w:t>
      </w:r>
    </w:p>
    <w:p w14:paraId="01B58BE8" w14:textId="1042E663" w:rsidR="00B903BC" w:rsidRPr="009E5467" w:rsidRDefault="0086691E" w:rsidP="001403A5">
      <w:pPr>
        <w:rPr>
          <w:rFonts w:ascii="Arial" w:eastAsia="Arial Unicode MS" w:hAnsi="Arial" w:cs="Arial"/>
          <w:b/>
          <w:sz w:val="24"/>
          <w:szCs w:val="24"/>
        </w:rPr>
      </w:pPr>
      <w:r w:rsidRPr="009E5467">
        <w:rPr>
          <w:rFonts w:ascii="Arial" w:eastAsia="Arial Unicode MS" w:hAnsi="Arial" w:cs="Arial"/>
          <w:bCs/>
          <w:sz w:val="24"/>
          <w:szCs w:val="24"/>
        </w:rPr>
        <w:t>La autonomía s</w:t>
      </w:r>
      <w:r w:rsidRPr="009E5467">
        <w:rPr>
          <w:rFonts w:ascii="Arial" w:hAnsi="Arial" w:cs="Arial"/>
          <w:bCs/>
          <w:sz w:val="24"/>
          <w:szCs w:val="24"/>
        </w:rPr>
        <w:t>egún</w:t>
      </w:r>
      <w:r w:rsidRPr="009E5467">
        <w:rPr>
          <w:rFonts w:ascii="Arial" w:hAnsi="Arial" w:cs="Arial"/>
          <w:sz w:val="24"/>
          <w:szCs w:val="24"/>
        </w:rPr>
        <w:t xml:space="preserve"> las investigaciones de Piaget apunta</w:t>
      </w:r>
      <w:r w:rsidR="00B903BC" w:rsidRPr="009E5467">
        <w:rPr>
          <w:rFonts w:ascii="Arial" w:hAnsi="Arial" w:cs="Arial"/>
          <w:sz w:val="24"/>
          <w:szCs w:val="24"/>
        </w:rPr>
        <w:t xml:space="preserve"> a la hipótesis según la cual “toda moral consiste en un sistema de reglas y la esencia de cualquier moralidad hay que buscarla en el respeto que se adquiere hacia éstas” (Piaget, 1974 pág. 9)</w:t>
      </w:r>
      <w:r w:rsidR="0047734F">
        <w:rPr>
          <w:rFonts w:ascii="Arial" w:hAnsi="Arial" w:cs="Arial"/>
          <w:sz w:val="24"/>
          <w:szCs w:val="24"/>
        </w:rPr>
        <w:t xml:space="preserve"> dentro de esta dimensión se abarco si los alumnos </w:t>
      </w:r>
      <w:r w:rsidR="003B02D6">
        <w:rPr>
          <w:rFonts w:ascii="Arial" w:hAnsi="Arial" w:cs="Arial"/>
          <w:sz w:val="24"/>
          <w:szCs w:val="24"/>
        </w:rPr>
        <w:t xml:space="preserve">identifican sus fortalezas, </w:t>
      </w:r>
      <w:r w:rsidR="00E749A5">
        <w:rPr>
          <w:rFonts w:ascii="Arial" w:hAnsi="Arial" w:cs="Arial"/>
          <w:sz w:val="24"/>
          <w:szCs w:val="24"/>
        </w:rPr>
        <w:t xml:space="preserve">se expresan con seguridad de lo cual solo el 63.3% lo hace otro aspecto en el cual </w:t>
      </w:r>
      <w:r w:rsidR="00104A48">
        <w:rPr>
          <w:rFonts w:ascii="Arial" w:hAnsi="Arial" w:cs="Arial"/>
          <w:sz w:val="24"/>
          <w:szCs w:val="24"/>
        </w:rPr>
        <w:t xml:space="preserve">el 30% necesita ayuda es el elegir los recursos para </w:t>
      </w:r>
      <w:r w:rsidR="00686698">
        <w:rPr>
          <w:rFonts w:ascii="Arial" w:hAnsi="Arial" w:cs="Arial"/>
          <w:sz w:val="24"/>
          <w:szCs w:val="24"/>
        </w:rPr>
        <w:t>llevar a cabo las actividades que desea realizar.</w:t>
      </w:r>
    </w:p>
    <w:p w14:paraId="77C28C28" w14:textId="151E4DD0" w:rsidR="00BD3D20" w:rsidRDefault="00C07BD7" w:rsidP="001403A5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9E5467">
        <w:rPr>
          <w:rFonts w:ascii="Arial" w:hAnsi="Arial" w:cs="Arial"/>
          <w:sz w:val="24"/>
          <w:szCs w:val="24"/>
        </w:rPr>
        <w:t xml:space="preserve">En cuanto </w:t>
      </w:r>
      <w:r w:rsidR="00686698">
        <w:rPr>
          <w:rFonts w:ascii="Arial" w:hAnsi="Arial" w:cs="Arial"/>
          <w:sz w:val="24"/>
          <w:szCs w:val="24"/>
        </w:rPr>
        <w:t xml:space="preserve">a </w:t>
      </w:r>
      <w:r w:rsidR="00337E54">
        <w:rPr>
          <w:rFonts w:ascii="Arial" w:hAnsi="Arial" w:cs="Arial"/>
          <w:sz w:val="24"/>
          <w:szCs w:val="24"/>
        </w:rPr>
        <w:t xml:space="preserve">la </w:t>
      </w:r>
      <w:r w:rsidRPr="009E5467">
        <w:rPr>
          <w:rFonts w:ascii="Arial" w:hAnsi="Arial" w:cs="Arial"/>
          <w:sz w:val="24"/>
          <w:szCs w:val="24"/>
        </w:rPr>
        <w:t xml:space="preserve">dimensión </w:t>
      </w:r>
      <w:r w:rsidR="00337E54">
        <w:rPr>
          <w:rFonts w:ascii="Arial" w:hAnsi="Arial" w:cs="Arial"/>
          <w:sz w:val="24"/>
          <w:szCs w:val="24"/>
        </w:rPr>
        <w:t xml:space="preserve">de </w:t>
      </w:r>
      <w:r w:rsidRPr="009E5467">
        <w:rPr>
          <w:rFonts w:ascii="Arial" w:hAnsi="Arial" w:cs="Arial"/>
          <w:sz w:val="24"/>
          <w:szCs w:val="24"/>
        </w:rPr>
        <w:t xml:space="preserve">la empatía </w:t>
      </w:r>
      <w:r w:rsidR="00BD3D20" w:rsidRPr="009E5467">
        <w:rPr>
          <w:rFonts w:ascii="Arial" w:hAnsi="Arial" w:cs="Arial"/>
          <w:sz w:val="24"/>
          <w:szCs w:val="24"/>
          <w:shd w:val="clear" w:color="auto" w:fill="FFFFFF"/>
        </w:rPr>
        <w:t>en palabras de Daniel Goleman, tener la «conciencia de los sentimientos, necesidades y preocupaciones ajenas. Las claves de la empatía consisten en darse cuenta de lo que sienten los demás sin necesidad de que lleguen a decírnoslo»</w:t>
      </w:r>
      <w:r w:rsidR="006D08A3">
        <w:rPr>
          <w:rFonts w:ascii="Arial" w:hAnsi="Arial" w:cs="Arial"/>
          <w:sz w:val="24"/>
          <w:szCs w:val="24"/>
          <w:shd w:val="clear" w:color="auto" w:fill="FFFFFF"/>
        </w:rPr>
        <w:t xml:space="preserve"> se mostro que dentro del grupo de 3°A el </w:t>
      </w:r>
      <w:r w:rsidR="00EE18A5">
        <w:rPr>
          <w:rFonts w:ascii="Arial" w:hAnsi="Arial" w:cs="Arial"/>
          <w:sz w:val="24"/>
          <w:szCs w:val="24"/>
          <w:shd w:val="clear" w:color="auto" w:fill="FFFFFF"/>
        </w:rPr>
        <w:t xml:space="preserve">90.9% cuida sus pertenencias </w:t>
      </w:r>
      <w:r w:rsidR="006950BA">
        <w:rPr>
          <w:rFonts w:ascii="Arial" w:hAnsi="Arial" w:cs="Arial"/>
          <w:sz w:val="24"/>
          <w:szCs w:val="24"/>
          <w:shd w:val="clear" w:color="auto" w:fill="FFFFFF"/>
        </w:rPr>
        <w:t xml:space="preserve">así mismo reconocen y nombran las diferentes características que tiene y las de </w:t>
      </w:r>
      <w:r w:rsidR="00EA5F67">
        <w:rPr>
          <w:rFonts w:ascii="Arial" w:hAnsi="Arial" w:cs="Arial"/>
          <w:sz w:val="24"/>
          <w:szCs w:val="24"/>
          <w:shd w:val="clear" w:color="auto" w:fill="FFFFFF"/>
        </w:rPr>
        <w:t>sus compañeros</w:t>
      </w:r>
      <w:r w:rsidR="00337E5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6950BA">
        <w:rPr>
          <w:rFonts w:ascii="Arial" w:hAnsi="Arial" w:cs="Arial"/>
          <w:sz w:val="24"/>
          <w:szCs w:val="24"/>
          <w:shd w:val="clear" w:color="auto" w:fill="FFFFFF"/>
        </w:rPr>
        <w:t xml:space="preserve"> pero el </w:t>
      </w:r>
      <w:r w:rsidR="008B09C6">
        <w:rPr>
          <w:rFonts w:ascii="Arial" w:hAnsi="Arial" w:cs="Arial"/>
          <w:sz w:val="24"/>
          <w:szCs w:val="24"/>
          <w:shd w:val="clear" w:color="auto" w:fill="FFFFFF"/>
        </w:rPr>
        <w:t xml:space="preserve">100% </w:t>
      </w:r>
      <w:r w:rsidR="00337E54">
        <w:rPr>
          <w:rFonts w:ascii="Arial" w:hAnsi="Arial" w:cs="Arial"/>
          <w:sz w:val="24"/>
          <w:szCs w:val="24"/>
          <w:shd w:val="clear" w:color="auto" w:fill="FFFFFF"/>
        </w:rPr>
        <w:t xml:space="preserve">participa activamente en brindar </w:t>
      </w:r>
      <w:r w:rsidR="00EA5F67">
        <w:rPr>
          <w:rFonts w:ascii="Arial" w:hAnsi="Arial" w:cs="Arial"/>
          <w:sz w:val="24"/>
          <w:szCs w:val="24"/>
          <w:shd w:val="clear" w:color="auto" w:fill="FFFFFF"/>
        </w:rPr>
        <w:t>los cuidados</w:t>
      </w:r>
      <w:r w:rsidR="00337E5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F747D">
        <w:rPr>
          <w:rFonts w:ascii="Arial" w:hAnsi="Arial" w:cs="Arial"/>
          <w:sz w:val="24"/>
          <w:szCs w:val="24"/>
          <w:shd w:val="clear" w:color="auto" w:fill="FFFFFF"/>
        </w:rPr>
        <w:t>que requiere alguna planta o animal a su cargo.</w:t>
      </w:r>
    </w:p>
    <w:p w14:paraId="3F2742AA" w14:textId="457EBB57" w:rsidR="006F747D" w:rsidRDefault="006F747D" w:rsidP="001403A5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Por </w:t>
      </w:r>
      <w:r w:rsidR="00517996">
        <w:rPr>
          <w:rFonts w:ascii="Arial" w:hAnsi="Arial" w:cs="Arial"/>
          <w:sz w:val="24"/>
          <w:szCs w:val="24"/>
          <w:shd w:val="clear" w:color="auto" w:fill="FFFFFF"/>
        </w:rPr>
        <w:t>último,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contamos con la dimensión de la </w:t>
      </w:r>
      <w:r w:rsidR="00EA5F67">
        <w:rPr>
          <w:rFonts w:ascii="Arial" w:hAnsi="Arial" w:cs="Arial"/>
          <w:sz w:val="24"/>
          <w:szCs w:val="24"/>
          <w:shd w:val="clear" w:color="auto" w:fill="FFFFFF"/>
        </w:rPr>
        <w:t xml:space="preserve">colaboración en la cual los resultados obtenidos fueron que el </w:t>
      </w:r>
      <w:r w:rsidR="00D16EE1">
        <w:rPr>
          <w:rFonts w:ascii="Arial" w:hAnsi="Arial" w:cs="Arial"/>
          <w:sz w:val="24"/>
          <w:szCs w:val="24"/>
          <w:shd w:val="clear" w:color="auto" w:fill="FFFFFF"/>
        </w:rPr>
        <w:t>18.2%</w:t>
      </w:r>
      <w:r w:rsidR="00994886">
        <w:rPr>
          <w:rFonts w:ascii="Arial" w:hAnsi="Arial" w:cs="Arial"/>
          <w:sz w:val="24"/>
          <w:szCs w:val="24"/>
          <w:shd w:val="clear" w:color="auto" w:fill="FFFFFF"/>
        </w:rPr>
        <w:t xml:space="preserve"> necesitan ayuda para proponer ideas </w:t>
      </w:r>
      <w:r w:rsidR="003E5791">
        <w:rPr>
          <w:rFonts w:ascii="Arial" w:hAnsi="Arial" w:cs="Arial"/>
          <w:sz w:val="24"/>
          <w:szCs w:val="24"/>
          <w:shd w:val="clear" w:color="auto" w:fill="FFFFFF"/>
        </w:rPr>
        <w:t>en actividades en equipo</w:t>
      </w:r>
      <w:r w:rsidR="0082764E">
        <w:rPr>
          <w:rFonts w:ascii="Arial" w:hAnsi="Arial" w:cs="Arial"/>
          <w:sz w:val="24"/>
          <w:szCs w:val="24"/>
          <w:shd w:val="clear" w:color="auto" w:fill="FFFFFF"/>
        </w:rPr>
        <w:t xml:space="preserve"> y cumplir con la parte que le corresponde </w:t>
      </w:r>
      <w:r w:rsidR="002A4F3C">
        <w:rPr>
          <w:rFonts w:ascii="Arial" w:hAnsi="Arial" w:cs="Arial"/>
          <w:sz w:val="24"/>
          <w:szCs w:val="24"/>
          <w:shd w:val="clear" w:color="auto" w:fill="FFFFFF"/>
        </w:rPr>
        <w:t>al igual que p</w:t>
      </w:r>
      <w:r w:rsidR="002A4F3C" w:rsidRPr="002A4F3C">
        <w:rPr>
          <w:rFonts w:ascii="Arial" w:hAnsi="Arial" w:cs="Arial"/>
          <w:sz w:val="24"/>
          <w:szCs w:val="24"/>
          <w:shd w:val="clear" w:color="auto" w:fill="FFFFFF"/>
        </w:rPr>
        <w:t>ropone</w:t>
      </w:r>
      <w:r w:rsidR="002A4F3C">
        <w:rPr>
          <w:rFonts w:ascii="Arial" w:hAnsi="Arial" w:cs="Arial"/>
          <w:sz w:val="24"/>
          <w:szCs w:val="24"/>
          <w:shd w:val="clear" w:color="auto" w:fill="FFFFFF"/>
        </w:rPr>
        <w:t>r</w:t>
      </w:r>
      <w:r w:rsidR="002A4F3C" w:rsidRPr="002A4F3C">
        <w:rPr>
          <w:rFonts w:ascii="Arial" w:hAnsi="Arial" w:cs="Arial"/>
          <w:sz w:val="24"/>
          <w:szCs w:val="24"/>
          <w:shd w:val="clear" w:color="auto" w:fill="FFFFFF"/>
        </w:rPr>
        <w:t xml:space="preserve"> acuerdos para la convivencia, el juego o el trabajo y respeto a los acuerdos</w:t>
      </w:r>
      <w:r w:rsidR="002A4F3C">
        <w:rPr>
          <w:rFonts w:ascii="Arial" w:hAnsi="Arial" w:cs="Arial"/>
          <w:sz w:val="24"/>
          <w:szCs w:val="24"/>
          <w:shd w:val="clear" w:color="auto" w:fill="FFFFFF"/>
        </w:rPr>
        <w:t xml:space="preserve"> pero el </w:t>
      </w:r>
      <w:r w:rsidR="003F6D19">
        <w:rPr>
          <w:rFonts w:ascii="Arial" w:hAnsi="Arial" w:cs="Arial"/>
          <w:sz w:val="24"/>
          <w:szCs w:val="24"/>
          <w:shd w:val="clear" w:color="auto" w:fill="FFFFFF"/>
        </w:rPr>
        <w:t>90.9%</w:t>
      </w:r>
      <w:r w:rsidR="00517996">
        <w:rPr>
          <w:rFonts w:ascii="Arial" w:hAnsi="Arial" w:cs="Arial"/>
          <w:sz w:val="24"/>
          <w:szCs w:val="24"/>
          <w:shd w:val="clear" w:color="auto" w:fill="FFFFFF"/>
        </w:rPr>
        <w:t xml:space="preserve"> e</w:t>
      </w:r>
      <w:r w:rsidR="00517996" w:rsidRPr="00517996">
        <w:rPr>
          <w:rFonts w:ascii="Arial" w:hAnsi="Arial" w:cs="Arial"/>
          <w:sz w:val="24"/>
          <w:szCs w:val="24"/>
          <w:shd w:val="clear" w:color="auto" w:fill="FFFFFF"/>
        </w:rPr>
        <w:t>scucha y toma en cuenta las ideas y opiniones de los demás al participar en las actividades de equipo</w:t>
      </w:r>
      <w:r w:rsidR="0051799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2F237890" w14:textId="7ED4FF8E" w:rsidR="00517996" w:rsidRDefault="00517996" w:rsidP="001403A5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4C5CE338" w14:textId="2285C645" w:rsidR="00517996" w:rsidRDefault="00517996" w:rsidP="001403A5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01140044" w14:textId="775AD0D8" w:rsidR="00517996" w:rsidRDefault="00517996" w:rsidP="001403A5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720AEBBF" w14:textId="2802FEBE" w:rsidR="00517996" w:rsidRDefault="00517996" w:rsidP="001403A5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15F37859" w14:textId="385CA016" w:rsidR="00517996" w:rsidRDefault="00517996" w:rsidP="001403A5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0D1DFD0" w14:textId="104F55D4" w:rsidR="00517996" w:rsidRDefault="00517996" w:rsidP="001403A5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4E9C713E" w14:textId="77777777" w:rsidR="00517996" w:rsidRPr="009E5467" w:rsidRDefault="00517996" w:rsidP="001403A5">
      <w:pPr>
        <w:rPr>
          <w:rFonts w:ascii="Arial" w:hAnsi="Arial" w:cs="Arial"/>
          <w:sz w:val="24"/>
          <w:szCs w:val="24"/>
        </w:rPr>
      </w:pPr>
    </w:p>
    <w:p w14:paraId="29CB79DE" w14:textId="001CA500" w:rsidR="00406B59" w:rsidRPr="00375A37" w:rsidRDefault="004E1648" w:rsidP="002D72BE">
      <w:pPr>
        <w:jc w:val="center"/>
        <w:rPr>
          <w:rFonts w:ascii="Georgia" w:hAnsi="Georgia"/>
          <w:b/>
          <w:bCs/>
          <w:sz w:val="28"/>
          <w:szCs w:val="28"/>
        </w:rPr>
      </w:pPr>
      <w:r w:rsidRPr="00375A37">
        <w:rPr>
          <w:rFonts w:ascii="Georgia" w:hAnsi="Georgia"/>
          <w:b/>
          <w:bCs/>
          <w:sz w:val="28"/>
          <w:szCs w:val="28"/>
        </w:rPr>
        <w:lastRenderedPageBreak/>
        <w:t>ANEXOS</w:t>
      </w:r>
    </w:p>
    <w:p w14:paraId="65F29530" w14:textId="77777777" w:rsidR="002D72BE" w:rsidRPr="00375A37" w:rsidRDefault="002D72BE" w:rsidP="002D72BE">
      <w:pPr>
        <w:jc w:val="center"/>
        <w:rPr>
          <w:rFonts w:ascii="Georgia" w:hAnsi="Georgia"/>
          <w:sz w:val="24"/>
          <w:szCs w:val="24"/>
        </w:rPr>
      </w:pPr>
    </w:p>
    <w:p w14:paraId="15585C50" w14:textId="5367E705" w:rsidR="002D72BE" w:rsidRPr="00375A37" w:rsidRDefault="002D72BE" w:rsidP="004E1648">
      <w:pPr>
        <w:rPr>
          <w:rFonts w:ascii="Georgia" w:hAnsi="Georgia"/>
          <w:sz w:val="24"/>
          <w:szCs w:val="24"/>
        </w:rPr>
      </w:pPr>
      <w:r w:rsidRPr="00375A37">
        <w:rPr>
          <w:rFonts w:ascii="Georgia" w:hAnsi="Georgia"/>
          <w:sz w:val="24"/>
          <w:szCs w:val="24"/>
        </w:rPr>
        <w:t>INDICADORES DEL CONTEXTO</w:t>
      </w:r>
    </w:p>
    <w:p w14:paraId="1F7E40F5" w14:textId="77777777" w:rsidR="004E1648" w:rsidRPr="00375A37" w:rsidRDefault="004E1648" w:rsidP="004E1648">
      <w:p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hAnsi="Arial" w:cs="Arial"/>
          <w:b/>
          <w:sz w:val="24"/>
          <w:szCs w:val="24"/>
        </w:rPr>
        <w:t>A) CONTEXTO EXTERNO</w:t>
      </w:r>
    </w:p>
    <w:p w14:paraId="498EAD67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sz w:val="24"/>
          <w:szCs w:val="24"/>
        </w:rPr>
        <w:t>N</w:t>
      </w:r>
      <w:r w:rsidRPr="00375A37">
        <w:rPr>
          <w:rFonts w:ascii="Arial" w:eastAsia="Arial Unicode MS" w:hAnsi="Arial" w:cs="Arial"/>
          <w:b/>
          <w:sz w:val="24"/>
          <w:szCs w:val="24"/>
        </w:rPr>
        <w:t>ombre del jardín de niños:</w:t>
      </w:r>
      <w:r w:rsidRPr="00375A37">
        <w:rPr>
          <w:rFonts w:ascii="Arial" w:eastAsia="Arial Unicode MS" w:hAnsi="Arial" w:cs="Arial"/>
          <w:sz w:val="24"/>
          <w:szCs w:val="24"/>
        </w:rPr>
        <w:t xml:space="preserve"> Tonila de la fuente de cepeda</w:t>
      </w:r>
    </w:p>
    <w:p w14:paraId="019F3452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Sostenimiento:</w:t>
      </w:r>
      <w:r w:rsidRPr="00375A37">
        <w:rPr>
          <w:rFonts w:ascii="Arial" w:eastAsia="Arial Unicode MS" w:hAnsi="Arial" w:cs="Arial"/>
          <w:sz w:val="24"/>
          <w:szCs w:val="24"/>
        </w:rPr>
        <w:t xml:space="preserve"> Sostenimiento federal. </w:t>
      </w:r>
    </w:p>
    <w:p w14:paraId="53A6D07B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Turno:</w:t>
      </w:r>
      <w:r w:rsidRPr="00375A37">
        <w:rPr>
          <w:rFonts w:ascii="Arial" w:eastAsia="Arial Unicode MS" w:hAnsi="Arial" w:cs="Arial"/>
          <w:sz w:val="24"/>
          <w:szCs w:val="24"/>
        </w:rPr>
        <w:t xml:space="preserve"> Matutino </w:t>
      </w:r>
    </w:p>
    <w:p w14:paraId="4198DC58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Clave:</w:t>
      </w:r>
      <w:r w:rsidRPr="00375A37">
        <w:rPr>
          <w:rFonts w:ascii="Arial" w:eastAsia="Arial Unicode MS" w:hAnsi="Arial" w:cs="Arial"/>
          <w:sz w:val="24"/>
          <w:szCs w:val="24"/>
        </w:rPr>
        <w:t xml:space="preserve"> 05DJN0014E</w:t>
      </w:r>
    </w:p>
    <w:p w14:paraId="204A0339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Horario:</w:t>
      </w:r>
      <w:r w:rsidRPr="00375A37">
        <w:rPr>
          <w:rFonts w:ascii="Arial" w:eastAsia="Arial Unicode MS" w:hAnsi="Arial" w:cs="Arial"/>
          <w:sz w:val="24"/>
          <w:szCs w:val="24"/>
        </w:rPr>
        <w:t xml:space="preserve"> 8 am a 12 pm </w:t>
      </w:r>
    </w:p>
    <w:p w14:paraId="526A60B9" w14:textId="26524861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Teléfono:</w:t>
      </w:r>
      <w:r w:rsidRPr="00375A37">
        <w:rPr>
          <w:rFonts w:ascii="Arial" w:eastAsia="Arial Unicode MS" w:hAnsi="Arial" w:cs="Arial"/>
          <w:sz w:val="24"/>
          <w:szCs w:val="24"/>
        </w:rPr>
        <w:t xml:space="preserve"> </w:t>
      </w:r>
      <w:hyperlink r:id="rId6" w:history="1">
        <w:r w:rsidRPr="00375A37">
          <w:rPr>
            <w:rStyle w:val="Hipervnculo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4830674</w:t>
        </w:r>
      </w:hyperlink>
    </w:p>
    <w:p w14:paraId="560D69D4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Ubicación</w:t>
      </w:r>
      <w:r w:rsidRPr="00375A37">
        <w:rPr>
          <w:rFonts w:ascii="Arial" w:eastAsia="Arial Unicode MS" w:hAnsi="Arial" w:cs="Arial"/>
          <w:sz w:val="24"/>
          <w:szCs w:val="24"/>
        </w:rPr>
        <w:t xml:space="preserve">: </w:t>
      </w:r>
      <w:r w:rsidRPr="00375A37">
        <w:rPr>
          <w:rFonts w:ascii="Arial" w:hAnsi="Arial" w:cs="Arial"/>
          <w:color w:val="202124"/>
          <w:sz w:val="24"/>
          <w:szCs w:val="24"/>
          <w:shd w:val="clear" w:color="auto" w:fill="FFFFFF"/>
        </w:rPr>
        <w:t>25350, Benito Juárez 108, Zona Centro, Arteaga, Coah.</w:t>
      </w:r>
    </w:p>
    <w:p w14:paraId="5BA1D4F0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Nombre de la directora:</w:t>
      </w:r>
      <w:r w:rsidRPr="00375A37">
        <w:rPr>
          <w:rFonts w:ascii="Arial" w:eastAsia="Arial Unicode MS" w:hAnsi="Arial" w:cs="Arial"/>
          <w:sz w:val="24"/>
          <w:szCs w:val="24"/>
        </w:rPr>
        <w:t xml:space="preserve"> Daniela Vázquez Martínez</w:t>
      </w:r>
    </w:p>
    <w:p w14:paraId="6A72DCBE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Nombre de la educadora</w:t>
      </w:r>
      <w:r w:rsidRPr="00375A37">
        <w:rPr>
          <w:rFonts w:ascii="Arial" w:eastAsia="Arial Unicode MS" w:hAnsi="Arial" w:cs="Arial"/>
          <w:sz w:val="24"/>
          <w:szCs w:val="24"/>
        </w:rPr>
        <w:t xml:space="preserve">: </w:t>
      </w:r>
      <w:r w:rsidRPr="00375A37">
        <w:rPr>
          <w:rFonts w:ascii="Arial" w:hAnsi="Arial" w:cs="Arial"/>
          <w:sz w:val="24"/>
          <w:szCs w:val="24"/>
        </w:rPr>
        <w:t>Dinorah Paulina Jaime Martínez</w:t>
      </w:r>
    </w:p>
    <w:p w14:paraId="538B51E5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b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 xml:space="preserve">Contexto social: </w:t>
      </w:r>
      <w:r w:rsidRPr="00375A37">
        <w:rPr>
          <w:rFonts w:ascii="Arial" w:eastAsia="Arial Unicode MS" w:hAnsi="Arial" w:cs="Arial"/>
          <w:bCs/>
          <w:sz w:val="24"/>
          <w:szCs w:val="24"/>
        </w:rPr>
        <w:t>El jardín se ubica en la zona centro, predomina el nivel socio económico medio. Cerca del jardín puedes ubicar una iglesia, la presidencia, dos plazas públicas y la escuela primaria,</w:t>
      </w:r>
    </w:p>
    <w:p w14:paraId="22D1951C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Tipo de infraestructura de la institución</w:t>
      </w:r>
      <w:r w:rsidRPr="00375A37">
        <w:rPr>
          <w:rFonts w:ascii="Arial" w:eastAsia="Arial Unicode MS" w:hAnsi="Arial" w:cs="Arial"/>
          <w:sz w:val="24"/>
          <w:szCs w:val="24"/>
        </w:rPr>
        <w:t xml:space="preserve">: Infraestructura Urbana. </w:t>
      </w:r>
    </w:p>
    <w:p w14:paraId="5D52219F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Tipos de vivienda de su alrededor:</w:t>
      </w:r>
      <w:r w:rsidRPr="00375A37">
        <w:rPr>
          <w:rFonts w:ascii="Arial" w:eastAsia="Arial Unicode MS" w:hAnsi="Arial" w:cs="Arial"/>
          <w:sz w:val="24"/>
          <w:szCs w:val="24"/>
        </w:rPr>
        <w:t xml:space="preserve"> Viviendas familiares. </w:t>
      </w:r>
    </w:p>
    <w:p w14:paraId="32E0B16C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Servicios públicos con lo que cuenta:</w:t>
      </w:r>
      <w:r w:rsidRPr="00375A37">
        <w:rPr>
          <w:rFonts w:ascii="Arial" w:eastAsia="Arial Unicode MS" w:hAnsi="Arial" w:cs="Arial"/>
          <w:sz w:val="24"/>
          <w:szCs w:val="24"/>
        </w:rPr>
        <w:t xml:space="preserve"> Agua, electricidad. </w:t>
      </w:r>
    </w:p>
    <w:p w14:paraId="71033BD9" w14:textId="77777777" w:rsidR="004E1648" w:rsidRPr="00375A37" w:rsidRDefault="004E1648" w:rsidP="004E1648">
      <w:pPr>
        <w:pStyle w:val="Prrafodelista"/>
        <w:numPr>
          <w:ilvl w:val="0"/>
          <w:numId w:val="3"/>
        </w:numPr>
        <w:jc w:val="both"/>
        <w:rPr>
          <w:rFonts w:ascii="Arial" w:eastAsia="Arial Unicode MS" w:hAnsi="Arial" w:cs="Arial"/>
          <w:b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 xml:space="preserve">Problemáticas sociales: </w:t>
      </w:r>
      <w:r w:rsidRPr="00375A37">
        <w:rPr>
          <w:rFonts w:ascii="Arial" w:eastAsia="Arial Unicode MS" w:hAnsi="Arial" w:cs="Arial"/>
          <w:bCs/>
          <w:sz w:val="24"/>
          <w:szCs w:val="24"/>
        </w:rPr>
        <w:t>desintegración familiar</w:t>
      </w:r>
      <w:r w:rsidRPr="00375A37">
        <w:rPr>
          <w:rFonts w:ascii="Arial" w:eastAsia="Arial Unicode MS" w:hAnsi="Arial" w:cs="Arial"/>
          <w:b/>
          <w:sz w:val="24"/>
          <w:szCs w:val="24"/>
        </w:rPr>
        <w:t xml:space="preserve"> </w:t>
      </w:r>
    </w:p>
    <w:p w14:paraId="241BD5D7" w14:textId="77777777" w:rsidR="004E1648" w:rsidRPr="00375A37" w:rsidRDefault="004E1648" w:rsidP="004E1648">
      <w:p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hAnsi="Arial" w:cs="Arial"/>
          <w:b/>
          <w:sz w:val="24"/>
          <w:szCs w:val="24"/>
        </w:rPr>
        <w:t>B)- CONTEXTO INTERNO</w:t>
      </w:r>
    </w:p>
    <w:p w14:paraId="5AE7630F" w14:textId="77777777" w:rsidR="004E1648" w:rsidRPr="00375A37" w:rsidRDefault="004E1648" w:rsidP="004E1648">
      <w:pPr>
        <w:jc w:val="both"/>
        <w:rPr>
          <w:rFonts w:ascii="Arial" w:eastAsia="Arial Unicode MS" w:hAnsi="Arial" w:cs="Arial"/>
          <w:b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1. Croquis de la institución:</w:t>
      </w:r>
    </w:p>
    <w:p w14:paraId="79D01B00" w14:textId="77777777" w:rsidR="004E1648" w:rsidRPr="00375A37" w:rsidRDefault="004E1648" w:rsidP="004E1648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 w:rsidRPr="00375A37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4A794E74" wp14:editId="2AC3A71C">
            <wp:extent cx="2358190" cy="1582509"/>
            <wp:effectExtent l="0" t="0" r="4445" b="0"/>
            <wp:docPr id="19" name="Imagen 1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Aplicación&#10;&#10;Descripción generada automáticamente"/>
                    <pic:cNvPicPr/>
                  </pic:nvPicPr>
                  <pic:blipFill rotWithShape="1">
                    <a:blip r:embed="rId7"/>
                    <a:srcRect l="32424" t="13544" b="5798"/>
                    <a:stretch/>
                  </pic:blipFill>
                  <pic:spPr bwMode="auto">
                    <a:xfrm>
                      <a:off x="0" y="0"/>
                      <a:ext cx="2373520" cy="159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8C610" w14:textId="77777777" w:rsidR="004E1648" w:rsidRPr="00375A37" w:rsidRDefault="004E1648" w:rsidP="004E1648">
      <w:pPr>
        <w:jc w:val="both"/>
        <w:rPr>
          <w:rFonts w:ascii="Arial" w:eastAsia="Arial Unicode MS" w:hAnsi="Arial" w:cs="Arial"/>
          <w:sz w:val="24"/>
          <w:szCs w:val="24"/>
        </w:rPr>
      </w:pPr>
    </w:p>
    <w:p w14:paraId="48C31F6A" w14:textId="77777777" w:rsidR="004E1648" w:rsidRPr="00375A37" w:rsidRDefault="004E1648" w:rsidP="004E1648">
      <w:p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C)- CARACTERÍSTICAS DEL GRUPO</w:t>
      </w:r>
    </w:p>
    <w:p w14:paraId="009909EA" w14:textId="77777777" w:rsidR="004E1648" w:rsidRPr="00375A37" w:rsidRDefault="004E1648" w:rsidP="004E1648">
      <w:pPr>
        <w:pStyle w:val="Prrafodelista"/>
        <w:numPr>
          <w:ilvl w:val="0"/>
          <w:numId w:val="2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Grado, sección</w:t>
      </w:r>
      <w:r w:rsidRPr="00375A37">
        <w:rPr>
          <w:rFonts w:ascii="Arial" w:eastAsia="Arial Unicode MS" w:hAnsi="Arial" w:cs="Arial"/>
          <w:sz w:val="24"/>
          <w:szCs w:val="24"/>
        </w:rPr>
        <w:t>: 3°A</w:t>
      </w:r>
    </w:p>
    <w:p w14:paraId="0A1E18C6" w14:textId="77777777" w:rsidR="004E1648" w:rsidRPr="00375A37" w:rsidRDefault="004E1648" w:rsidP="004E1648">
      <w:pPr>
        <w:pStyle w:val="Prrafodelista"/>
        <w:numPr>
          <w:ilvl w:val="0"/>
          <w:numId w:val="2"/>
        </w:numPr>
        <w:jc w:val="both"/>
        <w:rPr>
          <w:rFonts w:ascii="Arial" w:eastAsia="Arial Unicode MS" w:hAnsi="Arial" w:cs="Arial"/>
          <w:b/>
          <w:sz w:val="24"/>
          <w:szCs w:val="24"/>
        </w:rPr>
      </w:pPr>
      <w:proofErr w:type="gramStart"/>
      <w:r w:rsidRPr="00375A37">
        <w:rPr>
          <w:rFonts w:ascii="Arial" w:eastAsia="Arial Unicode MS" w:hAnsi="Arial" w:cs="Arial"/>
          <w:b/>
          <w:sz w:val="24"/>
          <w:szCs w:val="24"/>
        </w:rPr>
        <w:t>Total</w:t>
      </w:r>
      <w:proofErr w:type="gramEnd"/>
      <w:r w:rsidRPr="00375A37">
        <w:rPr>
          <w:rFonts w:ascii="Arial" w:eastAsia="Arial Unicode MS" w:hAnsi="Arial" w:cs="Arial"/>
          <w:b/>
          <w:sz w:val="24"/>
          <w:szCs w:val="24"/>
        </w:rPr>
        <w:t xml:space="preserve"> de niños, niñas y total de alumnos: </w:t>
      </w:r>
      <w:r w:rsidRPr="00375A37">
        <w:rPr>
          <w:rFonts w:ascii="Arial" w:eastAsia="Arial Unicode MS" w:hAnsi="Arial" w:cs="Arial"/>
          <w:bCs/>
          <w:sz w:val="24"/>
          <w:szCs w:val="24"/>
        </w:rPr>
        <w:t>15 niñas y 16 niños</w:t>
      </w:r>
    </w:p>
    <w:p w14:paraId="3FA91156" w14:textId="77777777" w:rsidR="004E1648" w:rsidRPr="00375A37" w:rsidRDefault="004E1648" w:rsidP="004E1648">
      <w:pPr>
        <w:pStyle w:val="Prrafodelista"/>
        <w:numPr>
          <w:ilvl w:val="0"/>
          <w:numId w:val="2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 xml:space="preserve">Porcentaje de asistencia:  </w:t>
      </w:r>
      <w:r w:rsidRPr="00375A37">
        <w:rPr>
          <w:rFonts w:ascii="Arial" w:eastAsia="Arial Unicode MS" w:hAnsi="Arial" w:cs="Arial"/>
          <w:bCs/>
          <w:sz w:val="24"/>
          <w:szCs w:val="24"/>
        </w:rPr>
        <w:t>4%</w:t>
      </w:r>
    </w:p>
    <w:p w14:paraId="540AF86E" w14:textId="77777777" w:rsidR="004E1648" w:rsidRPr="00375A37" w:rsidRDefault="004E1648" w:rsidP="004E1648">
      <w:pPr>
        <w:pStyle w:val="Prrafodelista"/>
        <w:numPr>
          <w:ilvl w:val="0"/>
          <w:numId w:val="2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 xml:space="preserve">Edades en las que oscilan: </w:t>
      </w:r>
      <w:r w:rsidRPr="00375A37">
        <w:rPr>
          <w:rFonts w:ascii="Arial" w:eastAsia="Arial Unicode MS" w:hAnsi="Arial" w:cs="Arial"/>
          <w:sz w:val="24"/>
          <w:szCs w:val="24"/>
        </w:rPr>
        <w:t>5-6 años</w:t>
      </w:r>
    </w:p>
    <w:p w14:paraId="43E97093" w14:textId="77777777" w:rsidR="004E1648" w:rsidRPr="00375A37" w:rsidRDefault="004E1648" w:rsidP="004E1648">
      <w:pPr>
        <w:pStyle w:val="Prrafodelista"/>
        <w:numPr>
          <w:ilvl w:val="0"/>
          <w:numId w:val="2"/>
        </w:numPr>
        <w:jc w:val="both"/>
        <w:rPr>
          <w:rFonts w:ascii="Arial" w:eastAsia="Arial Unicode MS" w:hAnsi="Arial" w:cs="Arial"/>
          <w:b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lastRenderedPageBreak/>
        <w:t xml:space="preserve">Características de los niños: </w:t>
      </w:r>
      <w:r w:rsidRPr="00375A37">
        <w:rPr>
          <w:rFonts w:ascii="Arial" w:eastAsia="Arial Unicode MS" w:hAnsi="Arial" w:cs="Arial"/>
          <w:bCs/>
          <w:sz w:val="24"/>
          <w:szCs w:val="24"/>
        </w:rPr>
        <w:t>Autónomos, con iniciativa, se expresan con claridad, escuchan por lapsos largos de tiempo y prestan atención a preguntas e indicaciones</w:t>
      </w:r>
      <w:r w:rsidRPr="00375A37">
        <w:rPr>
          <w:rFonts w:ascii="Arial" w:eastAsia="Arial Unicode MS" w:hAnsi="Arial" w:cs="Arial"/>
          <w:b/>
          <w:sz w:val="24"/>
          <w:szCs w:val="24"/>
        </w:rPr>
        <w:t xml:space="preserve"> </w:t>
      </w:r>
    </w:p>
    <w:p w14:paraId="6D907E5B" w14:textId="77777777" w:rsidR="004E1648" w:rsidRPr="00375A37" w:rsidRDefault="004E1648" w:rsidP="004E1648">
      <w:pPr>
        <w:pStyle w:val="Prrafodelista"/>
        <w:numPr>
          <w:ilvl w:val="0"/>
          <w:numId w:val="2"/>
        </w:numPr>
        <w:jc w:val="both"/>
        <w:rPr>
          <w:rFonts w:ascii="Arial" w:eastAsia="Arial Unicode MS" w:hAnsi="Arial" w:cs="Arial"/>
          <w:b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>Estilos de aprendizaje de sus alumnos:</w:t>
      </w:r>
      <w:r w:rsidRPr="00375A37">
        <w:rPr>
          <w:rFonts w:ascii="Arial" w:hAnsi="Arial" w:cs="Arial"/>
          <w:sz w:val="24"/>
          <w:szCs w:val="24"/>
        </w:rPr>
        <w:t xml:space="preserve"> </w:t>
      </w:r>
      <w:r w:rsidRPr="00375A37">
        <w:rPr>
          <w:rFonts w:ascii="Arial" w:eastAsia="Arial Unicode MS" w:hAnsi="Arial" w:cs="Arial"/>
          <w:bCs/>
          <w:sz w:val="24"/>
          <w:szCs w:val="24"/>
        </w:rPr>
        <w:t>kinestésico y visual</w:t>
      </w:r>
    </w:p>
    <w:p w14:paraId="5B4C69C9" w14:textId="77777777" w:rsidR="004E1648" w:rsidRPr="00375A37" w:rsidRDefault="004E1648" w:rsidP="004E1648">
      <w:pPr>
        <w:pStyle w:val="Prrafodelista"/>
        <w:numPr>
          <w:ilvl w:val="0"/>
          <w:numId w:val="2"/>
        </w:numPr>
        <w:jc w:val="both"/>
        <w:rPr>
          <w:rFonts w:ascii="Arial" w:eastAsia="Arial Unicode MS" w:hAnsi="Arial" w:cs="Arial"/>
          <w:bCs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 xml:space="preserve">BAPS que presenta el grupo: </w:t>
      </w:r>
      <w:r w:rsidRPr="00375A37">
        <w:rPr>
          <w:rFonts w:ascii="Arial" w:eastAsia="Arial Unicode MS" w:hAnsi="Arial" w:cs="Arial"/>
          <w:bCs/>
          <w:sz w:val="24"/>
          <w:szCs w:val="24"/>
        </w:rPr>
        <w:t>Principalmente sociales. Falta de interés de los padres de familia, Falta de acceso a los medios para la educación a distancia.</w:t>
      </w:r>
    </w:p>
    <w:p w14:paraId="1D832042" w14:textId="5A8E8016" w:rsidR="004E1648" w:rsidRPr="00375A37" w:rsidRDefault="004E1648" w:rsidP="004E1648">
      <w:pPr>
        <w:pStyle w:val="Prrafodelista"/>
        <w:numPr>
          <w:ilvl w:val="0"/>
          <w:numId w:val="2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375A37">
        <w:rPr>
          <w:rFonts w:ascii="Arial" w:eastAsia="Arial Unicode MS" w:hAnsi="Arial" w:cs="Arial"/>
          <w:b/>
          <w:sz w:val="24"/>
          <w:szCs w:val="24"/>
        </w:rPr>
        <w:t xml:space="preserve">Interrelaciones entre docentes y padres de familia: </w:t>
      </w:r>
      <w:r w:rsidRPr="00375A37">
        <w:rPr>
          <w:rFonts w:ascii="Arial" w:eastAsia="Arial Unicode MS" w:hAnsi="Arial" w:cs="Arial"/>
          <w:bCs/>
          <w:sz w:val="24"/>
          <w:szCs w:val="24"/>
        </w:rPr>
        <w:t>Se trata de mantener una comunicación continua pero debido al distanciamiento social es difícil, no todos tienen la apertura y el interés. Quienes hacen el esfuerzo se mantiene comunicación diarios entre semana, se despejan dudas y se brinda retroalimentación al trabajo realizado</w:t>
      </w:r>
    </w:p>
    <w:p w14:paraId="27D4AF59" w14:textId="77777777" w:rsidR="003A5B40" w:rsidRPr="003A5B40" w:rsidRDefault="003A5B40" w:rsidP="003A5B40">
      <w:pPr>
        <w:ind w:left="360"/>
        <w:jc w:val="both"/>
        <w:rPr>
          <w:rFonts w:ascii="Arial" w:eastAsia="Arial Unicode MS" w:hAnsi="Arial" w:cs="Arial"/>
          <w:sz w:val="24"/>
          <w:szCs w:val="24"/>
        </w:rPr>
      </w:pPr>
    </w:p>
    <w:p w14:paraId="024801EB" w14:textId="28A1999A" w:rsidR="004E1648" w:rsidRDefault="007155A1" w:rsidP="004E1648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INSTRUMENTO APLIACADO </w:t>
      </w:r>
      <w:r w:rsidR="003A5B40">
        <w:rPr>
          <w:rFonts w:ascii="Georgia" w:hAnsi="Georgia"/>
          <w:sz w:val="28"/>
          <w:szCs w:val="28"/>
        </w:rPr>
        <w:t xml:space="preserve">DE DIAGNOSTICO </w:t>
      </w:r>
    </w:p>
    <w:p w14:paraId="3CC69CFE" w14:textId="13F7B899" w:rsidR="009B56D7" w:rsidRDefault="00517996" w:rsidP="004E1648">
      <w:pPr>
        <w:rPr>
          <w:rFonts w:ascii="Arial" w:hAnsi="Arial" w:cs="Arial"/>
          <w:sz w:val="28"/>
          <w:szCs w:val="28"/>
        </w:rPr>
      </w:pPr>
      <w:hyperlink r:id="rId8" w:history="1">
        <w:r w:rsidR="003A5B40" w:rsidRPr="00ED3811">
          <w:rPr>
            <w:rStyle w:val="Hipervnculo"/>
            <w:rFonts w:ascii="Arial" w:hAnsi="Arial" w:cs="Arial"/>
            <w:sz w:val="28"/>
            <w:szCs w:val="28"/>
          </w:rPr>
          <w:t>https://forms.gle/J8A7pnQzGovrC3Hn7</w:t>
        </w:r>
      </w:hyperlink>
    </w:p>
    <w:p w14:paraId="7E765C0A" w14:textId="77777777" w:rsidR="00C12FCB" w:rsidRDefault="00C12FCB" w:rsidP="004E1648">
      <w:pPr>
        <w:rPr>
          <w:rFonts w:ascii="Arial" w:hAnsi="Arial" w:cs="Arial"/>
          <w:sz w:val="28"/>
          <w:szCs w:val="28"/>
        </w:rPr>
      </w:pPr>
    </w:p>
    <w:p w14:paraId="6B116F74" w14:textId="37229139" w:rsidR="003A5B40" w:rsidRDefault="00C12FCB" w:rsidP="004E1648">
      <w:pPr>
        <w:rPr>
          <w:rFonts w:ascii="Georgia" w:hAnsi="Georgia" w:cs="Arial"/>
          <w:sz w:val="28"/>
          <w:szCs w:val="28"/>
        </w:rPr>
      </w:pPr>
      <w:r w:rsidRPr="00C12FCB">
        <w:rPr>
          <w:rFonts w:ascii="Georgia" w:hAnsi="Georgia" w:cs="Arial"/>
          <w:sz w:val="28"/>
          <w:szCs w:val="28"/>
        </w:rPr>
        <w:t xml:space="preserve">GRAFICAS </w:t>
      </w:r>
      <w:r>
        <w:rPr>
          <w:rFonts w:ascii="Georgia" w:hAnsi="Georgia" w:cs="Arial"/>
          <w:sz w:val="28"/>
          <w:szCs w:val="28"/>
        </w:rPr>
        <w:t xml:space="preserve">DE RESULTADOS OBTENIDOS </w:t>
      </w:r>
    </w:p>
    <w:p w14:paraId="77D4B786" w14:textId="77777777" w:rsidR="009B56D7" w:rsidRDefault="009B56D7" w:rsidP="009B56D7">
      <w:pPr>
        <w:jc w:val="center"/>
      </w:pPr>
      <w:r>
        <w:rPr>
          <w:noProof/>
        </w:rPr>
        <w:drawing>
          <wp:inline distT="0" distB="0" distL="0" distR="0" wp14:anchorId="60197EA3" wp14:editId="34778B6F">
            <wp:extent cx="5415148" cy="2914649"/>
            <wp:effectExtent l="0" t="0" r="0" b="635"/>
            <wp:docPr id="8" name="Imagen 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&#10;&#10;Descripción generada automáticamente"/>
                    <pic:cNvPicPr/>
                  </pic:nvPicPr>
                  <pic:blipFill rotWithShape="1">
                    <a:blip r:embed="rId9"/>
                    <a:srcRect l="21050" t="23599" r="22247" b="22117"/>
                    <a:stretch/>
                  </pic:blipFill>
                  <pic:spPr bwMode="auto">
                    <a:xfrm>
                      <a:off x="0" y="0"/>
                      <a:ext cx="5468983" cy="29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18D2F" w14:textId="77777777" w:rsidR="009B56D7" w:rsidRDefault="009B56D7" w:rsidP="009B56D7">
      <w:pPr>
        <w:jc w:val="center"/>
      </w:pPr>
      <w:r>
        <w:rPr>
          <w:noProof/>
        </w:rPr>
        <w:lastRenderedPageBreak/>
        <w:drawing>
          <wp:inline distT="0" distB="0" distL="0" distR="0" wp14:anchorId="4BB43B26" wp14:editId="5C4E0488">
            <wp:extent cx="4724400" cy="3745331"/>
            <wp:effectExtent l="0" t="0" r="0" b="7620"/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 rotWithShape="1">
                    <a:blip r:embed="rId10"/>
                    <a:srcRect l="23591" t="22037" r="24813" b="5213"/>
                    <a:stretch/>
                  </pic:blipFill>
                  <pic:spPr bwMode="auto">
                    <a:xfrm>
                      <a:off x="0" y="0"/>
                      <a:ext cx="4760380" cy="377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22782" w14:textId="77777777" w:rsidR="009B56D7" w:rsidRDefault="009B56D7" w:rsidP="009B56D7">
      <w:pPr>
        <w:jc w:val="center"/>
      </w:pPr>
      <w:r>
        <w:rPr>
          <w:noProof/>
        </w:rPr>
        <w:drawing>
          <wp:inline distT="0" distB="0" distL="0" distR="0" wp14:anchorId="3810CC8B" wp14:editId="7783C2FD">
            <wp:extent cx="5248275" cy="4302158"/>
            <wp:effectExtent l="0" t="0" r="0" b="3175"/>
            <wp:docPr id="3" name="Imagen 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&#10;&#10;Descripción generada automáticamente"/>
                    <pic:cNvPicPr/>
                  </pic:nvPicPr>
                  <pic:blipFill rotWithShape="1">
                    <a:blip r:embed="rId11"/>
                    <a:srcRect l="24779" t="21735" r="25323" b="5513"/>
                    <a:stretch/>
                  </pic:blipFill>
                  <pic:spPr bwMode="auto">
                    <a:xfrm>
                      <a:off x="0" y="0"/>
                      <a:ext cx="5278612" cy="4327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25B20" w14:textId="77777777" w:rsidR="009B56D7" w:rsidRDefault="009B56D7" w:rsidP="009B56D7">
      <w:pPr>
        <w:jc w:val="center"/>
      </w:pPr>
      <w:r>
        <w:rPr>
          <w:noProof/>
        </w:rPr>
        <w:lastRenderedPageBreak/>
        <w:drawing>
          <wp:inline distT="0" distB="0" distL="0" distR="0" wp14:anchorId="14DC6397" wp14:editId="65E55F1C">
            <wp:extent cx="5407900" cy="2143125"/>
            <wp:effectExtent l="0" t="0" r="2540" b="0"/>
            <wp:docPr id="4" name="Imagen 4" descr="Interfaz de usuario gráfica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Gráfico de burbujas&#10;&#10;Descripción generada automáticamente"/>
                    <pic:cNvPicPr/>
                  </pic:nvPicPr>
                  <pic:blipFill rotWithShape="1">
                    <a:blip r:embed="rId12"/>
                    <a:srcRect l="24572" t="55364" r="26316" b="10019"/>
                    <a:stretch/>
                  </pic:blipFill>
                  <pic:spPr bwMode="auto">
                    <a:xfrm>
                      <a:off x="0" y="0"/>
                      <a:ext cx="5459672" cy="2163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EBD9B" w14:textId="77777777" w:rsidR="009B56D7" w:rsidRDefault="009B56D7" w:rsidP="009B56D7">
      <w:pPr>
        <w:jc w:val="center"/>
      </w:pPr>
      <w:r>
        <w:rPr>
          <w:noProof/>
        </w:rPr>
        <w:drawing>
          <wp:inline distT="0" distB="0" distL="0" distR="0" wp14:anchorId="2B7EAB69" wp14:editId="3582A6C0">
            <wp:extent cx="5133975" cy="2662956"/>
            <wp:effectExtent l="0" t="0" r="0" b="4445"/>
            <wp:docPr id="5" name="Imagen 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&#10;&#10;Descripción generada automáticamente"/>
                    <pic:cNvPicPr/>
                  </pic:nvPicPr>
                  <pic:blipFill rotWithShape="1">
                    <a:blip r:embed="rId13"/>
                    <a:srcRect l="24077" t="21628" r="23884" b="30362"/>
                    <a:stretch/>
                  </pic:blipFill>
                  <pic:spPr bwMode="auto">
                    <a:xfrm>
                      <a:off x="0" y="0"/>
                      <a:ext cx="5166865" cy="268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CBB1F" w14:textId="77777777" w:rsidR="009B56D7" w:rsidRDefault="009B56D7" w:rsidP="009B56D7">
      <w:pPr>
        <w:jc w:val="center"/>
      </w:pPr>
      <w:r>
        <w:rPr>
          <w:noProof/>
        </w:rPr>
        <w:lastRenderedPageBreak/>
        <w:drawing>
          <wp:inline distT="0" distB="0" distL="0" distR="0" wp14:anchorId="7043D1CA" wp14:editId="74D41B81">
            <wp:extent cx="5158854" cy="4316594"/>
            <wp:effectExtent l="0" t="0" r="3810" b="8255"/>
            <wp:docPr id="6" name="Imagen 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&#10;&#10;Descripción generada automáticamente"/>
                    <pic:cNvPicPr/>
                  </pic:nvPicPr>
                  <pic:blipFill rotWithShape="1">
                    <a:blip r:embed="rId14"/>
                    <a:srcRect l="23834" t="21631" r="28483" b="7404"/>
                    <a:stretch/>
                  </pic:blipFill>
                  <pic:spPr bwMode="auto">
                    <a:xfrm>
                      <a:off x="0" y="0"/>
                      <a:ext cx="5182315" cy="433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38FF8" w14:textId="77777777" w:rsidR="009B56D7" w:rsidRDefault="009B56D7" w:rsidP="009B56D7">
      <w:pPr>
        <w:jc w:val="center"/>
      </w:pPr>
      <w:r>
        <w:rPr>
          <w:noProof/>
        </w:rPr>
        <w:lastRenderedPageBreak/>
        <w:drawing>
          <wp:inline distT="0" distB="0" distL="0" distR="0" wp14:anchorId="08301E13" wp14:editId="38FE7C45">
            <wp:extent cx="5274559" cy="4295775"/>
            <wp:effectExtent l="0" t="0" r="2540" b="0"/>
            <wp:docPr id="7" name="Imagen 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&#10;&#10;Descripción generada automáticamente"/>
                    <pic:cNvPicPr/>
                  </pic:nvPicPr>
                  <pic:blipFill rotWithShape="1">
                    <a:blip r:embed="rId15"/>
                    <a:srcRect l="24440" t="22037" r="26171" b="6420"/>
                    <a:stretch/>
                  </pic:blipFill>
                  <pic:spPr bwMode="auto">
                    <a:xfrm>
                      <a:off x="0" y="0"/>
                      <a:ext cx="5287048" cy="430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6F2BD" w14:textId="77777777" w:rsidR="009B56D7" w:rsidRDefault="009B56D7" w:rsidP="009B56D7">
      <w:pPr>
        <w:jc w:val="center"/>
      </w:pPr>
    </w:p>
    <w:p w14:paraId="4F2B07BD" w14:textId="77777777" w:rsidR="009B56D7" w:rsidRDefault="009B56D7" w:rsidP="009B56D7">
      <w:pPr>
        <w:jc w:val="center"/>
      </w:pPr>
      <w:r>
        <w:rPr>
          <w:noProof/>
        </w:rPr>
        <w:drawing>
          <wp:inline distT="0" distB="0" distL="0" distR="0" wp14:anchorId="15F233D8" wp14:editId="07BB919B">
            <wp:extent cx="5556185" cy="2695575"/>
            <wp:effectExtent l="0" t="0" r="6985" b="0"/>
            <wp:docPr id="9" name="Imagen 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&#10;&#10;Descripción generada automáticamente"/>
                    <pic:cNvPicPr/>
                  </pic:nvPicPr>
                  <pic:blipFill rotWithShape="1">
                    <a:blip r:embed="rId16"/>
                    <a:srcRect l="23591" t="22036" r="24983" b="33588"/>
                    <a:stretch/>
                  </pic:blipFill>
                  <pic:spPr bwMode="auto">
                    <a:xfrm>
                      <a:off x="0" y="0"/>
                      <a:ext cx="5561164" cy="2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4B7A6" w14:textId="77777777" w:rsidR="009B56D7" w:rsidRDefault="009B56D7" w:rsidP="009B56D7">
      <w:pPr>
        <w:jc w:val="center"/>
      </w:pPr>
      <w:r>
        <w:rPr>
          <w:noProof/>
        </w:rPr>
        <w:lastRenderedPageBreak/>
        <w:drawing>
          <wp:inline distT="0" distB="0" distL="0" distR="0" wp14:anchorId="41CD9A43" wp14:editId="07A3C39A">
            <wp:extent cx="5439104" cy="4606785"/>
            <wp:effectExtent l="0" t="0" r="0" b="3810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 rotWithShape="1">
                    <a:blip r:embed="rId17"/>
                    <a:srcRect l="24610" t="21131" r="27699" b="7024"/>
                    <a:stretch/>
                  </pic:blipFill>
                  <pic:spPr bwMode="auto">
                    <a:xfrm>
                      <a:off x="0" y="0"/>
                      <a:ext cx="5449678" cy="461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63AEA" w14:textId="77777777" w:rsidR="009B56D7" w:rsidRDefault="009B56D7" w:rsidP="009B56D7">
      <w:pPr>
        <w:jc w:val="center"/>
      </w:pPr>
      <w:r>
        <w:rPr>
          <w:noProof/>
        </w:rPr>
        <w:drawing>
          <wp:inline distT="0" distB="0" distL="0" distR="0" wp14:anchorId="30939475" wp14:editId="28B3181C">
            <wp:extent cx="5738649" cy="2535603"/>
            <wp:effectExtent l="0" t="0" r="0" b="0"/>
            <wp:docPr id="11" name="Imagen 1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&#10;&#10;Descripción generada automáticamente"/>
                    <pic:cNvPicPr/>
                  </pic:nvPicPr>
                  <pic:blipFill rotWithShape="1">
                    <a:blip r:embed="rId18"/>
                    <a:srcRect l="24166" t="23490" r="27522" b="38543"/>
                    <a:stretch/>
                  </pic:blipFill>
                  <pic:spPr bwMode="auto">
                    <a:xfrm>
                      <a:off x="0" y="0"/>
                      <a:ext cx="5761947" cy="2545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EF429" w14:textId="77777777" w:rsidR="009B56D7" w:rsidRDefault="009B56D7" w:rsidP="009B56D7">
      <w:pPr>
        <w:jc w:val="center"/>
      </w:pPr>
      <w:r>
        <w:rPr>
          <w:noProof/>
        </w:rPr>
        <w:lastRenderedPageBreak/>
        <w:drawing>
          <wp:inline distT="0" distB="0" distL="0" distR="0" wp14:anchorId="79B0A836" wp14:editId="093208BF">
            <wp:extent cx="5737080" cy="2916621"/>
            <wp:effectExtent l="0" t="0" r="0" b="0"/>
            <wp:docPr id="12" name="Imagen 12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Sitio web&#10;&#10;Descripción generada automáticamente"/>
                    <pic:cNvPicPr/>
                  </pic:nvPicPr>
                  <pic:blipFill rotWithShape="1">
                    <a:blip r:embed="rId19"/>
                    <a:srcRect l="24161" t="20488" r="25556" b="34046"/>
                    <a:stretch/>
                  </pic:blipFill>
                  <pic:spPr bwMode="auto">
                    <a:xfrm>
                      <a:off x="0" y="0"/>
                      <a:ext cx="5754313" cy="2925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97182" w14:textId="77777777" w:rsidR="009B56D7" w:rsidRDefault="009B56D7" w:rsidP="009B56D7">
      <w:pPr>
        <w:jc w:val="center"/>
      </w:pPr>
      <w:r>
        <w:rPr>
          <w:noProof/>
        </w:rPr>
        <w:drawing>
          <wp:inline distT="0" distB="0" distL="0" distR="0" wp14:anchorId="5F8634DE" wp14:editId="3AA70C4E">
            <wp:extent cx="5705059" cy="4684472"/>
            <wp:effectExtent l="0" t="0" r="0" b="1905"/>
            <wp:docPr id="13" name="Imagen 1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Sitio web&#10;&#10;Descripción generada automáticamente"/>
                    <pic:cNvPicPr/>
                  </pic:nvPicPr>
                  <pic:blipFill rotWithShape="1">
                    <a:blip r:embed="rId20"/>
                    <a:srcRect l="24165" t="22985" r="27242" b="6048"/>
                    <a:stretch/>
                  </pic:blipFill>
                  <pic:spPr bwMode="auto">
                    <a:xfrm>
                      <a:off x="0" y="0"/>
                      <a:ext cx="5735563" cy="470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44CEF" w14:textId="77777777" w:rsidR="009B56D7" w:rsidRDefault="009B56D7" w:rsidP="009B56D7">
      <w:pPr>
        <w:jc w:val="center"/>
      </w:pPr>
      <w:r>
        <w:rPr>
          <w:noProof/>
        </w:rPr>
        <w:lastRenderedPageBreak/>
        <w:drawing>
          <wp:inline distT="0" distB="0" distL="0" distR="0" wp14:anchorId="358FD624" wp14:editId="6A16F9B1">
            <wp:extent cx="5678905" cy="4674512"/>
            <wp:effectExtent l="0" t="0" r="0" b="0"/>
            <wp:docPr id="14" name="Imagen 1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&#10;&#10;Descripción generada automáticamente"/>
                    <pic:cNvPicPr/>
                  </pic:nvPicPr>
                  <pic:blipFill rotWithShape="1">
                    <a:blip r:embed="rId21"/>
                    <a:srcRect l="24727" t="19986" r="26119" b="8048"/>
                    <a:stretch/>
                  </pic:blipFill>
                  <pic:spPr bwMode="auto">
                    <a:xfrm>
                      <a:off x="0" y="0"/>
                      <a:ext cx="5694635" cy="468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85C51" w14:textId="77777777" w:rsidR="009B56D7" w:rsidRDefault="009B56D7" w:rsidP="009B56D7">
      <w:pPr>
        <w:jc w:val="center"/>
      </w:pPr>
      <w:r>
        <w:rPr>
          <w:noProof/>
        </w:rPr>
        <w:drawing>
          <wp:inline distT="0" distB="0" distL="0" distR="0" wp14:anchorId="0E75FA9B" wp14:editId="5F1BD716">
            <wp:extent cx="5338563" cy="2849376"/>
            <wp:effectExtent l="0" t="0" r="0" b="8255"/>
            <wp:docPr id="15" name="Imagen 1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&#10;&#10;Descripción generada automáticamente"/>
                    <pic:cNvPicPr/>
                  </pic:nvPicPr>
                  <pic:blipFill rotWithShape="1">
                    <a:blip r:embed="rId22"/>
                    <a:srcRect l="24633" t="23251" r="27438" b="31250"/>
                    <a:stretch/>
                  </pic:blipFill>
                  <pic:spPr bwMode="auto">
                    <a:xfrm>
                      <a:off x="0" y="0"/>
                      <a:ext cx="5369439" cy="2865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A740F" w14:textId="77777777" w:rsidR="009B56D7" w:rsidRDefault="009B56D7" w:rsidP="009B56D7">
      <w:pPr>
        <w:jc w:val="center"/>
      </w:pPr>
    </w:p>
    <w:p w14:paraId="262314C1" w14:textId="77777777" w:rsidR="009B56D7" w:rsidRDefault="009B56D7" w:rsidP="009B56D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A174B79" wp14:editId="7AB72AAF">
            <wp:simplePos x="0" y="0"/>
            <wp:positionH relativeFrom="column">
              <wp:posOffset>257346</wp:posOffset>
            </wp:positionH>
            <wp:positionV relativeFrom="paragraph">
              <wp:posOffset>4245411</wp:posOffset>
            </wp:positionV>
            <wp:extent cx="5008728" cy="4268264"/>
            <wp:effectExtent l="0" t="0" r="1905" b="0"/>
            <wp:wrapNone/>
            <wp:docPr id="17" name="Imagen 1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&#10;&#10;Descripción generada automáticament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5" t="21229" r="28764" b="6986"/>
                    <a:stretch/>
                  </pic:blipFill>
                  <pic:spPr bwMode="auto">
                    <a:xfrm>
                      <a:off x="0" y="0"/>
                      <a:ext cx="5012296" cy="4271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ED7196" wp14:editId="332B64A1">
            <wp:extent cx="5084678" cy="4162567"/>
            <wp:effectExtent l="0" t="0" r="1905" b="0"/>
            <wp:docPr id="16" name="Imagen 1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Sitio web&#10;&#10;Descripción generada automáticamente"/>
                    <pic:cNvPicPr/>
                  </pic:nvPicPr>
                  <pic:blipFill rotWithShape="1">
                    <a:blip r:embed="rId24"/>
                    <a:srcRect l="24063" t="21566" r="26870" b="6988"/>
                    <a:stretch/>
                  </pic:blipFill>
                  <pic:spPr bwMode="auto">
                    <a:xfrm>
                      <a:off x="0" y="0"/>
                      <a:ext cx="5099116" cy="4174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FF786" w14:textId="77777777" w:rsidR="009B56D7" w:rsidRDefault="009B56D7" w:rsidP="009B56D7">
      <w:pPr>
        <w:jc w:val="center"/>
      </w:pPr>
    </w:p>
    <w:p w14:paraId="6D278720" w14:textId="77777777" w:rsidR="009B56D7" w:rsidRDefault="009B56D7" w:rsidP="009B56D7">
      <w:pPr>
        <w:jc w:val="center"/>
      </w:pPr>
    </w:p>
    <w:p w14:paraId="2077C05A" w14:textId="77777777" w:rsidR="009B56D7" w:rsidRDefault="009B56D7" w:rsidP="009B56D7">
      <w:pPr>
        <w:jc w:val="center"/>
      </w:pPr>
    </w:p>
    <w:p w14:paraId="2D1AFB90" w14:textId="77777777" w:rsidR="009B56D7" w:rsidRDefault="009B56D7" w:rsidP="009B56D7">
      <w:pPr>
        <w:jc w:val="center"/>
      </w:pPr>
    </w:p>
    <w:p w14:paraId="7F3185FF" w14:textId="77777777" w:rsidR="009B56D7" w:rsidRDefault="009B56D7" w:rsidP="009B56D7">
      <w:pPr>
        <w:jc w:val="center"/>
      </w:pPr>
    </w:p>
    <w:p w14:paraId="29EE7ACE" w14:textId="77777777" w:rsidR="009B56D7" w:rsidRDefault="009B56D7" w:rsidP="009B56D7">
      <w:pPr>
        <w:jc w:val="center"/>
      </w:pPr>
    </w:p>
    <w:p w14:paraId="3CE9EB5B" w14:textId="77777777" w:rsidR="009B56D7" w:rsidRDefault="009B56D7" w:rsidP="009B56D7">
      <w:pPr>
        <w:jc w:val="center"/>
      </w:pPr>
    </w:p>
    <w:p w14:paraId="74F6D693" w14:textId="77777777" w:rsidR="009B56D7" w:rsidRDefault="009B56D7" w:rsidP="009B56D7">
      <w:pPr>
        <w:jc w:val="center"/>
      </w:pPr>
    </w:p>
    <w:p w14:paraId="3C92C169" w14:textId="77777777" w:rsidR="009B56D7" w:rsidRDefault="009B56D7" w:rsidP="009B56D7">
      <w:pPr>
        <w:jc w:val="center"/>
      </w:pPr>
    </w:p>
    <w:p w14:paraId="6512A44C" w14:textId="77777777" w:rsidR="009B56D7" w:rsidRDefault="009B56D7" w:rsidP="009B56D7">
      <w:pPr>
        <w:jc w:val="center"/>
      </w:pPr>
    </w:p>
    <w:p w14:paraId="1735D892" w14:textId="77777777" w:rsidR="009B56D7" w:rsidRDefault="009B56D7" w:rsidP="009B56D7">
      <w:pPr>
        <w:jc w:val="center"/>
      </w:pPr>
    </w:p>
    <w:p w14:paraId="07C20E2B" w14:textId="77777777" w:rsidR="009B56D7" w:rsidRDefault="009B56D7" w:rsidP="009B56D7">
      <w:pPr>
        <w:jc w:val="center"/>
      </w:pPr>
    </w:p>
    <w:p w14:paraId="3AA632C8" w14:textId="19530DC6" w:rsidR="009B56D7" w:rsidRDefault="009B56D7" w:rsidP="009B56D7">
      <w:pPr>
        <w:jc w:val="center"/>
      </w:pPr>
    </w:p>
    <w:p w14:paraId="22442585" w14:textId="2B6028D3" w:rsidR="00276BAC" w:rsidRDefault="00276BAC" w:rsidP="009B56D7">
      <w:pPr>
        <w:jc w:val="center"/>
      </w:pPr>
    </w:p>
    <w:p w14:paraId="230AE166" w14:textId="25805F70" w:rsidR="00276BAC" w:rsidRDefault="00276BAC" w:rsidP="009B56D7">
      <w:pPr>
        <w:jc w:val="center"/>
      </w:pPr>
    </w:p>
    <w:p w14:paraId="442A0927" w14:textId="77777777" w:rsidR="00C12FCB" w:rsidRPr="00C12FCB" w:rsidRDefault="00C12FCB" w:rsidP="004E1648">
      <w:pPr>
        <w:rPr>
          <w:rFonts w:ascii="Georgia" w:hAnsi="Georgia" w:cs="Arial"/>
          <w:sz w:val="28"/>
          <w:szCs w:val="28"/>
        </w:rPr>
      </w:pPr>
    </w:p>
    <w:sectPr w:rsidR="00C12FCB" w:rsidRPr="00C12FCB" w:rsidSect="00DE5E13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0199C"/>
    <w:multiLevelType w:val="hybridMultilevel"/>
    <w:tmpl w:val="52DC19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D4EE2"/>
    <w:multiLevelType w:val="hybridMultilevel"/>
    <w:tmpl w:val="D826B9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675206"/>
    <w:multiLevelType w:val="hybridMultilevel"/>
    <w:tmpl w:val="DD2C69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E13"/>
    <w:rsid w:val="000365CC"/>
    <w:rsid w:val="000437CE"/>
    <w:rsid w:val="00094C2D"/>
    <w:rsid w:val="000960D8"/>
    <w:rsid w:val="000B75FA"/>
    <w:rsid w:val="000C3B15"/>
    <w:rsid w:val="00104A48"/>
    <w:rsid w:val="00104AD4"/>
    <w:rsid w:val="001403A5"/>
    <w:rsid w:val="0016736D"/>
    <w:rsid w:val="00193291"/>
    <w:rsid w:val="001B7446"/>
    <w:rsid w:val="001C032C"/>
    <w:rsid w:val="001D57D8"/>
    <w:rsid w:val="00274A2E"/>
    <w:rsid w:val="00276BAC"/>
    <w:rsid w:val="002A4F3C"/>
    <w:rsid w:val="002D439E"/>
    <w:rsid w:val="002D72BE"/>
    <w:rsid w:val="00337E54"/>
    <w:rsid w:val="0034167E"/>
    <w:rsid w:val="003454E6"/>
    <w:rsid w:val="00355C9E"/>
    <w:rsid w:val="00375A37"/>
    <w:rsid w:val="003A2F2E"/>
    <w:rsid w:val="003A5B40"/>
    <w:rsid w:val="003B02D6"/>
    <w:rsid w:val="003D0F60"/>
    <w:rsid w:val="003E5791"/>
    <w:rsid w:val="003F6D19"/>
    <w:rsid w:val="00405B5D"/>
    <w:rsid w:val="00406B59"/>
    <w:rsid w:val="00433B72"/>
    <w:rsid w:val="0047734F"/>
    <w:rsid w:val="00487A56"/>
    <w:rsid w:val="004A1BA0"/>
    <w:rsid w:val="004E1648"/>
    <w:rsid w:val="004E2F6F"/>
    <w:rsid w:val="004F1035"/>
    <w:rsid w:val="00517996"/>
    <w:rsid w:val="00517D0F"/>
    <w:rsid w:val="005878BF"/>
    <w:rsid w:val="00597017"/>
    <w:rsid w:val="005B68D8"/>
    <w:rsid w:val="005F5430"/>
    <w:rsid w:val="006155E2"/>
    <w:rsid w:val="00661B2B"/>
    <w:rsid w:val="00662FC0"/>
    <w:rsid w:val="00677D7E"/>
    <w:rsid w:val="00681372"/>
    <w:rsid w:val="00684B1A"/>
    <w:rsid w:val="0068502E"/>
    <w:rsid w:val="00686698"/>
    <w:rsid w:val="006950BA"/>
    <w:rsid w:val="006B5A16"/>
    <w:rsid w:val="006D08A3"/>
    <w:rsid w:val="006D2DF2"/>
    <w:rsid w:val="006D5875"/>
    <w:rsid w:val="006F5BFB"/>
    <w:rsid w:val="006F747D"/>
    <w:rsid w:val="007155A1"/>
    <w:rsid w:val="0072183C"/>
    <w:rsid w:val="007C763E"/>
    <w:rsid w:val="007D56A8"/>
    <w:rsid w:val="0080188F"/>
    <w:rsid w:val="00826215"/>
    <w:rsid w:val="0082764E"/>
    <w:rsid w:val="00844133"/>
    <w:rsid w:val="0086691E"/>
    <w:rsid w:val="00893260"/>
    <w:rsid w:val="008B09C6"/>
    <w:rsid w:val="008D09BE"/>
    <w:rsid w:val="008E6FDF"/>
    <w:rsid w:val="00906F20"/>
    <w:rsid w:val="00931BEE"/>
    <w:rsid w:val="0095274B"/>
    <w:rsid w:val="00954A96"/>
    <w:rsid w:val="00985DE1"/>
    <w:rsid w:val="00987575"/>
    <w:rsid w:val="00994886"/>
    <w:rsid w:val="009B56D7"/>
    <w:rsid w:val="009E5467"/>
    <w:rsid w:val="00A924DF"/>
    <w:rsid w:val="00AC42F3"/>
    <w:rsid w:val="00AE3B63"/>
    <w:rsid w:val="00B03877"/>
    <w:rsid w:val="00B545BA"/>
    <w:rsid w:val="00B61801"/>
    <w:rsid w:val="00B903BC"/>
    <w:rsid w:val="00B90991"/>
    <w:rsid w:val="00BC2889"/>
    <w:rsid w:val="00BC2CFF"/>
    <w:rsid w:val="00BD3D20"/>
    <w:rsid w:val="00BE3C16"/>
    <w:rsid w:val="00C07BD7"/>
    <w:rsid w:val="00C12FCB"/>
    <w:rsid w:val="00CC1CA1"/>
    <w:rsid w:val="00CD5BE0"/>
    <w:rsid w:val="00D03457"/>
    <w:rsid w:val="00D03BB7"/>
    <w:rsid w:val="00D15704"/>
    <w:rsid w:val="00D16EE1"/>
    <w:rsid w:val="00D61A39"/>
    <w:rsid w:val="00D666F9"/>
    <w:rsid w:val="00DE5E13"/>
    <w:rsid w:val="00E245B7"/>
    <w:rsid w:val="00E31A9E"/>
    <w:rsid w:val="00E4533C"/>
    <w:rsid w:val="00E65A00"/>
    <w:rsid w:val="00E749A5"/>
    <w:rsid w:val="00E824FC"/>
    <w:rsid w:val="00E93C7D"/>
    <w:rsid w:val="00E93E09"/>
    <w:rsid w:val="00EA5F67"/>
    <w:rsid w:val="00EE18A5"/>
    <w:rsid w:val="00EE3D9C"/>
    <w:rsid w:val="00F83118"/>
    <w:rsid w:val="00FA02F0"/>
    <w:rsid w:val="00FB3CF6"/>
    <w:rsid w:val="00FC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17705"/>
  <w15:chartTrackingRefBased/>
  <w15:docId w15:val="{AA1C2BAD-206B-49DF-BE29-C7A9CFE94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5E13"/>
    <w:pPr>
      <w:ind w:left="720"/>
      <w:contextualSpacing/>
    </w:pPr>
  </w:style>
  <w:style w:type="character" w:customStyle="1" w:styleId="grkhzd">
    <w:name w:val="grkhzd"/>
    <w:basedOn w:val="Fuentedeprrafopredeter"/>
    <w:rsid w:val="004E1648"/>
  </w:style>
  <w:style w:type="character" w:styleId="Hipervnculo">
    <w:name w:val="Hyperlink"/>
    <w:basedOn w:val="Fuentedeprrafopredeter"/>
    <w:uiPriority w:val="99"/>
    <w:unhideWhenUsed/>
    <w:rsid w:val="004E164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5B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6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J8A7pnQzGovrC3Hn7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telefono+tonila+de+la+fuente&amp;oq=telefono+tonila+de+la+fuente&amp;aqs=chrome..69i57.10085j0j7&amp;sourceid=chrome&amp;ie=UTF-8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14</Pages>
  <Words>1243</Words>
  <Characters>6842</Characters>
  <Application>Microsoft Office Word</Application>
  <DocSecurity>0</DocSecurity>
  <Lines>57</Lines>
  <Paragraphs>16</Paragraphs>
  <ScaleCrop>false</ScaleCrop>
  <Company/>
  <LinksUpToDate>false</LinksUpToDate>
  <CharactersWithSpaces>8069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Garcia Reyna</dc:creator>
  <cp:keywords/>
  <dc:description/>
  <cp:lastModifiedBy>Mariana Garcia Reyna</cp:lastModifiedBy>
  <cp:revision>119</cp:revision>
  <dcterms:created xsi:type="dcterms:W3CDTF">2021-05-24T05:49:00Z</dcterms:created>
  <dcterms:modified xsi:type="dcterms:W3CDTF">2021-05-26T03:12:00Z</dcterms:modified>
</cp:coreProperties>
</file>