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E76" w:rsidRDefault="00EE7A84" w:rsidP="00EE7A84">
      <w:pPr>
        <w:jc w:val="center"/>
        <w:rPr>
          <w:sz w:val="44"/>
          <w:szCs w:val="44"/>
        </w:rPr>
      </w:pPr>
      <w:r w:rsidRPr="00EE7A84">
        <w:rPr>
          <w:sz w:val="44"/>
          <w:szCs w:val="44"/>
        </w:rPr>
        <w:t>ESCUELA NORMAL DE EDUCACION PREESCOLAR</w:t>
      </w:r>
    </w:p>
    <w:p w:rsidR="00EE7A84" w:rsidRPr="00EE7A84" w:rsidRDefault="00EE7A84" w:rsidP="00EE7A84">
      <w:pPr>
        <w:jc w:val="center"/>
        <w:rPr>
          <w:sz w:val="44"/>
          <w:szCs w:val="44"/>
        </w:rPr>
      </w:pPr>
      <w:r>
        <w:rPr>
          <w:noProof/>
          <w:sz w:val="44"/>
          <w:szCs w:val="44"/>
          <w:lang w:eastAsia="es-MX"/>
        </w:rPr>
        <w:drawing>
          <wp:inline distT="0" distB="0" distL="0" distR="0">
            <wp:extent cx="1381125" cy="1026990"/>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5">
                      <a:extLst>
                        <a:ext uri="{28A0092B-C50C-407E-A947-70E740481C1C}">
                          <a14:useLocalDpi xmlns:a14="http://schemas.microsoft.com/office/drawing/2010/main" val="0"/>
                        </a:ext>
                      </a:extLst>
                    </a:blip>
                    <a:stretch>
                      <a:fillRect/>
                    </a:stretch>
                  </pic:blipFill>
                  <pic:spPr>
                    <a:xfrm>
                      <a:off x="0" y="0"/>
                      <a:ext cx="1394448" cy="1036897"/>
                    </a:xfrm>
                    <a:prstGeom prst="rect">
                      <a:avLst/>
                    </a:prstGeom>
                  </pic:spPr>
                </pic:pic>
              </a:graphicData>
            </a:graphic>
          </wp:inline>
        </w:drawing>
      </w:r>
    </w:p>
    <w:p w:rsidR="00EE7A84" w:rsidRDefault="00EE7A84" w:rsidP="00EE7A84">
      <w:pPr>
        <w:jc w:val="center"/>
        <w:rPr>
          <w:sz w:val="44"/>
          <w:szCs w:val="44"/>
        </w:rPr>
      </w:pPr>
    </w:p>
    <w:p w:rsidR="00EE7A84" w:rsidRDefault="00EE7A84" w:rsidP="00EE7A84">
      <w:pPr>
        <w:jc w:val="center"/>
        <w:rPr>
          <w:sz w:val="44"/>
          <w:szCs w:val="44"/>
        </w:rPr>
      </w:pPr>
      <w:r w:rsidRPr="00EE7A84">
        <w:rPr>
          <w:sz w:val="44"/>
          <w:szCs w:val="44"/>
        </w:rPr>
        <w:t>TUTORIA GRUPAL</w:t>
      </w:r>
    </w:p>
    <w:p w:rsidR="00EE7A84" w:rsidRPr="00EE7A84" w:rsidRDefault="00EE7A84" w:rsidP="00EE7A84">
      <w:pPr>
        <w:jc w:val="center"/>
        <w:rPr>
          <w:sz w:val="44"/>
          <w:szCs w:val="44"/>
        </w:rPr>
      </w:pPr>
    </w:p>
    <w:p w:rsidR="00EE7A84" w:rsidRDefault="00EE7A84" w:rsidP="00EE7A84">
      <w:pPr>
        <w:jc w:val="center"/>
        <w:rPr>
          <w:sz w:val="44"/>
          <w:szCs w:val="44"/>
        </w:rPr>
      </w:pPr>
      <w:r w:rsidRPr="00EE7A84">
        <w:rPr>
          <w:sz w:val="44"/>
          <w:szCs w:val="44"/>
        </w:rPr>
        <w:t>COMO TOMAR APUNTES LISTA</w:t>
      </w:r>
    </w:p>
    <w:p w:rsidR="00EE7A84" w:rsidRDefault="00EE7A84" w:rsidP="00EE7A84">
      <w:pPr>
        <w:jc w:val="center"/>
        <w:rPr>
          <w:sz w:val="44"/>
          <w:szCs w:val="44"/>
        </w:rPr>
      </w:pPr>
    </w:p>
    <w:p w:rsidR="00EE7A84" w:rsidRDefault="00EE7A84" w:rsidP="00EE7A84">
      <w:pPr>
        <w:jc w:val="center"/>
        <w:rPr>
          <w:sz w:val="44"/>
          <w:szCs w:val="44"/>
        </w:rPr>
      </w:pPr>
      <w:r>
        <w:rPr>
          <w:sz w:val="44"/>
          <w:szCs w:val="44"/>
        </w:rPr>
        <w:t>DOCENTE: KARLA GRISELDA GARCIA PIMENTEL</w:t>
      </w:r>
    </w:p>
    <w:p w:rsidR="00EE7A84" w:rsidRDefault="00EE7A84" w:rsidP="00EE7A84">
      <w:pPr>
        <w:jc w:val="center"/>
        <w:rPr>
          <w:sz w:val="44"/>
          <w:szCs w:val="44"/>
        </w:rPr>
      </w:pPr>
    </w:p>
    <w:p w:rsidR="00EE7A84" w:rsidRDefault="00EE7A84" w:rsidP="00EE7A84">
      <w:pPr>
        <w:jc w:val="center"/>
        <w:rPr>
          <w:sz w:val="44"/>
          <w:szCs w:val="44"/>
        </w:rPr>
      </w:pPr>
      <w:r>
        <w:rPr>
          <w:sz w:val="44"/>
          <w:szCs w:val="44"/>
        </w:rPr>
        <w:t xml:space="preserve">ALUMNA: VALERIA KARELY ZAMARRIPA GARZA </w:t>
      </w:r>
    </w:p>
    <w:p w:rsidR="00EE7A84" w:rsidRDefault="00EE7A84" w:rsidP="00EE7A84">
      <w:pPr>
        <w:jc w:val="center"/>
        <w:rPr>
          <w:sz w:val="44"/>
          <w:szCs w:val="44"/>
        </w:rPr>
      </w:pPr>
    </w:p>
    <w:p w:rsidR="00EE7A84" w:rsidRDefault="00EE7A84" w:rsidP="00EE7A84">
      <w:pPr>
        <w:jc w:val="center"/>
        <w:rPr>
          <w:sz w:val="44"/>
          <w:szCs w:val="44"/>
        </w:rPr>
      </w:pPr>
    </w:p>
    <w:p w:rsidR="00EE7A84" w:rsidRDefault="00EE7A84" w:rsidP="00EE7A84">
      <w:pPr>
        <w:jc w:val="center"/>
        <w:rPr>
          <w:sz w:val="44"/>
          <w:szCs w:val="44"/>
        </w:rPr>
      </w:pPr>
    </w:p>
    <w:p w:rsidR="00EE7A84" w:rsidRDefault="00EE7A84" w:rsidP="00EE7A84">
      <w:pPr>
        <w:jc w:val="center"/>
        <w:rPr>
          <w:sz w:val="44"/>
          <w:szCs w:val="44"/>
        </w:rPr>
      </w:pPr>
    </w:p>
    <w:p w:rsidR="00EE7A84" w:rsidRDefault="00EE7A84" w:rsidP="00EE7A84">
      <w:pPr>
        <w:jc w:val="right"/>
        <w:rPr>
          <w:sz w:val="44"/>
          <w:szCs w:val="44"/>
        </w:rPr>
      </w:pPr>
      <w:r>
        <w:rPr>
          <w:sz w:val="44"/>
          <w:szCs w:val="44"/>
        </w:rPr>
        <w:t>19/05/2021</w:t>
      </w:r>
    </w:p>
    <w:p w:rsidR="00EE7A84" w:rsidRDefault="00EE7A84" w:rsidP="00EE7A84">
      <w:pPr>
        <w:jc w:val="right"/>
        <w:rPr>
          <w:sz w:val="44"/>
          <w:szCs w:val="44"/>
        </w:rPr>
      </w:pPr>
      <w:r>
        <w:rPr>
          <w:sz w:val="44"/>
          <w:szCs w:val="44"/>
        </w:rPr>
        <w:t>SALTILLO, COAHUILA.</w:t>
      </w:r>
    </w:p>
    <w:p w:rsidR="00EE7A84" w:rsidRPr="00AB297E" w:rsidRDefault="00AB297E" w:rsidP="00AB297E">
      <w:pPr>
        <w:rPr>
          <w:rFonts w:ascii="Arial" w:hAnsi="Arial" w:cs="Arial"/>
          <w:sz w:val="28"/>
          <w:szCs w:val="24"/>
        </w:rPr>
      </w:pPr>
      <w:r w:rsidRPr="00AB297E">
        <w:rPr>
          <w:rFonts w:ascii="Arial" w:hAnsi="Arial" w:cs="Arial"/>
          <w:sz w:val="28"/>
          <w:szCs w:val="24"/>
        </w:rPr>
        <w:lastRenderedPageBreak/>
        <w:t>Yo en estos tiempos de clases virtuales desde hace un año cambie mi manera de tomar apuntes de todas mis clases.</w:t>
      </w:r>
    </w:p>
    <w:p w:rsidR="00AB297E" w:rsidRDefault="00AB297E" w:rsidP="00AB297E">
      <w:pPr>
        <w:rPr>
          <w:rFonts w:ascii="Arial" w:hAnsi="Arial" w:cs="Arial"/>
          <w:sz w:val="28"/>
          <w:szCs w:val="24"/>
        </w:rPr>
      </w:pPr>
      <w:r w:rsidRPr="00AB297E">
        <w:rPr>
          <w:rFonts w:ascii="Arial" w:hAnsi="Arial" w:cs="Arial"/>
          <w:sz w:val="28"/>
          <w:szCs w:val="24"/>
        </w:rPr>
        <w:t>Mi manera de tomar apuntes en este tiempo se ha basado en hacer mapas mentales, ideas principales o conceptos que no sean muy complicados para recordar lo que se vio en clase. Al momento de tomar mis clases procuro que sea en un lugar donde este apto para poner atención ya que me distraigo mucho con cualquier cosa, tener mis materiales para tomar los apuntes ordenados, saber sobre qué tema hablaremos y de ahí partir a sacar ideas principales o cosas que consideremos muy importantes para cada uno de nosotros.</w:t>
      </w:r>
    </w:p>
    <w:p w:rsidR="00AB297E" w:rsidRDefault="00AB297E" w:rsidP="00AB297E">
      <w:pPr>
        <w:rPr>
          <w:rFonts w:ascii="Arial" w:hAnsi="Arial" w:cs="Arial"/>
          <w:sz w:val="28"/>
          <w:szCs w:val="24"/>
        </w:rPr>
      </w:pPr>
    </w:p>
    <w:p w:rsidR="00AB297E" w:rsidRDefault="00AB297E" w:rsidP="00AB297E">
      <w:pPr>
        <w:rPr>
          <w:rFonts w:ascii="Arial" w:hAnsi="Arial" w:cs="Arial"/>
          <w:sz w:val="28"/>
          <w:szCs w:val="24"/>
        </w:rPr>
      </w:pPr>
      <w:r w:rsidRPr="00AB297E">
        <w:rPr>
          <w:rFonts w:ascii="Arial" w:hAnsi="Arial" w:cs="Arial"/>
          <w:sz w:val="28"/>
          <w:szCs w:val="24"/>
        </w:rPr>
        <w:t>Pasos para tomar apuntes</w:t>
      </w:r>
    </w:p>
    <w:p w:rsidR="00AB297E" w:rsidRDefault="00D84AE8" w:rsidP="00D84AE8">
      <w:pPr>
        <w:pStyle w:val="Prrafodelista"/>
        <w:numPr>
          <w:ilvl w:val="0"/>
          <w:numId w:val="3"/>
        </w:numPr>
        <w:jc w:val="center"/>
        <w:rPr>
          <w:rFonts w:ascii="Arial" w:hAnsi="Arial" w:cs="Arial"/>
          <w:sz w:val="28"/>
          <w:szCs w:val="24"/>
        </w:rPr>
      </w:pPr>
      <w:r>
        <w:rPr>
          <w:rFonts w:ascii="Arial" w:hAnsi="Arial" w:cs="Arial"/>
          <w:sz w:val="28"/>
          <w:szCs w:val="24"/>
        </w:rPr>
        <w:t>Tener material listo</w:t>
      </w:r>
    </w:p>
    <w:p w:rsidR="0048430F" w:rsidRDefault="00D84AE8" w:rsidP="00D84AE8">
      <w:pPr>
        <w:pStyle w:val="Prrafodelista"/>
        <w:numPr>
          <w:ilvl w:val="0"/>
          <w:numId w:val="3"/>
        </w:numPr>
        <w:jc w:val="center"/>
        <w:rPr>
          <w:rFonts w:ascii="Arial" w:hAnsi="Arial" w:cs="Arial"/>
          <w:sz w:val="28"/>
          <w:szCs w:val="24"/>
        </w:rPr>
      </w:pPr>
      <w:r>
        <w:rPr>
          <w:rFonts w:ascii="Arial" w:hAnsi="Arial" w:cs="Arial"/>
          <w:sz w:val="28"/>
          <w:szCs w:val="24"/>
        </w:rPr>
        <w:t>Conocimientos previos del tema</w:t>
      </w:r>
    </w:p>
    <w:p w:rsidR="0048430F" w:rsidRDefault="00D84AE8" w:rsidP="00D84AE8">
      <w:pPr>
        <w:pStyle w:val="Prrafodelista"/>
        <w:numPr>
          <w:ilvl w:val="0"/>
          <w:numId w:val="3"/>
        </w:numPr>
        <w:jc w:val="center"/>
        <w:rPr>
          <w:rFonts w:ascii="Arial" w:hAnsi="Arial" w:cs="Arial"/>
          <w:sz w:val="28"/>
          <w:szCs w:val="24"/>
        </w:rPr>
      </w:pPr>
      <w:r>
        <w:rPr>
          <w:rFonts w:ascii="Arial" w:hAnsi="Arial" w:cs="Arial"/>
          <w:sz w:val="28"/>
          <w:szCs w:val="24"/>
        </w:rPr>
        <w:t>Concentrarte y escuchar con atención</w:t>
      </w:r>
    </w:p>
    <w:p w:rsidR="0048430F" w:rsidRDefault="00D84AE8" w:rsidP="00D84AE8">
      <w:pPr>
        <w:pStyle w:val="Prrafodelista"/>
        <w:numPr>
          <w:ilvl w:val="0"/>
          <w:numId w:val="3"/>
        </w:numPr>
        <w:jc w:val="center"/>
        <w:rPr>
          <w:rFonts w:ascii="Arial" w:hAnsi="Arial" w:cs="Arial"/>
          <w:sz w:val="28"/>
          <w:szCs w:val="24"/>
        </w:rPr>
      </w:pPr>
      <w:r>
        <w:rPr>
          <w:rFonts w:ascii="Arial" w:hAnsi="Arial" w:cs="Arial"/>
          <w:sz w:val="28"/>
          <w:szCs w:val="24"/>
        </w:rPr>
        <w:t>Investigación previa</w:t>
      </w:r>
    </w:p>
    <w:p w:rsidR="0048430F" w:rsidRDefault="00D84AE8" w:rsidP="00D84AE8">
      <w:pPr>
        <w:pStyle w:val="Prrafodelista"/>
        <w:numPr>
          <w:ilvl w:val="0"/>
          <w:numId w:val="3"/>
        </w:numPr>
        <w:jc w:val="center"/>
        <w:rPr>
          <w:rFonts w:ascii="Arial" w:hAnsi="Arial" w:cs="Arial"/>
          <w:sz w:val="28"/>
          <w:szCs w:val="24"/>
        </w:rPr>
      </w:pPr>
      <w:r>
        <w:rPr>
          <w:rFonts w:ascii="Arial" w:hAnsi="Arial" w:cs="Arial"/>
          <w:sz w:val="28"/>
          <w:szCs w:val="24"/>
        </w:rPr>
        <w:t>Selección de información</w:t>
      </w:r>
    </w:p>
    <w:p w:rsidR="0048430F" w:rsidRDefault="00D84AE8" w:rsidP="00D84AE8">
      <w:pPr>
        <w:pStyle w:val="Prrafodelista"/>
        <w:numPr>
          <w:ilvl w:val="0"/>
          <w:numId w:val="3"/>
        </w:numPr>
        <w:jc w:val="center"/>
        <w:rPr>
          <w:rFonts w:ascii="Arial" w:hAnsi="Arial" w:cs="Arial"/>
          <w:sz w:val="28"/>
          <w:szCs w:val="24"/>
        </w:rPr>
      </w:pPr>
      <w:r>
        <w:rPr>
          <w:rFonts w:ascii="Arial" w:hAnsi="Arial" w:cs="Arial"/>
          <w:sz w:val="28"/>
          <w:szCs w:val="24"/>
        </w:rPr>
        <w:t>Selección de ideas principales</w:t>
      </w:r>
    </w:p>
    <w:p w:rsidR="0048430F" w:rsidRDefault="00D84AE8" w:rsidP="00D84AE8">
      <w:pPr>
        <w:pStyle w:val="Prrafodelista"/>
        <w:numPr>
          <w:ilvl w:val="0"/>
          <w:numId w:val="3"/>
        </w:numPr>
        <w:jc w:val="center"/>
        <w:rPr>
          <w:rFonts w:ascii="Arial" w:hAnsi="Arial" w:cs="Arial"/>
          <w:sz w:val="28"/>
          <w:szCs w:val="24"/>
        </w:rPr>
      </w:pPr>
      <w:r>
        <w:rPr>
          <w:rFonts w:ascii="Arial" w:hAnsi="Arial" w:cs="Arial"/>
          <w:sz w:val="28"/>
          <w:szCs w:val="24"/>
        </w:rPr>
        <w:t>Palabras clave</w:t>
      </w:r>
    </w:p>
    <w:p w:rsidR="0048430F" w:rsidRDefault="00D84AE8" w:rsidP="00D84AE8">
      <w:pPr>
        <w:pStyle w:val="Prrafodelista"/>
        <w:numPr>
          <w:ilvl w:val="0"/>
          <w:numId w:val="3"/>
        </w:numPr>
        <w:jc w:val="center"/>
        <w:rPr>
          <w:rFonts w:ascii="Arial" w:hAnsi="Arial" w:cs="Arial"/>
          <w:sz w:val="28"/>
          <w:szCs w:val="24"/>
        </w:rPr>
      </w:pPr>
      <w:r>
        <w:rPr>
          <w:rFonts w:ascii="Arial" w:hAnsi="Arial" w:cs="Arial"/>
          <w:sz w:val="28"/>
          <w:szCs w:val="24"/>
        </w:rPr>
        <w:t>Paráfrasis</w:t>
      </w:r>
    </w:p>
    <w:p w:rsidR="00D84AE8" w:rsidRDefault="00D84AE8" w:rsidP="00D84AE8">
      <w:pPr>
        <w:pStyle w:val="Prrafodelista"/>
        <w:numPr>
          <w:ilvl w:val="0"/>
          <w:numId w:val="3"/>
        </w:numPr>
        <w:jc w:val="center"/>
        <w:rPr>
          <w:rFonts w:ascii="Arial" w:hAnsi="Arial" w:cs="Arial"/>
          <w:sz w:val="28"/>
          <w:szCs w:val="24"/>
        </w:rPr>
      </w:pPr>
      <w:r>
        <w:rPr>
          <w:rFonts w:ascii="Arial" w:hAnsi="Arial" w:cs="Arial"/>
          <w:sz w:val="28"/>
          <w:szCs w:val="24"/>
        </w:rPr>
        <w:t>Diagrama</w:t>
      </w:r>
    </w:p>
    <w:p w:rsidR="00D84AE8" w:rsidRPr="00D84AE8" w:rsidRDefault="00D84AE8" w:rsidP="00D84AE8">
      <w:pPr>
        <w:pStyle w:val="Prrafodelista"/>
        <w:numPr>
          <w:ilvl w:val="0"/>
          <w:numId w:val="3"/>
        </w:numPr>
        <w:jc w:val="center"/>
        <w:rPr>
          <w:rFonts w:ascii="Arial" w:hAnsi="Arial" w:cs="Arial"/>
          <w:sz w:val="28"/>
          <w:szCs w:val="24"/>
        </w:rPr>
      </w:pPr>
      <w:bookmarkStart w:id="0" w:name="_GoBack"/>
      <w:bookmarkEnd w:id="0"/>
      <w:r w:rsidRPr="00D84AE8">
        <w:rPr>
          <w:rFonts w:ascii="Arial" w:hAnsi="Arial" w:cs="Arial"/>
          <w:sz w:val="28"/>
          <w:szCs w:val="24"/>
        </w:rPr>
        <w:t>Revisar  y comparar</w:t>
      </w:r>
    </w:p>
    <w:p w:rsidR="0048430F" w:rsidRPr="00D84AE8" w:rsidRDefault="0048430F" w:rsidP="00D84AE8">
      <w:pPr>
        <w:ind w:left="360"/>
        <w:rPr>
          <w:rFonts w:ascii="Arial" w:hAnsi="Arial" w:cs="Arial"/>
          <w:sz w:val="28"/>
          <w:szCs w:val="24"/>
        </w:rPr>
      </w:pPr>
    </w:p>
    <w:sectPr w:rsidR="0048430F" w:rsidRPr="00D84A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61077"/>
    <w:multiLevelType w:val="hybridMultilevel"/>
    <w:tmpl w:val="A3F220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042C11"/>
    <w:multiLevelType w:val="hybridMultilevel"/>
    <w:tmpl w:val="A26461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E0A2182"/>
    <w:multiLevelType w:val="hybridMultilevel"/>
    <w:tmpl w:val="534E3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84"/>
    <w:rsid w:val="0048430F"/>
    <w:rsid w:val="005B3E76"/>
    <w:rsid w:val="00AB297E"/>
    <w:rsid w:val="00D84AE8"/>
    <w:rsid w:val="00EE7A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A80D3-82F4-4BFF-8425-D3172AA7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2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165</Words>
  <Characters>910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valeria zamarripa garza</cp:lastModifiedBy>
  <cp:revision>2</cp:revision>
  <dcterms:created xsi:type="dcterms:W3CDTF">2021-05-20T00:21:00Z</dcterms:created>
  <dcterms:modified xsi:type="dcterms:W3CDTF">2021-05-20T18:01:00Z</dcterms:modified>
</cp:coreProperties>
</file>