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1216" w14:textId="37869560" w:rsidR="006758B6" w:rsidRPr="00C575D8" w:rsidRDefault="006758B6" w:rsidP="006758B6">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78AAB56" w14:textId="57FA7312" w:rsidR="006758B6" w:rsidRDefault="006758B6" w:rsidP="006758B6">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DDBD7CF" w14:textId="51DF1BC8" w:rsidR="006758B6" w:rsidRDefault="006758B6" w:rsidP="006758B6">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63BBAAB5" wp14:editId="3B7D0A6D">
                <wp:simplePos x="0" y="0"/>
                <wp:positionH relativeFrom="column">
                  <wp:posOffset>1660580</wp:posOffset>
                </wp:positionH>
                <wp:positionV relativeFrom="paragraph">
                  <wp:posOffset>165763</wp:posOffset>
                </wp:positionV>
                <wp:extent cx="4716780" cy="1082038"/>
                <wp:effectExtent l="0" t="19050" r="0" b="4445"/>
                <wp:wrapNone/>
                <wp:docPr id="2" name="Grupo 2"/>
                <wp:cNvGraphicFramePr/>
                <a:graphic xmlns:a="http://schemas.openxmlformats.org/drawingml/2006/main">
                  <a:graphicData uri="http://schemas.microsoft.com/office/word/2010/wordprocessingGroup">
                    <wpg:wgp>
                      <wpg:cNvGrpSpPr/>
                      <wpg:grpSpPr>
                        <a:xfrm>
                          <a:off x="0" y="0"/>
                          <a:ext cx="4716780" cy="1082038"/>
                          <a:chOff x="0" y="0"/>
                          <a:chExt cx="4401383" cy="919878"/>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16653" y="21157"/>
                            <a:ext cx="2284730" cy="898721"/>
                          </a:xfrm>
                          <a:prstGeom prst="rect">
                            <a:avLst/>
                          </a:prstGeom>
                          <a:noFill/>
                        </wps:spPr>
                        <wps:txbx>
                          <w:txbxContent>
                            <w:p w14:paraId="3A1A5809" w14:textId="77777777" w:rsidR="006758B6" w:rsidRPr="00591063" w:rsidRDefault="006758B6" w:rsidP="006758B6">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BBAAB5" id="Grupo 2" o:spid="_x0000_s1026" style="position:absolute;left:0;text-align:left;margin-left:130.75pt;margin-top:13.05pt;width:371.4pt;height:85.2pt;z-index:251659264;mso-width-relative:margin;mso-height-relative:margin" coordsize="44013,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BMuY9EDAACTCQAADgAAAAAAAAAAAAAAAAA6AgAAZHJzL2Uyb0RvYy54&#10;bWxQSwECLQAKAAAAAAAAACEAk4dCoNrIAADayAAAFAAAAAAAAAAAAAAAAAA3BgAAZHJzL21lZGlh&#10;L2ltYWdlMS5wbmdQSwECLQAUAAYACAAAACEAsOEO4uAAAAALAQAADwAAAAAAAAAAAAAAAABD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166;top:211;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A1A5809" w14:textId="77777777" w:rsidR="006758B6" w:rsidRPr="00591063" w:rsidRDefault="006758B6" w:rsidP="006758B6">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55F30AAC" w14:textId="2D6F48E9" w:rsidR="006758B6" w:rsidRPr="00C575D8" w:rsidRDefault="006758B6" w:rsidP="006758B6">
      <w:pPr>
        <w:jc w:val="center"/>
        <w:rPr>
          <w:rFonts w:ascii="Times New Roman" w:hAnsi="Times New Roman" w:cs="Times New Roman"/>
          <w:b/>
          <w:sz w:val="28"/>
          <w:szCs w:val="28"/>
        </w:rPr>
      </w:pPr>
    </w:p>
    <w:p w14:paraId="67ED4698" w14:textId="3A600D4A" w:rsidR="006758B6" w:rsidRPr="00C575D8" w:rsidRDefault="006758B6" w:rsidP="006758B6">
      <w:pPr>
        <w:jc w:val="center"/>
        <w:rPr>
          <w:rFonts w:ascii="Times New Roman" w:hAnsi="Times New Roman" w:cs="Times New Roman"/>
          <w:b/>
          <w:sz w:val="28"/>
          <w:szCs w:val="28"/>
        </w:rPr>
      </w:pPr>
    </w:p>
    <w:p w14:paraId="134332B0" w14:textId="77777777" w:rsidR="006758B6" w:rsidRDefault="006758B6" w:rsidP="006758B6">
      <w:pPr>
        <w:rPr>
          <w:rFonts w:ascii="Times New Roman" w:hAnsi="Times New Roman" w:cs="Times New Roman"/>
          <w:b/>
          <w:sz w:val="28"/>
          <w:szCs w:val="28"/>
        </w:rPr>
      </w:pPr>
      <w:r>
        <w:rPr>
          <w:rFonts w:ascii="Times New Roman" w:hAnsi="Times New Roman" w:cs="Times New Roman"/>
          <w:b/>
          <w:sz w:val="28"/>
          <w:szCs w:val="28"/>
        </w:rPr>
        <w:t xml:space="preserve">                  </w:t>
      </w:r>
    </w:p>
    <w:p w14:paraId="04073AC8" w14:textId="211DE768" w:rsidR="006758B6" w:rsidRPr="006758B6" w:rsidRDefault="006758B6" w:rsidP="006758B6">
      <w:pPr>
        <w:jc w:val="center"/>
        <w:rPr>
          <w:rFonts w:ascii="Times New Roman" w:hAnsi="Times New Roman" w:cs="Times New Roman"/>
          <w:b/>
          <w:sz w:val="28"/>
          <w:szCs w:val="28"/>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189FBB28" w14:textId="301E0443" w:rsidR="006758B6" w:rsidRPr="00CD746A" w:rsidRDefault="00126B56" w:rsidP="006758B6">
      <w:pPr>
        <w:jc w:val="center"/>
        <w:rPr>
          <w:rFonts w:ascii="Times New Roman" w:hAnsi="Times New Roman" w:cs="Times New Roman"/>
          <w:b/>
          <w:sz w:val="24"/>
          <w:szCs w:val="24"/>
        </w:rPr>
      </w:pPr>
      <w:r>
        <w:rPr>
          <w:rFonts w:ascii="Times New Roman" w:hAnsi="Times New Roman" w:cs="Times New Roman"/>
          <w:b/>
          <w:sz w:val="24"/>
          <w:szCs w:val="24"/>
        </w:rPr>
        <w:t xml:space="preserve">MARCHA </w:t>
      </w:r>
    </w:p>
    <w:p w14:paraId="42DBBBD5" w14:textId="7739A577" w:rsidR="006758B6" w:rsidRPr="00CD746A" w:rsidRDefault="006758B6" w:rsidP="006758B6">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9FD966F" wp14:editId="05ACCE82">
                <wp:simplePos x="0" y="0"/>
                <wp:positionH relativeFrom="margin">
                  <wp:align>right</wp:align>
                </wp:positionH>
                <wp:positionV relativeFrom="paragraph">
                  <wp:posOffset>261482</wp:posOffset>
                </wp:positionV>
                <wp:extent cx="8408505" cy="2249214"/>
                <wp:effectExtent l="0" t="0" r="0" b="0"/>
                <wp:wrapNone/>
                <wp:docPr id="1"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08505" cy="2249214"/>
                        </a:xfrm>
                        <a:prstGeom prst="rect">
                          <a:avLst/>
                        </a:prstGeom>
                      </wps:spPr>
                      <wps:txbx>
                        <w:txbxContent>
                          <w:p w14:paraId="43A96BE6" w14:textId="77777777" w:rsidR="006758B6" w:rsidRPr="00D250B4" w:rsidRDefault="006758B6" w:rsidP="006758B6">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559D1D83" w14:textId="77777777" w:rsidR="006758B6" w:rsidRPr="00D250B4" w:rsidRDefault="006758B6" w:rsidP="006758B6">
                            <w:pPr>
                              <w:pStyle w:val="Prrafodelista"/>
                              <w:numPr>
                                <w:ilvl w:val="0"/>
                                <w:numId w:val="1"/>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078204F5" w14:textId="77777777" w:rsidR="006758B6" w:rsidRPr="00D250B4" w:rsidRDefault="006758B6" w:rsidP="006758B6">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204E0BB" w14:textId="62D0D7A9" w:rsidR="006758B6" w:rsidRPr="00D250B4" w:rsidRDefault="006758B6" w:rsidP="006758B6">
                            <w:pPr>
                              <w:pStyle w:val="Prrafodelista"/>
                              <w:numPr>
                                <w:ilvl w:val="0"/>
                                <w:numId w:val="2"/>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19FD966F" id="2 Marcador de contenido" o:spid="_x0000_s1030" style="position:absolute;left:0;text-align:left;margin-left:610.9pt;margin-top:20.6pt;width:662.1pt;height:177.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" filled="f" stroked="f">
                <o:lock v:ext="edit" grouping="t"/>
                <v:textbox>
                  <w:txbxContent>
                    <w:p w14:paraId="43A96BE6" w14:textId="77777777" w:rsidR="006758B6" w:rsidRPr="00D250B4" w:rsidRDefault="006758B6" w:rsidP="006758B6">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559D1D83" w14:textId="77777777" w:rsidR="006758B6" w:rsidRPr="00D250B4" w:rsidRDefault="006758B6" w:rsidP="006758B6">
                      <w:pPr>
                        <w:pStyle w:val="Prrafodelista"/>
                        <w:numPr>
                          <w:ilvl w:val="0"/>
                          <w:numId w:val="1"/>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078204F5" w14:textId="77777777" w:rsidR="006758B6" w:rsidRPr="00D250B4" w:rsidRDefault="006758B6" w:rsidP="006758B6">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204E0BB" w14:textId="62D0D7A9" w:rsidR="006758B6" w:rsidRPr="00D250B4" w:rsidRDefault="006758B6" w:rsidP="006758B6">
                      <w:pPr>
                        <w:pStyle w:val="Prrafodelista"/>
                        <w:numPr>
                          <w:ilvl w:val="0"/>
                          <w:numId w:val="2"/>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v:textbox>
                <w10:wrap anchorx="margin"/>
              </v:rect>
            </w:pict>
          </mc:Fallback>
        </mc:AlternateContent>
      </w:r>
      <w:r w:rsidRPr="00CD746A">
        <w:rPr>
          <w:rFonts w:ascii="Times New Roman" w:hAnsi="Times New Roman" w:cs="Times New Roman"/>
          <w:sz w:val="24"/>
          <w:szCs w:val="24"/>
        </w:rPr>
        <w:t xml:space="preserve">Nombre del docente: </w:t>
      </w:r>
      <w:r>
        <w:rPr>
          <w:rFonts w:ascii="Times New Roman" w:hAnsi="Times New Roman" w:cs="Times New Roman"/>
          <w:sz w:val="24"/>
          <w:szCs w:val="24"/>
        </w:rPr>
        <w:t>Jesús Armando Posada Hernández</w:t>
      </w:r>
    </w:p>
    <w:p w14:paraId="02C1AD1B" w14:textId="5667F884" w:rsidR="006758B6" w:rsidRDefault="006758B6" w:rsidP="006758B6">
      <w:pPr>
        <w:rPr>
          <w:rFonts w:ascii="Times New Roman" w:hAnsi="Times New Roman" w:cs="Times New Roman"/>
          <w:sz w:val="24"/>
          <w:szCs w:val="24"/>
        </w:rPr>
      </w:pPr>
    </w:p>
    <w:p w14:paraId="5B1A864D" w14:textId="34B0B737" w:rsidR="006758B6" w:rsidRPr="00D250B4" w:rsidRDefault="006758B6" w:rsidP="006758B6">
      <w:pPr>
        <w:rPr>
          <w:rFonts w:ascii="Times New Roman" w:hAnsi="Times New Roman" w:cs="Times New Roman"/>
          <w:sz w:val="24"/>
          <w:szCs w:val="24"/>
        </w:rPr>
      </w:pPr>
    </w:p>
    <w:p w14:paraId="239F193C" w14:textId="77777777" w:rsidR="006758B6" w:rsidRDefault="006758B6" w:rsidP="006758B6">
      <w:pPr>
        <w:jc w:val="center"/>
      </w:pPr>
    </w:p>
    <w:p w14:paraId="2997D470" w14:textId="77777777" w:rsidR="006758B6" w:rsidRDefault="006758B6" w:rsidP="006758B6">
      <w:pPr>
        <w:jc w:val="center"/>
      </w:pPr>
    </w:p>
    <w:p w14:paraId="5D25B59D" w14:textId="77777777" w:rsidR="006758B6" w:rsidRDefault="006758B6" w:rsidP="006758B6">
      <w:pPr>
        <w:rPr>
          <w:rFonts w:ascii="Times New Roman" w:hAnsi="Times New Roman" w:cs="Times New Roman"/>
          <w:sz w:val="24"/>
          <w:szCs w:val="24"/>
        </w:rPr>
      </w:pPr>
    </w:p>
    <w:p w14:paraId="61E26011" w14:textId="77777777" w:rsidR="006758B6" w:rsidRDefault="006758B6" w:rsidP="006758B6">
      <w:pPr>
        <w:jc w:val="center"/>
        <w:rPr>
          <w:rFonts w:ascii="Times New Roman" w:hAnsi="Times New Roman" w:cs="Times New Roman"/>
          <w:sz w:val="24"/>
          <w:szCs w:val="24"/>
        </w:rPr>
      </w:pPr>
    </w:p>
    <w:p w14:paraId="026BB462" w14:textId="77777777" w:rsidR="006758B6" w:rsidRDefault="006758B6" w:rsidP="006758B6">
      <w:pPr>
        <w:jc w:val="center"/>
        <w:rPr>
          <w:rFonts w:ascii="Times New Roman" w:hAnsi="Times New Roman" w:cs="Times New Roman"/>
          <w:sz w:val="24"/>
          <w:szCs w:val="24"/>
        </w:rPr>
      </w:pPr>
    </w:p>
    <w:p w14:paraId="38C4D77D" w14:textId="77777777" w:rsidR="006758B6" w:rsidRDefault="006758B6" w:rsidP="006758B6">
      <w:pPr>
        <w:jc w:val="center"/>
        <w:rPr>
          <w:rFonts w:ascii="Times New Roman" w:hAnsi="Times New Roman" w:cs="Times New Roman"/>
          <w:sz w:val="24"/>
          <w:szCs w:val="24"/>
        </w:rPr>
      </w:pPr>
    </w:p>
    <w:p w14:paraId="201FAC0B" w14:textId="1E7FE992" w:rsidR="006758B6" w:rsidRPr="006758B6" w:rsidRDefault="006758B6" w:rsidP="006758B6">
      <w:pPr>
        <w:jc w:val="center"/>
        <w:rPr>
          <w:rFonts w:ascii="Times New Roman" w:hAnsi="Times New Roman" w:cs="Times New Roman"/>
          <w:sz w:val="24"/>
          <w:szCs w:val="24"/>
        </w:rPr>
      </w:pPr>
      <w:r>
        <w:rPr>
          <w:rFonts w:ascii="Times New Roman" w:hAnsi="Times New Roman" w:cs="Times New Roman"/>
          <w:sz w:val="24"/>
          <w:szCs w:val="24"/>
        </w:rPr>
        <w:t>Saltillo, Coahuila                 Mayo, 2021</w:t>
      </w:r>
    </w:p>
    <w:tbl>
      <w:tblPr>
        <w:tblStyle w:val="Tablaconcuadrcula"/>
        <w:tblW w:w="0" w:type="auto"/>
        <w:tblLook w:val="04A0" w:firstRow="1" w:lastRow="0" w:firstColumn="1" w:lastColumn="0" w:noHBand="0" w:noVBand="1"/>
      </w:tblPr>
      <w:tblGrid>
        <w:gridCol w:w="2213"/>
        <w:gridCol w:w="5412"/>
        <w:gridCol w:w="3229"/>
        <w:gridCol w:w="2142"/>
      </w:tblGrid>
      <w:tr w:rsidR="006758B6" w:rsidRPr="00126B56" w14:paraId="09E3C321" w14:textId="77777777" w:rsidTr="006758B6">
        <w:tc>
          <w:tcPr>
            <w:tcW w:w="2213" w:type="dxa"/>
            <w:shd w:val="clear" w:color="auto" w:fill="F4BEE8"/>
          </w:tcPr>
          <w:p w14:paraId="7A17E581" w14:textId="77777777" w:rsidR="006758B6" w:rsidRPr="00126B56" w:rsidRDefault="006758B6" w:rsidP="00AE6D95">
            <w:pPr>
              <w:rPr>
                <w:rFonts w:ascii="Arial" w:hAnsi="Arial" w:cs="Arial"/>
                <w:sz w:val="24"/>
                <w:szCs w:val="24"/>
              </w:rPr>
            </w:pPr>
            <w:r w:rsidRPr="00126B56">
              <w:rPr>
                <w:rFonts w:ascii="Arial" w:hAnsi="Arial" w:cs="Arial"/>
                <w:b/>
                <w:sz w:val="24"/>
                <w:szCs w:val="24"/>
              </w:rPr>
              <w:lastRenderedPageBreak/>
              <w:t>Sesión de Música en Preescolar</w:t>
            </w:r>
          </w:p>
        </w:tc>
        <w:tc>
          <w:tcPr>
            <w:tcW w:w="5862" w:type="dxa"/>
            <w:vMerge w:val="restart"/>
            <w:shd w:val="clear" w:color="auto" w:fill="F4BEE8"/>
          </w:tcPr>
          <w:p w14:paraId="01CC78F5" w14:textId="77777777" w:rsidR="006758B6" w:rsidRPr="00126B56" w:rsidRDefault="006758B6" w:rsidP="00AE6D95">
            <w:pPr>
              <w:rPr>
                <w:rFonts w:ascii="Arial" w:hAnsi="Arial" w:cs="Arial"/>
                <w:b/>
                <w:sz w:val="24"/>
                <w:szCs w:val="24"/>
              </w:rPr>
            </w:pPr>
          </w:p>
          <w:p w14:paraId="1C49027B" w14:textId="77777777" w:rsidR="006758B6" w:rsidRPr="00126B56" w:rsidRDefault="006758B6" w:rsidP="00AE6D95">
            <w:pPr>
              <w:jc w:val="center"/>
              <w:rPr>
                <w:rFonts w:ascii="Arial" w:hAnsi="Arial" w:cs="Arial"/>
                <w:b/>
                <w:sz w:val="24"/>
                <w:szCs w:val="24"/>
              </w:rPr>
            </w:pPr>
            <w:r w:rsidRPr="00126B56">
              <w:rPr>
                <w:rFonts w:ascii="Arial" w:hAnsi="Arial" w:cs="Arial"/>
                <w:b/>
                <w:sz w:val="24"/>
                <w:szCs w:val="24"/>
              </w:rPr>
              <w:t>Secuencia didáctica (actividades de aprendizaje)</w:t>
            </w:r>
          </w:p>
        </w:tc>
        <w:tc>
          <w:tcPr>
            <w:tcW w:w="3544" w:type="dxa"/>
            <w:vMerge w:val="restart"/>
            <w:shd w:val="clear" w:color="auto" w:fill="F4BEE8"/>
          </w:tcPr>
          <w:p w14:paraId="37F0FA5C" w14:textId="77777777" w:rsidR="006758B6" w:rsidRPr="00126B56" w:rsidRDefault="006758B6" w:rsidP="00AE6D95">
            <w:pPr>
              <w:jc w:val="center"/>
              <w:rPr>
                <w:rFonts w:ascii="Arial" w:hAnsi="Arial" w:cs="Arial"/>
                <w:b/>
                <w:sz w:val="24"/>
                <w:szCs w:val="24"/>
              </w:rPr>
            </w:pPr>
          </w:p>
          <w:p w14:paraId="32C16574" w14:textId="77777777" w:rsidR="006758B6" w:rsidRPr="00126B56" w:rsidRDefault="006758B6" w:rsidP="00AE6D95">
            <w:pPr>
              <w:jc w:val="center"/>
              <w:rPr>
                <w:rFonts w:ascii="Arial" w:hAnsi="Arial" w:cs="Arial"/>
                <w:b/>
                <w:sz w:val="24"/>
                <w:szCs w:val="24"/>
              </w:rPr>
            </w:pPr>
            <w:r w:rsidRPr="00126B56">
              <w:rPr>
                <w:rFonts w:ascii="Arial" w:hAnsi="Arial" w:cs="Arial"/>
                <w:b/>
                <w:sz w:val="24"/>
                <w:szCs w:val="24"/>
              </w:rPr>
              <w:t>Recursos materiales, bibliográficos y digitales</w:t>
            </w:r>
          </w:p>
        </w:tc>
        <w:tc>
          <w:tcPr>
            <w:tcW w:w="2283" w:type="dxa"/>
            <w:vMerge w:val="restart"/>
            <w:shd w:val="clear" w:color="auto" w:fill="F4BEE8"/>
          </w:tcPr>
          <w:p w14:paraId="405DD84D" w14:textId="77777777" w:rsidR="006758B6" w:rsidRPr="00126B56" w:rsidRDefault="006758B6" w:rsidP="00AE6D95">
            <w:pPr>
              <w:jc w:val="center"/>
              <w:rPr>
                <w:rFonts w:ascii="Arial" w:hAnsi="Arial" w:cs="Arial"/>
                <w:b/>
                <w:sz w:val="24"/>
                <w:szCs w:val="24"/>
              </w:rPr>
            </w:pPr>
          </w:p>
          <w:p w14:paraId="6B3FCE8C" w14:textId="77777777" w:rsidR="006758B6" w:rsidRPr="00126B56" w:rsidRDefault="006758B6" w:rsidP="00AE6D95">
            <w:pPr>
              <w:jc w:val="center"/>
              <w:rPr>
                <w:rFonts w:ascii="Arial" w:hAnsi="Arial" w:cs="Arial"/>
                <w:b/>
                <w:sz w:val="24"/>
                <w:szCs w:val="24"/>
              </w:rPr>
            </w:pPr>
            <w:r w:rsidRPr="00126B56">
              <w:rPr>
                <w:rFonts w:ascii="Arial" w:hAnsi="Arial" w:cs="Arial"/>
                <w:b/>
                <w:sz w:val="24"/>
                <w:szCs w:val="24"/>
              </w:rPr>
              <w:t>Elementos de Evaluación</w:t>
            </w:r>
          </w:p>
        </w:tc>
      </w:tr>
      <w:tr w:rsidR="006758B6" w:rsidRPr="00126B56" w14:paraId="6B72F3E2" w14:textId="77777777" w:rsidTr="006758B6">
        <w:tc>
          <w:tcPr>
            <w:tcW w:w="2213" w:type="dxa"/>
            <w:shd w:val="clear" w:color="auto" w:fill="F4BEE8"/>
            <w:vAlign w:val="center"/>
          </w:tcPr>
          <w:p w14:paraId="01C17C9E" w14:textId="49723C15" w:rsidR="006758B6" w:rsidRPr="00126B56" w:rsidRDefault="006758B6" w:rsidP="00AE6D95">
            <w:pPr>
              <w:rPr>
                <w:rFonts w:ascii="Arial" w:hAnsi="Arial" w:cs="Arial"/>
                <w:sz w:val="24"/>
                <w:szCs w:val="24"/>
              </w:rPr>
            </w:pPr>
            <w:r w:rsidRPr="00126B56">
              <w:rPr>
                <w:rFonts w:ascii="Arial" w:hAnsi="Arial" w:cs="Arial"/>
                <w:b/>
                <w:sz w:val="24"/>
                <w:szCs w:val="24"/>
              </w:rPr>
              <w:t xml:space="preserve">Fecha: </w:t>
            </w:r>
            <w:r w:rsidR="00126B56" w:rsidRPr="00126B56">
              <w:rPr>
                <w:rFonts w:ascii="Arial" w:hAnsi="Arial" w:cs="Arial"/>
                <w:b/>
                <w:sz w:val="24"/>
                <w:szCs w:val="24"/>
              </w:rPr>
              <w:t>20 de mayo 2021</w:t>
            </w:r>
          </w:p>
        </w:tc>
        <w:tc>
          <w:tcPr>
            <w:tcW w:w="5862" w:type="dxa"/>
            <w:vMerge/>
            <w:shd w:val="clear" w:color="auto" w:fill="D9D9D9" w:themeFill="background1" w:themeFillShade="D9"/>
          </w:tcPr>
          <w:p w14:paraId="76D672A4" w14:textId="77777777" w:rsidR="006758B6" w:rsidRPr="00126B56" w:rsidRDefault="006758B6" w:rsidP="00AE6D95">
            <w:pPr>
              <w:rPr>
                <w:rFonts w:ascii="Arial" w:hAnsi="Arial" w:cs="Arial"/>
                <w:b/>
                <w:sz w:val="24"/>
                <w:szCs w:val="24"/>
              </w:rPr>
            </w:pPr>
          </w:p>
        </w:tc>
        <w:tc>
          <w:tcPr>
            <w:tcW w:w="3544" w:type="dxa"/>
            <w:vMerge/>
            <w:shd w:val="clear" w:color="auto" w:fill="D9D9D9" w:themeFill="background1" w:themeFillShade="D9"/>
          </w:tcPr>
          <w:p w14:paraId="1BF8F518" w14:textId="77777777" w:rsidR="006758B6" w:rsidRPr="00126B56" w:rsidRDefault="006758B6" w:rsidP="00AE6D95">
            <w:pPr>
              <w:rPr>
                <w:rFonts w:ascii="Arial" w:hAnsi="Arial" w:cs="Arial"/>
                <w:b/>
                <w:sz w:val="24"/>
                <w:szCs w:val="24"/>
              </w:rPr>
            </w:pPr>
          </w:p>
        </w:tc>
        <w:tc>
          <w:tcPr>
            <w:tcW w:w="2283" w:type="dxa"/>
            <w:vMerge/>
            <w:shd w:val="clear" w:color="auto" w:fill="D9D9D9" w:themeFill="background1" w:themeFillShade="D9"/>
          </w:tcPr>
          <w:p w14:paraId="38DF5955" w14:textId="77777777" w:rsidR="006758B6" w:rsidRPr="00126B56" w:rsidRDefault="006758B6" w:rsidP="00AE6D95">
            <w:pPr>
              <w:rPr>
                <w:rFonts w:ascii="Arial" w:hAnsi="Arial" w:cs="Arial"/>
                <w:b/>
                <w:sz w:val="24"/>
                <w:szCs w:val="24"/>
              </w:rPr>
            </w:pPr>
          </w:p>
        </w:tc>
      </w:tr>
      <w:tr w:rsidR="006758B6" w:rsidRPr="00126B56" w14:paraId="3EC702F4" w14:textId="77777777" w:rsidTr="00AE6D95">
        <w:tc>
          <w:tcPr>
            <w:tcW w:w="8075" w:type="dxa"/>
            <w:gridSpan w:val="2"/>
          </w:tcPr>
          <w:p w14:paraId="3403156C" w14:textId="77777777" w:rsidR="006758B6" w:rsidRPr="00126B56" w:rsidRDefault="006758B6" w:rsidP="00AE6D95">
            <w:pPr>
              <w:rPr>
                <w:rFonts w:ascii="Arial" w:hAnsi="Arial" w:cs="Arial"/>
                <w:sz w:val="24"/>
                <w:szCs w:val="24"/>
              </w:rPr>
            </w:pPr>
            <w:r w:rsidRPr="00126B56">
              <w:rPr>
                <w:rFonts w:ascii="Arial" w:hAnsi="Arial" w:cs="Arial"/>
                <w:color w:val="7030A0"/>
                <w:sz w:val="24"/>
                <w:szCs w:val="24"/>
                <w:u w:val="single"/>
              </w:rPr>
              <w:t xml:space="preserve">ACTIVIDADES DE INICIO:  </w:t>
            </w:r>
            <w:r w:rsidRPr="00126B56">
              <w:rPr>
                <w:rFonts w:ascii="Arial" w:hAnsi="Arial" w:cs="Arial"/>
                <w:sz w:val="24"/>
                <w:szCs w:val="24"/>
              </w:rPr>
              <w:t xml:space="preserve">Comenzaremos preguntándole al niño que ¿Cómo esta?, si durmió bien, desayuno antes de venir, una pequeña platica para distraerlos, después de eso se pondrá una pequeña canción de saludar </w:t>
            </w:r>
          </w:p>
          <w:p w14:paraId="75598E7F" w14:textId="77777777" w:rsidR="006758B6" w:rsidRPr="00126B56" w:rsidRDefault="002457F5" w:rsidP="00AE6D95">
            <w:pPr>
              <w:rPr>
                <w:rFonts w:ascii="Arial" w:hAnsi="Arial" w:cs="Arial"/>
                <w:sz w:val="24"/>
                <w:szCs w:val="24"/>
              </w:rPr>
            </w:pPr>
            <w:hyperlink r:id="rId7" w:history="1">
              <w:r w:rsidR="006758B6" w:rsidRPr="00126B56">
                <w:rPr>
                  <w:rStyle w:val="Hipervnculo"/>
                  <w:rFonts w:ascii="Arial" w:hAnsi="Arial" w:cs="Arial"/>
                  <w:sz w:val="24"/>
                  <w:szCs w:val="24"/>
                </w:rPr>
                <w:t>https://www.youtube.com/watch?v=3aEvYn4iWSI</w:t>
              </w:r>
            </w:hyperlink>
          </w:p>
          <w:p w14:paraId="07BC9C2B" w14:textId="77777777" w:rsidR="006758B6" w:rsidRPr="00126B56" w:rsidRDefault="006758B6" w:rsidP="00AE6D95">
            <w:pPr>
              <w:rPr>
                <w:rFonts w:ascii="Arial" w:hAnsi="Arial" w:cs="Arial"/>
                <w:sz w:val="24"/>
                <w:szCs w:val="24"/>
              </w:rPr>
            </w:pPr>
          </w:p>
          <w:p w14:paraId="69BFE52D" w14:textId="73AA2C98" w:rsidR="006758B6" w:rsidRDefault="006758B6" w:rsidP="00AE6D95">
            <w:pPr>
              <w:rPr>
                <w:rFonts w:ascii="Arial" w:hAnsi="Arial" w:cs="Arial"/>
                <w:sz w:val="24"/>
                <w:szCs w:val="24"/>
              </w:rPr>
            </w:pPr>
            <w:r w:rsidRPr="00126B56">
              <w:rPr>
                <w:rFonts w:ascii="Arial" w:hAnsi="Arial" w:cs="Arial"/>
                <w:color w:val="7030A0"/>
                <w:sz w:val="24"/>
                <w:szCs w:val="24"/>
                <w:u w:val="single"/>
              </w:rPr>
              <w:t xml:space="preserve">ACTIVIDADES DE DESARROLLO: </w:t>
            </w:r>
            <w:r w:rsidR="00126B56" w:rsidRPr="00126B56">
              <w:rPr>
                <w:rFonts w:ascii="Arial" w:hAnsi="Arial" w:cs="Arial"/>
                <w:sz w:val="24"/>
                <w:szCs w:val="24"/>
              </w:rPr>
              <w:t xml:space="preserve">Después </w:t>
            </w:r>
            <w:r w:rsidR="00126B56">
              <w:rPr>
                <w:rFonts w:ascii="Arial" w:hAnsi="Arial" w:cs="Arial"/>
                <w:sz w:val="24"/>
                <w:szCs w:val="24"/>
              </w:rPr>
              <w:t>se le</w:t>
            </w:r>
            <w:r w:rsidR="00095643">
              <w:rPr>
                <w:rFonts w:ascii="Arial" w:hAnsi="Arial" w:cs="Arial"/>
                <w:sz w:val="24"/>
                <w:szCs w:val="24"/>
              </w:rPr>
              <w:t>s ayudará a los niños a realizar un sombrero de periódico, como en el video, para que se metan más en el papel de soldado</w:t>
            </w:r>
            <w:r w:rsidR="00621B60">
              <w:rPr>
                <w:rFonts w:ascii="Arial" w:hAnsi="Arial" w:cs="Arial"/>
                <w:sz w:val="24"/>
                <w:szCs w:val="24"/>
              </w:rPr>
              <w:t xml:space="preserve">, después de realizar el sombrero se les comenzará a enseñar la </w:t>
            </w:r>
            <w:r w:rsidR="00621B60" w:rsidRPr="002457F5">
              <w:rPr>
                <w:rFonts w:ascii="Arial" w:hAnsi="Arial" w:cs="Arial"/>
                <w:sz w:val="24"/>
                <w:szCs w:val="24"/>
              </w:rPr>
              <w:t>marcha</w:t>
            </w:r>
            <w:r w:rsidR="002457F5" w:rsidRPr="002457F5">
              <w:rPr>
                <w:rFonts w:ascii="Arial" w:hAnsi="Arial" w:cs="Arial"/>
                <w:sz w:val="24"/>
                <w:szCs w:val="24"/>
              </w:rPr>
              <w:t xml:space="preserve">: </w:t>
            </w:r>
            <w:r w:rsidR="002457F5" w:rsidRPr="002457F5">
              <w:rPr>
                <w:rFonts w:ascii="Arial" w:hAnsi="Arial" w:cs="Arial"/>
                <w:color w:val="000000"/>
                <w:sz w:val="24"/>
                <w:szCs w:val="24"/>
                <w:shd w:val="clear" w:color="auto" w:fill="FFFFFF"/>
              </w:rPr>
              <w:t>El desarrollo de la marcha infantil es un proceso especialmente complejo en que el intervienen factores motores, perceptivos y cognitivos.</w:t>
            </w:r>
            <w:r w:rsidR="002457F5" w:rsidRPr="002457F5">
              <w:rPr>
                <w:rFonts w:ascii="Arial" w:hAnsi="Arial" w:cs="Arial"/>
                <w:color w:val="000000"/>
                <w:sz w:val="24"/>
                <w:szCs w:val="24"/>
                <w:shd w:val="clear" w:color="auto" w:fill="FFFFFF"/>
              </w:rPr>
              <w:t xml:space="preserve"> </w:t>
            </w:r>
            <w:r w:rsidR="002457F5">
              <w:rPr>
                <w:rFonts w:ascii="Arial" w:hAnsi="Arial" w:cs="Arial"/>
                <w:color w:val="000000"/>
                <w:sz w:val="24"/>
                <w:szCs w:val="24"/>
                <w:shd w:val="clear" w:color="auto" w:fill="FFFFFF"/>
              </w:rPr>
              <w:t xml:space="preserve">La </w:t>
            </w:r>
            <w:r w:rsidR="002457F5" w:rsidRPr="002457F5">
              <w:rPr>
                <w:rFonts w:ascii="Arial" w:hAnsi="Arial" w:cs="Arial"/>
                <w:color w:val="000000"/>
                <w:sz w:val="24"/>
                <w:szCs w:val="24"/>
                <w:shd w:val="clear" w:color="auto" w:fill="FFFFFF"/>
              </w:rPr>
              <w:t>consideración de la adquisición de la marcha como un aprendizaje en situaciones de constante cambio permite comprender la marcha como acción, cuya realización implica la adquisición de nuevas capacidades de interacción y conocimientos.</w:t>
            </w:r>
          </w:p>
          <w:p w14:paraId="4D3622AE" w14:textId="4EB5E3B5" w:rsidR="00095643" w:rsidRDefault="00095643" w:rsidP="00AE6D95">
            <w:pPr>
              <w:rPr>
                <w:rFonts w:ascii="Arial" w:hAnsi="Arial" w:cs="Arial"/>
                <w:sz w:val="24"/>
                <w:szCs w:val="24"/>
              </w:rPr>
            </w:pPr>
            <w:hyperlink r:id="rId8" w:history="1">
              <w:r w:rsidRPr="00E0069C">
                <w:rPr>
                  <w:rStyle w:val="Hipervnculo"/>
                  <w:rFonts w:ascii="Arial" w:hAnsi="Arial" w:cs="Arial"/>
                  <w:sz w:val="24"/>
                  <w:szCs w:val="24"/>
                </w:rPr>
                <w:t>https://www.youtube.com/watch?v=rVL67f3w6_Y</w:t>
              </w:r>
            </w:hyperlink>
          </w:p>
          <w:p w14:paraId="13CD6680" w14:textId="77777777" w:rsidR="00095643" w:rsidRPr="00126B56" w:rsidRDefault="00095643" w:rsidP="00AE6D95">
            <w:pPr>
              <w:rPr>
                <w:rFonts w:ascii="Arial" w:hAnsi="Arial" w:cs="Arial"/>
                <w:sz w:val="24"/>
                <w:szCs w:val="24"/>
              </w:rPr>
            </w:pPr>
          </w:p>
          <w:p w14:paraId="01C7DB19" w14:textId="4B705658" w:rsidR="006758B6" w:rsidRPr="00126B56" w:rsidRDefault="006758B6" w:rsidP="00AE6D95">
            <w:pPr>
              <w:rPr>
                <w:rFonts w:ascii="Arial" w:hAnsi="Arial" w:cs="Arial"/>
                <w:sz w:val="24"/>
                <w:szCs w:val="24"/>
              </w:rPr>
            </w:pPr>
          </w:p>
          <w:p w14:paraId="6B2D0933" w14:textId="77777777" w:rsidR="006758B6" w:rsidRPr="00126B56" w:rsidRDefault="006758B6" w:rsidP="00AE6D95">
            <w:pPr>
              <w:rPr>
                <w:rFonts w:ascii="Arial" w:hAnsi="Arial" w:cs="Arial"/>
                <w:sz w:val="24"/>
                <w:szCs w:val="24"/>
              </w:rPr>
            </w:pPr>
            <w:r w:rsidRPr="00126B56">
              <w:rPr>
                <w:rFonts w:ascii="Arial" w:hAnsi="Arial" w:cs="Arial"/>
                <w:sz w:val="24"/>
                <w:szCs w:val="24"/>
              </w:rPr>
              <w:t xml:space="preserve"> </w:t>
            </w:r>
          </w:p>
          <w:p w14:paraId="39C6CF6F" w14:textId="77777777" w:rsidR="006758B6" w:rsidRPr="00126B56" w:rsidRDefault="006758B6" w:rsidP="00AE6D95">
            <w:pPr>
              <w:rPr>
                <w:rFonts w:ascii="Arial" w:hAnsi="Arial" w:cs="Arial"/>
                <w:sz w:val="24"/>
                <w:szCs w:val="24"/>
              </w:rPr>
            </w:pPr>
            <w:r w:rsidRPr="00126B56">
              <w:rPr>
                <w:rFonts w:ascii="Arial" w:hAnsi="Arial" w:cs="Arial"/>
                <w:color w:val="7030A0"/>
                <w:sz w:val="24"/>
                <w:szCs w:val="24"/>
                <w:u w:val="single"/>
              </w:rPr>
              <w:t xml:space="preserve">ACTIVIDADES DE CIERRE: </w:t>
            </w:r>
            <w:r w:rsidRPr="00126B56">
              <w:rPr>
                <w:rFonts w:ascii="Arial" w:hAnsi="Arial" w:cs="Arial"/>
                <w:sz w:val="24"/>
                <w:szCs w:val="24"/>
              </w:rPr>
              <w:t xml:space="preserve">Poner la canción de despedida para los niños </w:t>
            </w:r>
          </w:p>
          <w:p w14:paraId="1B10A114" w14:textId="77777777" w:rsidR="006758B6" w:rsidRPr="00126B56" w:rsidRDefault="002457F5" w:rsidP="00AE6D95">
            <w:pPr>
              <w:rPr>
                <w:rFonts w:ascii="Arial" w:hAnsi="Arial" w:cs="Arial"/>
                <w:sz w:val="24"/>
                <w:szCs w:val="24"/>
              </w:rPr>
            </w:pPr>
            <w:hyperlink r:id="rId9" w:history="1">
              <w:r w:rsidR="006758B6" w:rsidRPr="00126B56">
                <w:rPr>
                  <w:rStyle w:val="Hipervnculo"/>
                  <w:rFonts w:ascii="Arial" w:hAnsi="Arial" w:cs="Arial"/>
                  <w:sz w:val="24"/>
                  <w:szCs w:val="24"/>
                </w:rPr>
                <w:t>https://www.youtube.com/watch?v=klDJYoMZWpk</w:t>
              </w:r>
            </w:hyperlink>
          </w:p>
          <w:p w14:paraId="6800483E" w14:textId="77777777" w:rsidR="006758B6" w:rsidRPr="00126B56" w:rsidRDefault="006758B6" w:rsidP="00AE6D95">
            <w:pPr>
              <w:rPr>
                <w:rFonts w:ascii="Arial" w:hAnsi="Arial" w:cs="Arial"/>
                <w:sz w:val="24"/>
                <w:szCs w:val="24"/>
              </w:rPr>
            </w:pPr>
          </w:p>
          <w:p w14:paraId="6DE05367" w14:textId="77777777" w:rsidR="006758B6" w:rsidRPr="00126B56" w:rsidRDefault="006758B6" w:rsidP="00AE6D95">
            <w:pPr>
              <w:rPr>
                <w:rFonts w:ascii="Arial" w:hAnsi="Arial" w:cs="Arial"/>
                <w:sz w:val="24"/>
                <w:szCs w:val="24"/>
                <w:u w:val="single"/>
              </w:rPr>
            </w:pPr>
          </w:p>
          <w:p w14:paraId="51EC914D" w14:textId="77777777" w:rsidR="006758B6" w:rsidRPr="00126B56" w:rsidRDefault="006758B6" w:rsidP="00AE6D95">
            <w:pPr>
              <w:rPr>
                <w:rFonts w:ascii="Arial" w:hAnsi="Arial" w:cs="Arial"/>
                <w:b/>
                <w:sz w:val="24"/>
                <w:szCs w:val="24"/>
              </w:rPr>
            </w:pPr>
          </w:p>
          <w:p w14:paraId="7B8F0C9D" w14:textId="77777777" w:rsidR="006758B6" w:rsidRPr="00126B56" w:rsidRDefault="006758B6" w:rsidP="00AE6D95">
            <w:pPr>
              <w:rPr>
                <w:rFonts w:ascii="Arial" w:hAnsi="Arial" w:cs="Arial"/>
                <w:b/>
                <w:sz w:val="24"/>
                <w:szCs w:val="24"/>
              </w:rPr>
            </w:pPr>
          </w:p>
        </w:tc>
        <w:tc>
          <w:tcPr>
            <w:tcW w:w="3544" w:type="dxa"/>
          </w:tcPr>
          <w:p w14:paraId="39E3D47A" w14:textId="77777777" w:rsidR="006758B6" w:rsidRPr="00126B56" w:rsidRDefault="006758B6" w:rsidP="00AE6D95">
            <w:pPr>
              <w:rPr>
                <w:rFonts w:ascii="Arial" w:hAnsi="Arial" w:cs="Arial"/>
                <w:sz w:val="24"/>
                <w:szCs w:val="24"/>
              </w:rPr>
            </w:pPr>
            <w:r w:rsidRPr="00126B56">
              <w:rPr>
                <w:rFonts w:ascii="Arial" w:hAnsi="Arial" w:cs="Arial"/>
                <w:sz w:val="24"/>
                <w:szCs w:val="24"/>
              </w:rPr>
              <w:lastRenderedPageBreak/>
              <w:t>+canciones</w:t>
            </w:r>
          </w:p>
          <w:p w14:paraId="745B2675" w14:textId="77777777" w:rsidR="006758B6" w:rsidRPr="00126B56" w:rsidRDefault="006758B6" w:rsidP="00AE6D95">
            <w:pPr>
              <w:rPr>
                <w:rFonts w:ascii="Arial" w:hAnsi="Arial" w:cs="Arial"/>
                <w:sz w:val="24"/>
                <w:szCs w:val="24"/>
              </w:rPr>
            </w:pPr>
            <w:r w:rsidRPr="00126B56">
              <w:rPr>
                <w:rFonts w:ascii="Arial" w:hAnsi="Arial" w:cs="Arial"/>
                <w:sz w:val="24"/>
                <w:szCs w:val="24"/>
              </w:rPr>
              <w:t xml:space="preserve">+ cañón para poner el video </w:t>
            </w:r>
          </w:p>
          <w:p w14:paraId="196FDDE9" w14:textId="77777777" w:rsidR="006758B6" w:rsidRDefault="006758B6" w:rsidP="00AE6D95">
            <w:pPr>
              <w:rPr>
                <w:rFonts w:ascii="Arial" w:hAnsi="Arial" w:cs="Arial"/>
                <w:sz w:val="24"/>
                <w:szCs w:val="24"/>
              </w:rPr>
            </w:pPr>
            <w:r w:rsidRPr="00126B56">
              <w:rPr>
                <w:rFonts w:ascii="Arial" w:hAnsi="Arial" w:cs="Arial"/>
                <w:sz w:val="24"/>
                <w:szCs w:val="24"/>
              </w:rPr>
              <w:t xml:space="preserve">+laptop </w:t>
            </w:r>
          </w:p>
          <w:p w14:paraId="67DF440C" w14:textId="522332DA" w:rsidR="00095643" w:rsidRPr="00126B56" w:rsidRDefault="00095643" w:rsidP="00AE6D95">
            <w:pPr>
              <w:rPr>
                <w:rFonts w:ascii="Arial" w:hAnsi="Arial" w:cs="Arial"/>
                <w:sz w:val="24"/>
                <w:szCs w:val="24"/>
              </w:rPr>
            </w:pPr>
            <w:r>
              <w:rPr>
                <w:rFonts w:ascii="Arial" w:hAnsi="Arial" w:cs="Arial"/>
                <w:sz w:val="24"/>
                <w:szCs w:val="24"/>
              </w:rPr>
              <w:t xml:space="preserve">+periódico </w:t>
            </w:r>
          </w:p>
        </w:tc>
        <w:tc>
          <w:tcPr>
            <w:tcW w:w="2283" w:type="dxa"/>
          </w:tcPr>
          <w:p w14:paraId="1C79E39F" w14:textId="77777777" w:rsidR="006758B6" w:rsidRPr="00126B56" w:rsidRDefault="006758B6" w:rsidP="00AE6D95">
            <w:pPr>
              <w:rPr>
                <w:rFonts w:ascii="Arial" w:hAnsi="Arial" w:cs="Arial"/>
                <w:bCs/>
                <w:sz w:val="24"/>
                <w:szCs w:val="24"/>
              </w:rPr>
            </w:pPr>
            <w:r w:rsidRPr="00126B56">
              <w:rPr>
                <w:rFonts w:ascii="Arial" w:hAnsi="Arial" w:cs="Arial"/>
                <w:bCs/>
                <w:sz w:val="24"/>
                <w:szCs w:val="24"/>
              </w:rPr>
              <w:t>+ observar si el niño está poniendo atención.</w:t>
            </w:r>
          </w:p>
          <w:p w14:paraId="12633FFE" w14:textId="3E77DB21" w:rsidR="006758B6" w:rsidRPr="00126B56" w:rsidRDefault="006758B6" w:rsidP="00AE6D95">
            <w:pPr>
              <w:rPr>
                <w:rFonts w:ascii="Arial" w:hAnsi="Arial" w:cs="Arial"/>
                <w:bCs/>
                <w:sz w:val="24"/>
                <w:szCs w:val="24"/>
              </w:rPr>
            </w:pPr>
            <w:r w:rsidRPr="00126B56">
              <w:rPr>
                <w:rFonts w:ascii="Arial" w:hAnsi="Arial" w:cs="Arial"/>
                <w:bCs/>
                <w:sz w:val="24"/>
                <w:szCs w:val="24"/>
              </w:rPr>
              <w:t xml:space="preserve">+observar si el niño sigue los pasos indicados en el video. </w:t>
            </w:r>
          </w:p>
          <w:p w14:paraId="171E513D" w14:textId="740D8A53" w:rsidR="00126B56" w:rsidRPr="00126B56" w:rsidRDefault="00126B56" w:rsidP="00126B56">
            <w:pPr>
              <w:rPr>
                <w:rFonts w:ascii="Arial" w:hAnsi="Arial" w:cs="Arial"/>
                <w:bCs/>
                <w:sz w:val="24"/>
                <w:szCs w:val="24"/>
              </w:rPr>
            </w:pPr>
            <w:r w:rsidRPr="00126B56">
              <w:rPr>
                <w:rFonts w:ascii="Arial" w:hAnsi="Arial" w:cs="Arial"/>
                <w:bCs/>
                <w:sz w:val="24"/>
                <w:szCs w:val="24"/>
              </w:rPr>
              <w:t xml:space="preserve">+ observar si el niño batalla para el equilibrio, para saber las direcciones, etc. </w:t>
            </w:r>
          </w:p>
          <w:p w14:paraId="7B426FC6" w14:textId="1EF0AE81" w:rsidR="006758B6" w:rsidRPr="00126B56" w:rsidRDefault="006758B6" w:rsidP="00AE6D95">
            <w:pPr>
              <w:rPr>
                <w:rFonts w:ascii="Arial" w:hAnsi="Arial" w:cs="Arial"/>
                <w:bCs/>
                <w:sz w:val="24"/>
                <w:szCs w:val="24"/>
              </w:rPr>
            </w:pPr>
          </w:p>
        </w:tc>
      </w:tr>
      <w:tr w:rsidR="006758B6" w:rsidRPr="00126B56" w14:paraId="6D299589" w14:textId="77777777" w:rsidTr="00AE6D95">
        <w:tc>
          <w:tcPr>
            <w:tcW w:w="13902" w:type="dxa"/>
            <w:gridSpan w:val="4"/>
          </w:tcPr>
          <w:p w14:paraId="73C92693" w14:textId="77777777" w:rsidR="006758B6" w:rsidRPr="00126B56" w:rsidRDefault="006758B6" w:rsidP="00AE6D95">
            <w:pPr>
              <w:rPr>
                <w:rFonts w:ascii="Arial" w:hAnsi="Arial" w:cs="Arial"/>
                <w:b/>
                <w:sz w:val="24"/>
                <w:szCs w:val="24"/>
              </w:rPr>
            </w:pPr>
            <w:r w:rsidRPr="00126B56">
              <w:rPr>
                <w:rFonts w:ascii="Arial" w:hAnsi="Arial" w:cs="Arial"/>
                <w:sz w:val="24"/>
                <w:szCs w:val="24"/>
              </w:rPr>
              <w:t>OBSERVACIONES</w:t>
            </w:r>
            <w:r w:rsidRPr="00126B56">
              <w:rPr>
                <w:rFonts w:ascii="Arial" w:hAnsi="Arial" w:cs="Arial"/>
                <w:b/>
                <w:sz w:val="24"/>
                <w:szCs w:val="24"/>
              </w:rPr>
              <w:t xml:space="preserve">: </w:t>
            </w:r>
          </w:p>
          <w:p w14:paraId="06D9D0BD" w14:textId="77777777" w:rsidR="006758B6" w:rsidRPr="00126B56" w:rsidRDefault="006758B6" w:rsidP="00AE6D95">
            <w:pPr>
              <w:rPr>
                <w:rFonts w:ascii="Arial" w:hAnsi="Arial" w:cs="Arial"/>
                <w:b/>
                <w:sz w:val="24"/>
                <w:szCs w:val="24"/>
              </w:rPr>
            </w:pPr>
          </w:p>
        </w:tc>
      </w:tr>
    </w:tbl>
    <w:p w14:paraId="7FDAA993" w14:textId="40372F55" w:rsidR="006758B6" w:rsidRDefault="006758B6">
      <w:pPr>
        <w:sectPr w:rsidR="006758B6" w:rsidSect="006758B6">
          <w:pgSz w:w="15840" w:h="12240" w:orient="landscape"/>
          <w:pgMar w:top="1701" w:right="1417" w:bottom="1701" w:left="1417" w:header="708" w:footer="708" w:gutter="0"/>
          <w:cols w:space="708"/>
          <w:docGrid w:linePitch="360"/>
        </w:sectPr>
      </w:pPr>
    </w:p>
    <w:p w14:paraId="04CFEB68" w14:textId="41DE150F" w:rsidR="006758B6" w:rsidRDefault="006758B6">
      <w:pPr>
        <w:sectPr w:rsidR="006758B6" w:rsidSect="006758B6">
          <w:pgSz w:w="15840" w:h="12240" w:orient="landscape"/>
          <w:pgMar w:top="1701" w:right="1418" w:bottom="1701" w:left="1418" w:header="708" w:footer="708" w:gutter="0"/>
          <w:cols w:space="708"/>
          <w:docGrid w:linePitch="360"/>
        </w:sectPr>
      </w:pPr>
    </w:p>
    <w:p w14:paraId="248DFA8C" w14:textId="75D19862" w:rsidR="006758B6" w:rsidRDefault="006758B6"/>
    <w:sectPr w:rsidR="006758B6" w:rsidSect="006758B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42F7"/>
    <w:multiLevelType w:val="hybridMultilevel"/>
    <w:tmpl w:val="60087F24"/>
    <w:lvl w:ilvl="0" w:tplc="FB8A8AFA">
      <w:start w:val="1"/>
      <w:numFmt w:val="bullet"/>
      <w:lvlText w:val="•"/>
      <w:lvlJc w:val="left"/>
      <w:pPr>
        <w:tabs>
          <w:tab w:val="num" w:pos="720"/>
        </w:tabs>
        <w:ind w:left="720" w:hanging="360"/>
      </w:pPr>
      <w:rPr>
        <w:rFonts w:ascii="Arial" w:hAnsi="Arial" w:hint="default"/>
      </w:rPr>
    </w:lvl>
    <w:lvl w:ilvl="1" w:tplc="34B8D2C2" w:tentative="1">
      <w:start w:val="1"/>
      <w:numFmt w:val="bullet"/>
      <w:lvlText w:val="•"/>
      <w:lvlJc w:val="left"/>
      <w:pPr>
        <w:tabs>
          <w:tab w:val="num" w:pos="1440"/>
        </w:tabs>
        <w:ind w:left="1440" w:hanging="360"/>
      </w:pPr>
      <w:rPr>
        <w:rFonts w:ascii="Arial" w:hAnsi="Arial" w:hint="default"/>
      </w:rPr>
    </w:lvl>
    <w:lvl w:ilvl="2" w:tplc="E29AE058" w:tentative="1">
      <w:start w:val="1"/>
      <w:numFmt w:val="bullet"/>
      <w:lvlText w:val="•"/>
      <w:lvlJc w:val="left"/>
      <w:pPr>
        <w:tabs>
          <w:tab w:val="num" w:pos="2160"/>
        </w:tabs>
        <w:ind w:left="2160" w:hanging="360"/>
      </w:pPr>
      <w:rPr>
        <w:rFonts w:ascii="Arial" w:hAnsi="Arial" w:hint="default"/>
      </w:rPr>
    </w:lvl>
    <w:lvl w:ilvl="3" w:tplc="21E0DE56" w:tentative="1">
      <w:start w:val="1"/>
      <w:numFmt w:val="bullet"/>
      <w:lvlText w:val="•"/>
      <w:lvlJc w:val="left"/>
      <w:pPr>
        <w:tabs>
          <w:tab w:val="num" w:pos="2880"/>
        </w:tabs>
        <w:ind w:left="2880" w:hanging="360"/>
      </w:pPr>
      <w:rPr>
        <w:rFonts w:ascii="Arial" w:hAnsi="Arial" w:hint="default"/>
      </w:rPr>
    </w:lvl>
    <w:lvl w:ilvl="4" w:tplc="27B6B822" w:tentative="1">
      <w:start w:val="1"/>
      <w:numFmt w:val="bullet"/>
      <w:lvlText w:val="•"/>
      <w:lvlJc w:val="left"/>
      <w:pPr>
        <w:tabs>
          <w:tab w:val="num" w:pos="3600"/>
        </w:tabs>
        <w:ind w:left="3600" w:hanging="360"/>
      </w:pPr>
      <w:rPr>
        <w:rFonts w:ascii="Arial" w:hAnsi="Arial" w:hint="default"/>
      </w:rPr>
    </w:lvl>
    <w:lvl w:ilvl="5" w:tplc="8924B58E" w:tentative="1">
      <w:start w:val="1"/>
      <w:numFmt w:val="bullet"/>
      <w:lvlText w:val="•"/>
      <w:lvlJc w:val="left"/>
      <w:pPr>
        <w:tabs>
          <w:tab w:val="num" w:pos="4320"/>
        </w:tabs>
        <w:ind w:left="4320" w:hanging="360"/>
      </w:pPr>
      <w:rPr>
        <w:rFonts w:ascii="Arial" w:hAnsi="Arial" w:hint="default"/>
      </w:rPr>
    </w:lvl>
    <w:lvl w:ilvl="6" w:tplc="8ECE1516" w:tentative="1">
      <w:start w:val="1"/>
      <w:numFmt w:val="bullet"/>
      <w:lvlText w:val="•"/>
      <w:lvlJc w:val="left"/>
      <w:pPr>
        <w:tabs>
          <w:tab w:val="num" w:pos="5040"/>
        </w:tabs>
        <w:ind w:left="5040" w:hanging="360"/>
      </w:pPr>
      <w:rPr>
        <w:rFonts w:ascii="Arial" w:hAnsi="Arial" w:hint="default"/>
      </w:rPr>
    </w:lvl>
    <w:lvl w:ilvl="7" w:tplc="7130AEAA" w:tentative="1">
      <w:start w:val="1"/>
      <w:numFmt w:val="bullet"/>
      <w:lvlText w:val="•"/>
      <w:lvlJc w:val="left"/>
      <w:pPr>
        <w:tabs>
          <w:tab w:val="num" w:pos="5760"/>
        </w:tabs>
        <w:ind w:left="5760" w:hanging="360"/>
      </w:pPr>
      <w:rPr>
        <w:rFonts w:ascii="Arial" w:hAnsi="Arial" w:hint="default"/>
      </w:rPr>
    </w:lvl>
    <w:lvl w:ilvl="8" w:tplc="29749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912DE0"/>
    <w:multiLevelType w:val="hybridMultilevel"/>
    <w:tmpl w:val="F8E40DBA"/>
    <w:lvl w:ilvl="0" w:tplc="34C85CC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54AE6"/>
    <w:multiLevelType w:val="hybridMultilevel"/>
    <w:tmpl w:val="4FFCC7C0"/>
    <w:lvl w:ilvl="0" w:tplc="830E187E">
      <w:start w:val="1"/>
      <w:numFmt w:val="bullet"/>
      <w:lvlText w:val="•"/>
      <w:lvlJc w:val="left"/>
      <w:pPr>
        <w:tabs>
          <w:tab w:val="num" w:pos="720"/>
        </w:tabs>
        <w:ind w:left="720" w:hanging="360"/>
      </w:pPr>
      <w:rPr>
        <w:rFonts w:ascii="Arial" w:hAnsi="Arial" w:hint="default"/>
      </w:rPr>
    </w:lvl>
    <w:lvl w:ilvl="1" w:tplc="199E3D2A" w:tentative="1">
      <w:start w:val="1"/>
      <w:numFmt w:val="bullet"/>
      <w:lvlText w:val="•"/>
      <w:lvlJc w:val="left"/>
      <w:pPr>
        <w:tabs>
          <w:tab w:val="num" w:pos="1440"/>
        </w:tabs>
        <w:ind w:left="1440" w:hanging="360"/>
      </w:pPr>
      <w:rPr>
        <w:rFonts w:ascii="Arial" w:hAnsi="Arial" w:hint="default"/>
      </w:rPr>
    </w:lvl>
    <w:lvl w:ilvl="2" w:tplc="0276B0D8" w:tentative="1">
      <w:start w:val="1"/>
      <w:numFmt w:val="bullet"/>
      <w:lvlText w:val="•"/>
      <w:lvlJc w:val="left"/>
      <w:pPr>
        <w:tabs>
          <w:tab w:val="num" w:pos="2160"/>
        </w:tabs>
        <w:ind w:left="2160" w:hanging="360"/>
      </w:pPr>
      <w:rPr>
        <w:rFonts w:ascii="Arial" w:hAnsi="Arial" w:hint="default"/>
      </w:rPr>
    </w:lvl>
    <w:lvl w:ilvl="3" w:tplc="040819DC" w:tentative="1">
      <w:start w:val="1"/>
      <w:numFmt w:val="bullet"/>
      <w:lvlText w:val="•"/>
      <w:lvlJc w:val="left"/>
      <w:pPr>
        <w:tabs>
          <w:tab w:val="num" w:pos="2880"/>
        </w:tabs>
        <w:ind w:left="2880" w:hanging="360"/>
      </w:pPr>
      <w:rPr>
        <w:rFonts w:ascii="Arial" w:hAnsi="Arial" w:hint="default"/>
      </w:rPr>
    </w:lvl>
    <w:lvl w:ilvl="4" w:tplc="89FE573C" w:tentative="1">
      <w:start w:val="1"/>
      <w:numFmt w:val="bullet"/>
      <w:lvlText w:val="•"/>
      <w:lvlJc w:val="left"/>
      <w:pPr>
        <w:tabs>
          <w:tab w:val="num" w:pos="3600"/>
        </w:tabs>
        <w:ind w:left="3600" w:hanging="360"/>
      </w:pPr>
      <w:rPr>
        <w:rFonts w:ascii="Arial" w:hAnsi="Arial" w:hint="default"/>
      </w:rPr>
    </w:lvl>
    <w:lvl w:ilvl="5" w:tplc="EFDC5ECA" w:tentative="1">
      <w:start w:val="1"/>
      <w:numFmt w:val="bullet"/>
      <w:lvlText w:val="•"/>
      <w:lvlJc w:val="left"/>
      <w:pPr>
        <w:tabs>
          <w:tab w:val="num" w:pos="4320"/>
        </w:tabs>
        <w:ind w:left="4320" w:hanging="360"/>
      </w:pPr>
      <w:rPr>
        <w:rFonts w:ascii="Arial" w:hAnsi="Arial" w:hint="default"/>
      </w:rPr>
    </w:lvl>
    <w:lvl w:ilvl="6" w:tplc="03A064B6" w:tentative="1">
      <w:start w:val="1"/>
      <w:numFmt w:val="bullet"/>
      <w:lvlText w:val="•"/>
      <w:lvlJc w:val="left"/>
      <w:pPr>
        <w:tabs>
          <w:tab w:val="num" w:pos="5040"/>
        </w:tabs>
        <w:ind w:left="5040" w:hanging="360"/>
      </w:pPr>
      <w:rPr>
        <w:rFonts w:ascii="Arial" w:hAnsi="Arial" w:hint="default"/>
      </w:rPr>
    </w:lvl>
    <w:lvl w:ilvl="7" w:tplc="F64C4280" w:tentative="1">
      <w:start w:val="1"/>
      <w:numFmt w:val="bullet"/>
      <w:lvlText w:val="•"/>
      <w:lvlJc w:val="left"/>
      <w:pPr>
        <w:tabs>
          <w:tab w:val="num" w:pos="5760"/>
        </w:tabs>
        <w:ind w:left="5760" w:hanging="360"/>
      </w:pPr>
      <w:rPr>
        <w:rFonts w:ascii="Arial" w:hAnsi="Arial" w:hint="default"/>
      </w:rPr>
    </w:lvl>
    <w:lvl w:ilvl="8" w:tplc="999A1E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B6"/>
    <w:rsid w:val="00095643"/>
    <w:rsid w:val="00126B56"/>
    <w:rsid w:val="00171393"/>
    <w:rsid w:val="002457F5"/>
    <w:rsid w:val="00621B60"/>
    <w:rsid w:val="006758B6"/>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2347"/>
  <w15:chartTrackingRefBased/>
  <w15:docId w15:val="{096A109E-07D8-45B0-B7E6-DF42F548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58B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6758B6"/>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6758B6"/>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58B6"/>
    <w:rPr>
      <w:color w:val="0563C1" w:themeColor="hyperlink"/>
      <w:u w:val="single"/>
    </w:rPr>
  </w:style>
  <w:style w:type="character" w:styleId="Mencinsinresolver">
    <w:name w:val="Unresolved Mention"/>
    <w:basedOn w:val="Fuentedeprrafopredeter"/>
    <w:uiPriority w:val="99"/>
    <w:semiHidden/>
    <w:unhideWhenUsed/>
    <w:rsid w:val="0009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L67f3w6_Y" TargetMode="External"/><Relationship Id="rId3" Type="http://schemas.openxmlformats.org/officeDocument/2006/relationships/settings" Target="settings.xml"/><Relationship Id="rId7" Type="http://schemas.openxmlformats.org/officeDocument/2006/relationships/hyperlink" Target="https://www.youtube.com/watch?v=3aEvYn4iW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lDJYoMZWp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3</cp:revision>
  <dcterms:created xsi:type="dcterms:W3CDTF">2021-05-21T22:40:00Z</dcterms:created>
  <dcterms:modified xsi:type="dcterms:W3CDTF">2021-05-21T22:42:00Z</dcterms:modified>
</cp:coreProperties>
</file>