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E2" w:rsidRDefault="000E6EE2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1pt;margin-top:3.95pt;width:104.25pt;height:121.45pt;z-index:251659264" filled="f" stroked="f">
            <v:textbox>
              <w:txbxContent>
                <w:p w:rsidR="000E6EE2" w:rsidRDefault="000E6EE2" w:rsidP="000E6EE2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09934" cy="1310185"/>
                        <wp:effectExtent l="19050" t="0" r="0" b="0"/>
                        <wp:docPr id="3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25581" r="170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934" cy="13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9.6pt;margin-top:-39.6pt;width:565.7pt;height:544.4pt;z-index:251658240" filled="f" stroked="f">
            <v:textbox>
              <w:txbxContent>
                <w:p w:rsidR="000E6EE2" w:rsidRDefault="000E6EE2" w:rsidP="000E6EE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E6EE2" w:rsidRDefault="000E6EE2" w:rsidP="000E6EE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E6EE2" w:rsidRDefault="000E6EE2" w:rsidP="000E6EE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E6EE2" w:rsidRPr="00D0092B" w:rsidRDefault="000E6EE2" w:rsidP="000E6EE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0E6EE2" w:rsidRPr="00D0092B" w:rsidRDefault="000E6EE2" w:rsidP="000E6EE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  #8</w:t>
                  </w:r>
                </w:p>
                <w:p w:rsidR="000E6EE2" w:rsidRPr="00D0092B" w:rsidRDefault="000E6EE2" w:rsidP="000E6EE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Forma, Espacio y Medida</w:t>
                  </w:r>
                </w:p>
                <w:p w:rsidR="000E6EE2" w:rsidRPr="00D0092B" w:rsidRDefault="000E6EE2" w:rsidP="000E6EE2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0E6EE2" w:rsidRPr="00D0092B" w:rsidRDefault="000E6EE2" w:rsidP="000E6EE2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1B</w:t>
                  </w:r>
                </w:p>
                <w:p w:rsidR="000E6EE2" w:rsidRPr="00D0092B" w:rsidRDefault="000E6EE2" w:rsidP="000E6EE2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20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</w:t>
                  </w: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 Mayo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 2021</w:t>
                  </w:r>
                </w:p>
                <w:p w:rsidR="000E6EE2" w:rsidRPr="00D0092B" w:rsidRDefault="000E6EE2" w:rsidP="000E6EE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Saltillo Coahuila</w:t>
                  </w:r>
                </w:p>
                <w:p w:rsidR="000E6EE2" w:rsidRPr="005B32B7" w:rsidRDefault="000E6EE2" w:rsidP="000E6EE2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0E6EE2" w:rsidRDefault="000E6EE2">
      <w:r>
        <w:br w:type="page"/>
      </w:r>
    </w:p>
    <w:p w:rsidR="000E6EE2" w:rsidRPr="000E6EE2" w:rsidRDefault="000E6EE2" w:rsidP="000E6EE2">
      <w:pPr>
        <w:pStyle w:val="Cuerpo"/>
        <w:jc w:val="both"/>
        <w:rPr>
          <w:rStyle w:val="Ninguno"/>
          <w:rFonts w:ascii="Arial Rounded MT Bold" w:hAnsi="Arial Rounded MT Bold"/>
        </w:rPr>
      </w:pPr>
      <w:r w:rsidRPr="000E6EE2">
        <w:rPr>
          <w:rFonts w:ascii="Arial Rounded MT Bold" w:hAnsi="Arial Rounded MT Bold"/>
        </w:rPr>
        <w:lastRenderedPageBreak/>
        <w:t>Realiza una matriz analítica  del currículo de aprendizajes claves en la que pueda relacionar el aprendizaje esperado del tema de magnitudes y medidas para relacionarlos con los niveles de alcance que manejan las orientaciones didácticas.</w:t>
      </w:r>
    </w:p>
    <w:p w:rsidR="000E6EE2" w:rsidRDefault="000E6EE2" w:rsidP="000E6EE2"/>
    <w:tbl>
      <w:tblPr>
        <w:tblStyle w:val="Tablaconcuadrcula"/>
        <w:tblpPr w:leftFromText="141" w:rightFromText="141" w:vertAnchor="page" w:horzAnchor="page" w:tblpX="741" w:tblpY="4429"/>
        <w:tblW w:w="14709" w:type="dxa"/>
        <w:tblLook w:val="04A0"/>
      </w:tblPr>
      <w:tblGrid>
        <w:gridCol w:w="1809"/>
        <w:gridCol w:w="1717"/>
        <w:gridCol w:w="1078"/>
        <w:gridCol w:w="815"/>
        <w:gridCol w:w="808"/>
        <w:gridCol w:w="2670"/>
        <w:gridCol w:w="2693"/>
        <w:gridCol w:w="3119"/>
      </w:tblGrid>
      <w:tr w:rsidR="000E6EE2" w:rsidRPr="00A71266" w:rsidTr="00BB5E94">
        <w:trPr>
          <w:trHeight w:val="694"/>
        </w:trPr>
        <w:tc>
          <w:tcPr>
            <w:tcW w:w="3526" w:type="dxa"/>
            <w:gridSpan w:val="2"/>
            <w:shd w:val="clear" w:color="auto" w:fill="FFCC00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Aprendizajes Claves</w:t>
            </w:r>
          </w:p>
        </w:tc>
        <w:tc>
          <w:tcPr>
            <w:tcW w:w="2701" w:type="dxa"/>
            <w:gridSpan w:val="3"/>
            <w:shd w:val="clear" w:color="auto" w:fill="FF9933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Aprendizajes Esperados</w:t>
            </w:r>
          </w:p>
        </w:tc>
        <w:tc>
          <w:tcPr>
            <w:tcW w:w="2670" w:type="dxa"/>
            <w:vMerge w:val="restart"/>
            <w:shd w:val="clear" w:color="auto" w:fill="CC6600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Nivel de Profundidad</w:t>
            </w:r>
          </w:p>
        </w:tc>
        <w:tc>
          <w:tcPr>
            <w:tcW w:w="2693" w:type="dxa"/>
            <w:vMerge w:val="restart"/>
            <w:shd w:val="clear" w:color="auto" w:fill="FFCC00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Que deben saber</w:t>
            </w:r>
          </w:p>
        </w:tc>
        <w:tc>
          <w:tcPr>
            <w:tcW w:w="3119" w:type="dxa"/>
            <w:vMerge w:val="restart"/>
            <w:shd w:val="clear" w:color="auto" w:fill="FF9933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Que deben saber hacer</w:t>
            </w:r>
          </w:p>
        </w:tc>
      </w:tr>
      <w:tr w:rsidR="00BB5E94" w:rsidRPr="00A71266" w:rsidTr="00BB5E94">
        <w:trPr>
          <w:trHeight w:val="587"/>
        </w:trPr>
        <w:tc>
          <w:tcPr>
            <w:tcW w:w="1809" w:type="dxa"/>
            <w:shd w:val="clear" w:color="auto" w:fill="CC6600"/>
          </w:tcPr>
          <w:p w:rsid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Ejes</w:t>
            </w:r>
          </w:p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</w:tc>
        <w:tc>
          <w:tcPr>
            <w:tcW w:w="1717" w:type="dxa"/>
            <w:shd w:val="clear" w:color="auto" w:fill="FF9933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Temas</w:t>
            </w:r>
          </w:p>
        </w:tc>
        <w:tc>
          <w:tcPr>
            <w:tcW w:w="1078" w:type="dxa"/>
            <w:shd w:val="clear" w:color="auto" w:fill="CC6600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1er</w:t>
            </w:r>
          </w:p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Año</w:t>
            </w:r>
          </w:p>
        </w:tc>
        <w:tc>
          <w:tcPr>
            <w:tcW w:w="815" w:type="dxa"/>
            <w:shd w:val="clear" w:color="auto" w:fill="FFCC00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2°</w:t>
            </w:r>
          </w:p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Año</w:t>
            </w:r>
          </w:p>
        </w:tc>
        <w:tc>
          <w:tcPr>
            <w:tcW w:w="808" w:type="dxa"/>
            <w:shd w:val="clear" w:color="auto" w:fill="FF9933"/>
          </w:tcPr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3er</w:t>
            </w:r>
          </w:p>
          <w:p w:rsidR="000E6EE2" w:rsidRPr="000E6EE2" w:rsidRDefault="000E6EE2" w:rsidP="000E6EE2">
            <w:pPr>
              <w:jc w:val="center"/>
              <w:rPr>
                <w:rFonts w:ascii="Comic Sans MS" w:eastAsia="Calibri" w:hAnsi="Comic Sans MS"/>
                <w:lang w:val="es-MX"/>
              </w:rPr>
            </w:pPr>
            <w:r w:rsidRPr="000E6EE2">
              <w:rPr>
                <w:rFonts w:ascii="Comic Sans MS" w:eastAsia="Calibri" w:hAnsi="Comic Sans MS"/>
                <w:lang w:val="es-MX"/>
              </w:rPr>
              <w:t>Año</w:t>
            </w:r>
          </w:p>
        </w:tc>
        <w:tc>
          <w:tcPr>
            <w:tcW w:w="2670" w:type="dxa"/>
            <w:vMerge/>
            <w:shd w:val="clear" w:color="auto" w:fill="CC6600"/>
          </w:tcPr>
          <w:p w:rsidR="000E6EE2" w:rsidRPr="00A71266" w:rsidRDefault="000E6EE2" w:rsidP="000E6EE2">
            <w:pPr>
              <w:jc w:val="center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693" w:type="dxa"/>
            <w:vMerge/>
            <w:shd w:val="clear" w:color="auto" w:fill="FFCC00"/>
          </w:tcPr>
          <w:p w:rsidR="000E6EE2" w:rsidRPr="00A71266" w:rsidRDefault="000E6EE2" w:rsidP="000E6EE2">
            <w:pPr>
              <w:jc w:val="center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3119" w:type="dxa"/>
            <w:vMerge/>
            <w:shd w:val="clear" w:color="auto" w:fill="FF9933"/>
          </w:tcPr>
          <w:p w:rsidR="000E6EE2" w:rsidRPr="00A71266" w:rsidRDefault="000E6EE2" w:rsidP="000E6EE2">
            <w:pPr>
              <w:jc w:val="center"/>
              <w:rPr>
                <w:rFonts w:ascii="Calibri" w:eastAsia="Calibri" w:hAnsi="Calibri"/>
                <w:lang w:val="es-MX"/>
              </w:rPr>
            </w:pPr>
          </w:p>
        </w:tc>
      </w:tr>
      <w:tr w:rsidR="00FA5ACF" w:rsidRPr="00A71266" w:rsidTr="00BB5E94">
        <w:trPr>
          <w:trHeight w:val="3382"/>
        </w:trPr>
        <w:tc>
          <w:tcPr>
            <w:tcW w:w="1809" w:type="dxa"/>
          </w:tcPr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  <w:r>
              <w:rPr>
                <w:rFonts w:ascii="Comic Sans MS" w:eastAsia="Calibri" w:hAnsi="Comic Sans MS"/>
                <w:lang w:val="es-MX"/>
              </w:rPr>
              <w:t>Forma, Espacio y Medida</w:t>
            </w: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  <w:lang w:val="es-MX"/>
              </w:rPr>
            </w:pPr>
          </w:p>
          <w:p w:rsidR="00FA5ACF" w:rsidRPr="000E6EE2" w:rsidRDefault="00FA5ACF" w:rsidP="00FA5ACF">
            <w:pPr>
              <w:jc w:val="center"/>
              <w:rPr>
                <w:rFonts w:ascii="Comic Sans MS" w:eastAsia="Calibri" w:hAnsi="Comic Sans MS"/>
              </w:rPr>
            </w:pPr>
          </w:p>
        </w:tc>
        <w:tc>
          <w:tcPr>
            <w:tcW w:w="1717" w:type="dxa"/>
          </w:tcPr>
          <w:p w:rsidR="00FA5ACF" w:rsidRDefault="00FA5ACF" w:rsidP="00FA5ACF">
            <w:pPr>
              <w:jc w:val="center"/>
              <w:rPr>
                <w:rFonts w:ascii="Comic Sans MS" w:eastAsia="Calibri" w:hAnsi="Comic Sans MS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</w:rPr>
            </w:pPr>
          </w:p>
          <w:p w:rsidR="00FA5ACF" w:rsidRDefault="00FA5ACF" w:rsidP="00FA5ACF">
            <w:pPr>
              <w:jc w:val="center"/>
              <w:rPr>
                <w:rFonts w:ascii="Comic Sans MS" w:eastAsia="Calibri" w:hAnsi="Comic Sans MS"/>
              </w:rPr>
            </w:pPr>
          </w:p>
          <w:p w:rsidR="00FA5ACF" w:rsidRPr="000E6EE2" w:rsidRDefault="00FA5ACF" w:rsidP="00FA5ACF">
            <w:pPr>
              <w:jc w:val="center"/>
              <w:rPr>
                <w:rFonts w:ascii="Comic Sans MS" w:eastAsia="Calibri" w:hAnsi="Comic Sans MS"/>
              </w:rPr>
            </w:pPr>
            <w:r>
              <w:rPr>
                <w:rFonts w:ascii="Comic Sans MS" w:eastAsia="Calibri" w:hAnsi="Comic Sans MS"/>
              </w:rPr>
              <w:t>Magnitudes y medidas</w:t>
            </w:r>
          </w:p>
        </w:tc>
        <w:tc>
          <w:tcPr>
            <w:tcW w:w="2701" w:type="dxa"/>
            <w:gridSpan w:val="3"/>
          </w:tcPr>
          <w:p w:rsidR="00FA5ACF" w:rsidRP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Identifica la longitud de</w:t>
            </w:r>
          </w:p>
          <w:p w:rsid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varios objetos a través de la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comparación directa o mediante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el uso de un intermediario.</w:t>
            </w:r>
          </w:p>
          <w:p w:rsidR="00FA5ACF" w:rsidRP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•Compara distancias mediante el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uso de un intermediario.</w:t>
            </w:r>
          </w:p>
          <w:p w:rsidR="00FA5ACF" w:rsidRP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Mide objetos o distancias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mediante el uso de unidades 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convencionales.</w:t>
            </w:r>
          </w:p>
          <w:p w:rsidR="00FA5ACF" w:rsidRP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Usa unidades no convencionales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medir la capacidad con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distintos propósitos.</w:t>
            </w:r>
          </w:p>
          <w:p w:rsidR="00FA5ACF" w:rsidRP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Identifica varios eventos de 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vida cotidiana 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dice el orden en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que ocurren.</w:t>
            </w:r>
          </w:p>
          <w:p w:rsidR="00FA5ACF" w:rsidRP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Usa expresiones temporales y</w:t>
            </w:r>
          </w:p>
          <w:p w:rsidR="00FA5ACF" w:rsidRPr="00FA5ACF" w:rsidRDefault="00FA5ACF" w:rsidP="00FA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representacion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 gráficas para </w:t>
            </w:r>
            <w:r w:rsidRPr="00FA5ACF">
              <w:rPr>
                <w:rFonts w:ascii="Times New Roman" w:eastAsia="Calibri" w:hAnsi="Times New Roman" w:cs="Times New Roman"/>
                <w:sz w:val="24"/>
                <w:szCs w:val="24"/>
              </w:rPr>
              <w:t>explicar la sucesión de eventos.</w:t>
            </w:r>
          </w:p>
        </w:tc>
        <w:tc>
          <w:tcPr>
            <w:tcW w:w="2670" w:type="dxa"/>
          </w:tcPr>
          <w:p w:rsidR="00365765" w:rsidRPr="00365765" w:rsidRDefault="000379B9" w:rsidP="00FA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Comparar de manera directa la longitud y capacidad de dos objetos o recipientes. </w:t>
            </w:r>
          </w:p>
          <w:p w:rsidR="00365765" w:rsidRPr="00365765" w:rsidRDefault="000379B9" w:rsidP="00FA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65">
              <w:rPr>
                <w:rFonts w:ascii="Times New Roman" w:hAnsi="Times New Roman" w:cs="Times New Roman"/>
                <w:sz w:val="24"/>
                <w:szCs w:val="24"/>
              </w:rPr>
              <w:t>• Experimentar con el uso de unidades de medida no convencionales para obtener el largo, ancho o alto de un objeto; la estatura de una persona; la distancia entre dos puntos determinados o la capacidad de un recipiente.</w:t>
            </w:r>
          </w:p>
          <w:p w:rsidR="00365765" w:rsidRPr="00365765" w:rsidRDefault="000379B9" w:rsidP="00FA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65">
              <w:rPr>
                <w:rFonts w:ascii="Times New Roman" w:hAnsi="Times New Roman" w:cs="Times New Roman"/>
                <w:sz w:val="24"/>
                <w:szCs w:val="24"/>
              </w:rPr>
              <w:t xml:space="preserve"> • Anticipar y verificar longitudes y capacidades con el uso de unidades de medida no convencionales.</w:t>
            </w:r>
          </w:p>
          <w:p w:rsidR="00365765" w:rsidRPr="00365765" w:rsidRDefault="000379B9" w:rsidP="00FA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65">
              <w:rPr>
                <w:rFonts w:ascii="Times New Roman" w:hAnsi="Times New Roman" w:cs="Times New Roman"/>
                <w:sz w:val="24"/>
                <w:szCs w:val="24"/>
              </w:rPr>
              <w:t xml:space="preserve"> • Reconocer la longitud y la capacidad mayor, </w:t>
            </w:r>
            <w:r w:rsidRPr="00365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igual o menor entre dos objetos o puntos, y entre recipientes</w:t>
            </w:r>
          </w:p>
          <w:p w:rsidR="00365765" w:rsidRPr="00365765" w:rsidRDefault="000379B9" w:rsidP="00FA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65">
              <w:rPr>
                <w:rFonts w:ascii="Times New Roman" w:hAnsi="Times New Roman" w:cs="Times New Roman"/>
                <w:sz w:val="24"/>
                <w:szCs w:val="24"/>
              </w:rPr>
              <w:t xml:space="preserve">. • Encontrar objetos o recipientes que compartan la misma longitud (en alguna de sus dimensiones) o capacidad. </w:t>
            </w:r>
          </w:p>
          <w:p w:rsidR="00FA5ACF" w:rsidRPr="007237FB" w:rsidRDefault="000379B9" w:rsidP="00FA5ACF">
            <w:pPr>
              <w:rPr>
                <w:rFonts w:ascii="Times New Roman" w:eastAsia="Calibri" w:hAnsi="Times New Roman" w:cs="Times New Roman"/>
              </w:rPr>
            </w:pPr>
            <w:r w:rsidRPr="00365765">
              <w:rPr>
                <w:rFonts w:ascii="Times New Roman" w:hAnsi="Times New Roman" w:cs="Times New Roman"/>
                <w:sz w:val="24"/>
                <w:szCs w:val="24"/>
              </w:rPr>
              <w:t>• Ordenar actividades de arriba hacia abajo en una columna en función del tiempo de un día. Organizar el tiempo de una semana y un mes en una tabla,</w:t>
            </w:r>
            <w:r>
              <w:t xml:space="preserve"> </w:t>
            </w:r>
            <w:r w:rsidRPr="00BB5E94">
              <w:rPr>
                <w:rFonts w:ascii="Times New Roman" w:hAnsi="Times New Roman" w:cs="Times New Roman"/>
                <w:sz w:val="24"/>
                <w:szCs w:val="24"/>
              </w:rPr>
              <w:t>registrando eventos que son familiares e identificando secuencias y repetición de sucesos.</w:t>
            </w:r>
          </w:p>
        </w:tc>
        <w:tc>
          <w:tcPr>
            <w:tcW w:w="2693" w:type="dxa"/>
          </w:tcPr>
          <w:p w:rsidR="00BB5E94" w:rsidRDefault="00BB5E94" w:rsidP="00BB5E94">
            <w:pPr>
              <w:rPr>
                <w:rFonts w:ascii="Times New Roman" w:eastAsia="Calibri" w:hAnsi="Times New Roman" w:cs="Times New Roman"/>
              </w:rPr>
            </w:pPr>
            <w:r w:rsidRPr="00BB5E94">
              <w:rPr>
                <w:rFonts w:ascii="Times New Roman" w:eastAsia="Calibri" w:hAnsi="Times New Roman" w:cs="Times New Roman"/>
              </w:rPr>
              <w:lastRenderedPageBreak/>
              <w:t>•El niño tiene conocimientos de lo qué es el lejos y la cerca</w:t>
            </w:r>
          </w:p>
          <w:p w:rsidR="00BB5E94" w:rsidRPr="00BB5E94" w:rsidRDefault="00BB5E94" w:rsidP="00BB5E94">
            <w:pPr>
              <w:rPr>
                <w:rFonts w:ascii="Times New Roman" w:eastAsia="Calibri" w:hAnsi="Times New Roman" w:cs="Times New Roman"/>
              </w:rPr>
            </w:pPr>
          </w:p>
          <w:p w:rsidR="00BB5E94" w:rsidRDefault="00BB5E94" w:rsidP="00BB5E94">
            <w:pPr>
              <w:rPr>
                <w:rFonts w:ascii="Times New Roman" w:eastAsia="Calibri" w:hAnsi="Times New Roman" w:cs="Times New Roman"/>
              </w:rPr>
            </w:pPr>
            <w:r w:rsidRPr="00BB5E94">
              <w:rPr>
                <w:rFonts w:ascii="Times New Roman" w:eastAsia="Calibri" w:hAnsi="Times New Roman" w:cs="Times New Roman"/>
              </w:rPr>
              <w:t xml:space="preserve">•Reconoce que un objeto es más largo en su tamaño o grande en su capacidad de una manera ordinaria </w:t>
            </w:r>
            <w:r w:rsidR="009266D4" w:rsidRPr="00BB5E94">
              <w:rPr>
                <w:rFonts w:ascii="Times New Roman" w:eastAsia="Calibri" w:hAnsi="Times New Roman" w:cs="Times New Roman"/>
              </w:rPr>
              <w:t>(sólo</w:t>
            </w:r>
            <w:r w:rsidRPr="00BB5E94">
              <w:rPr>
                <w:rFonts w:ascii="Times New Roman" w:eastAsia="Calibri" w:hAnsi="Times New Roman" w:cs="Times New Roman"/>
              </w:rPr>
              <w:t xml:space="preserve"> por la vista e intuición).</w:t>
            </w:r>
          </w:p>
          <w:p w:rsidR="00BB5E94" w:rsidRPr="00BB5E94" w:rsidRDefault="00BB5E94" w:rsidP="00BB5E94">
            <w:pPr>
              <w:rPr>
                <w:rFonts w:ascii="Times New Roman" w:eastAsia="Calibri" w:hAnsi="Times New Roman" w:cs="Times New Roman"/>
              </w:rPr>
            </w:pPr>
          </w:p>
          <w:p w:rsidR="00BB5E94" w:rsidRDefault="00BB5E94" w:rsidP="00BB5E94">
            <w:pPr>
              <w:rPr>
                <w:rFonts w:ascii="Times New Roman" w:eastAsia="Calibri" w:hAnsi="Times New Roman" w:cs="Times New Roman"/>
              </w:rPr>
            </w:pPr>
            <w:r w:rsidRPr="00BB5E94">
              <w:rPr>
                <w:rFonts w:ascii="Times New Roman" w:eastAsia="Calibri" w:hAnsi="Times New Roman" w:cs="Times New Roman"/>
              </w:rPr>
              <w:t xml:space="preserve">•Identifica la diferencia </w:t>
            </w:r>
          </w:p>
          <w:p w:rsidR="00FA5ACF" w:rsidRPr="007237FB" w:rsidRDefault="00BB5E94" w:rsidP="00BB5E94">
            <w:pPr>
              <w:rPr>
                <w:rFonts w:ascii="Times New Roman" w:eastAsia="Calibri" w:hAnsi="Times New Roman" w:cs="Times New Roman"/>
              </w:rPr>
            </w:pPr>
            <w:r w:rsidRPr="00BB5E94">
              <w:rPr>
                <w:rFonts w:ascii="Times New Roman" w:eastAsia="Calibri" w:hAnsi="Times New Roman" w:cs="Times New Roman"/>
              </w:rPr>
              <w:t>entre El antes y el después (temporalidades básicas ( diferenciar el ayer y el hoy</w:t>
            </w:r>
          </w:p>
        </w:tc>
        <w:tc>
          <w:tcPr>
            <w:tcW w:w="3119" w:type="dxa"/>
          </w:tcPr>
          <w:p w:rsidR="009266D4" w:rsidRPr="009266D4" w:rsidRDefault="009266D4" w:rsidP="009266D4">
            <w:pPr>
              <w:rPr>
                <w:rFonts w:ascii="Times New Roman" w:eastAsia="Calibri" w:hAnsi="Times New Roman" w:cs="Times New Roman"/>
              </w:rPr>
            </w:pPr>
            <w:r w:rsidRPr="009266D4">
              <w:rPr>
                <w:rFonts w:ascii="Times New Roman" w:eastAsia="Calibri" w:hAnsi="Times New Roman" w:cs="Times New Roman"/>
              </w:rPr>
              <w:t>•Identifica la longitud de varios objetos mediante comparaciones.</w:t>
            </w:r>
          </w:p>
          <w:p w:rsidR="009266D4" w:rsidRPr="009266D4" w:rsidRDefault="009266D4" w:rsidP="009266D4">
            <w:pPr>
              <w:rPr>
                <w:rFonts w:ascii="Times New Roman" w:eastAsia="Calibri" w:hAnsi="Times New Roman" w:cs="Times New Roman"/>
              </w:rPr>
            </w:pPr>
            <w:r w:rsidRPr="009266D4">
              <w:rPr>
                <w:rFonts w:ascii="Times New Roman" w:eastAsia="Calibri" w:hAnsi="Times New Roman" w:cs="Times New Roman"/>
              </w:rPr>
              <w:t>•Reconoce las distancias básicas con más exactitud.</w:t>
            </w:r>
          </w:p>
          <w:p w:rsidR="009266D4" w:rsidRPr="009266D4" w:rsidRDefault="009266D4" w:rsidP="009266D4">
            <w:pPr>
              <w:rPr>
                <w:rFonts w:ascii="Times New Roman" w:eastAsia="Calibri" w:hAnsi="Times New Roman" w:cs="Times New Roman"/>
              </w:rPr>
            </w:pPr>
            <w:r w:rsidRPr="009266D4">
              <w:rPr>
                <w:rFonts w:ascii="Times New Roman" w:eastAsia="Calibri" w:hAnsi="Times New Roman" w:cs="Times New Roman"/>
              </w:rPr>
              <w:t>•Mide objetos utilizando la estrategia que él considere conveniente.</w:t>
            </w:r>
          </w:p>
          <w:p w:rsidR="009266D4" w:rsidRPr="009266D4" w:rsidRDefault="009266D4" w:rsidP="009266D4">
            <w:pPr>
              <w:rPr>
                <w:rFonts w:ascii="Times New Roman" w:eastAsia="Calibri" w:hAnsi="Times New Roman" w:cs="Times New Roman"/>
              </w:rPr>
            </w:pPr>
            <w:r w:rsidRPr="009266D4">
              <w:rPr>
                <w:rFonts w:ascii="Times New Roman" w:eastAsia="Calibri" w:hAnsi="Times New Roman" w:cs="Times New Roman"/>
              </w:rPr>
              <w:t>•Ordena los eventos de su vida cotidiana de manera cronológica.</w:t>
            </w:r>
          </w:p>
          <w:p w:rsidR="009266D4" w:rsidRPr="009266D4" w:rsidRDefault="009266D4" w:rsidP="009266D4">
            <w:pPr>
              <w:rPr>
                <w:rFonts w:ascii="Times New Roman" w:eastAsia="Calibri" w:hAnsi="Times New Roman" w:cs="Times New Roman"/>
              </w:rPr>
            </w:pPr>
            <w:r w:rsidRPr="009266D4">
              <w:rPr>
                <w:rFonts w:ascii="Times New Roman" w:eastAsia="Calibri" w:hAnsi="Times New Roman" w:cs="Times New Roman"/>
              </w:rPr>
              <w:t>•Utiliza expresiones de tiempo y métodos de organización para explicarlo con mayor claridad.</w:t>
            </w:r>
          </w:p>
          <w:p w:rsidR="00FA5ACF" w:rsidRPr="007237FB" w:rsidRDefault="009266D4" w:rsidP="009266D4">
            <w:pPr>
              <w:rPr>
                <w:rFonts w:ascii="Times New Roman" w:eastAsia="Calibri" w:hAnsi="Times New Roman" w:cs="Times New Roman"/>
              </w:rPr>
            </w:pPr>
            <w:r w:rsidRPr="009266D4">
              <w:rPr>
                <w:rFonts w:ascii="Times New Roman" w:eastAsia="Calibri" w:hAnsi="Times New Roman" w:cs="Times New Roman"/>
              </w:rPr>
              <w:t>•Conoce y diferencia los conceptos básicos de capacidad</w:t>
            </w:r>
          </w:p>
        </w:tc>
      </w:tr>
    </w:tbl>
    <w:p w:rsidR="000E6EE2" w:rsidRDefault="000E6EE2" w:rsidP="00FA5ACF"/>
    <w:p w:rsidR="0010780E" w:rsidRDefault="0010780E"/>
    <w:sectPr w:rsidR="0010780E" w:rsidSect="000E6EE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6EF"/>
    <w:multiLevelType w:val="hybridMultilevel"/>
    <w:tmpl w:val="F4C48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6EE2"/>
    <w:rsid w:val="000379B9"/>
    <w:rsid w:val="000E6EE2"/>
    <w:rsid w:val="0010780E"/>
    <w:rsid w:val="001429DF"/>
    <w:rsid w:val="00365765"/>
    <w:rsid w:val="007237FB"/>
    <w:rsid w:val="009266D4"/>
    <w:rsid w:val="00BB5E94"/>
    <w:rsid w:val="00EC7D95"/>
    <w:rsid w:val="00FA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E6EE2"/>
  </w:style>
  <w:style w:type="paragraph" w:customStyle="1" w:styleId="Cuerpo">
    <w:name w:val="Cuerpo"/>
    <w:rsid w:val="000E6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MX"/>
    </w:rPr>
  </w:style>
  <w:style w:type="table" w:styleId="Tablaconcuadrcula">
    <w:name w:val="Table Grid"/>
    <w:basedOn w:val="Tablanormal"/>
    <w:uiPriority w:val="39"/>
    <w:rsid w:val="000E6EE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E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5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3</cp:revision>
  <dcterms:created xsi:type="dcterms:W3CDTF">2021-05-20T13:08:00Z</dcterms:created>
  <dcterms:modified xsi:type="dcterms:W3CDTF">2021-05-20T14:11:00Z</dcterms:modified>
</cp:coreProperties>
</file>