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A92" w:rsidRDefault="00272A92" w:rsidP="008328C4">
      <w:pPr>
        <w:rPr>
          <w:rFonts w:ascii="CHICKEN Pie Height" w:hAnsi="CHICKEN Pie Height"/>
          <w:sz w:val="28"/>
          <w:szCs w:val="28"/>
        </w:rPr>
      </w:pPr>
    </w:p>
    <w:p w:rsidR="00272A92" w:rsidRPr="008D15BF" w:rsidRDefault="00272A92" w:rsidP="00272A92">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6E85DB0E" wp14:editId="203189CB">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6">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rsidR="00272A92" w:rsidRPr="008D15BF" w:rsidRDefault="00272A92" w:rsidP="00272A92">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rsidR="00272A92" w:rsidRPr="008328C4" w:rsidRDefault="00272A92" w:rsidP="00272A92">
      <w:pPr>
        <w:jc w:val="center"/>
        <w:rPr>
          <w:rFonts w:ascii="Century Gothic" w:hAnsi="Century Gothic"/>
          <w:sz w:val="32"/>
          <w:szCs w:val="28"/>
        </w:rPr>
      </w:pPr>
      <w:r w:rsidRPr="008328C4">
        <w:rPr>
          <w:rFonts w:ascii="Century Gothic" w:hAnsi="Century Gothic"/>
          <w:sz w:val="32"/>
          <w:szCs w:val="28"/>
        </w:rPr>
        <w:t>Ciclo Escolar 2020-2021.</w:t>
      </w:r>
    </w:p>
    <w:p w:rsidR="00272A92" w:rsidRPr="008328C4" w:rsidRDefault="00272A92" w:rsidP="00272A92">
      <w:pPr>
        <w:jc w:val="center"/>
        <w:rPr>
          <w:rFonts w:ascii="Century Gothic" w:hAnsi="Century Gothic"/>
          <w:sz w:val="32"/>
          <w:szCs w:val="28"/>
        </w:rPr>
      </w:pPr>
      <w:r w:rsidRPr="008328C4">
        <w:rPr>
          <w:rFonts w:ascii="Century Gothic" w:hAnsi="Century Gothic"/>
          <w:sz w:val="32"/>
          <w:szCs w:val="28"/>
        </w:rPr>
        <w:t>Cuarto semestre</w:t>
      </w:r>
    </w:p>
    <w:p w:rsidR="00272A92" w:rsidRPr="008328C4" w:rsidRDefault="00272A92" w:rsidP="00272A92">
      <w:pPr>
        <w:jc w:val="center"/>
        <w:rPr>
          <w:rFonts w:ascii="Century Gothic" w:hAnsi="Century Gothic"/>
          <w:sz w:val="32"/>
          <w:szCs w:val="28"/>
        </w:rPr>
      </w:pPr>
      <w:r w:rsidRPr="008328C4">
        <w:rPr>
          <w:rFonts w:ascii="CHICKEN Pie Height" w:hAnsi="CHICKEN Pie Height"/>
          <w:sz w:val="30"/>
          <w:szCs w:val="28"/>
        </w:rPr>
        <w:t>Docente:</w:t>
      </w:r>
      <w:r w:rsidRPr="008328C4">
        <w:rPr>
          <w:rFonts w:ascii="Century Gothic" w:hAnsi="Century Gothic"/>
          <w:sz w:val="32"/>
          <w:szCs w:val="28"/>
        </w:rPr>
        <w:t xml:space="preserve"> Daniel Díaz Gutiérrez</w:t>
      </w:r>
    </w:p>
    <w:p w:rsidR="00272A92" w:rsidRPr="008328C4" w:rsidRDefault="00272A92" w:rsidP="00272A92">
      <w:pPr>
        <w:jc w:val="center"/>
        <w:rPr>
          <w:rFonts w:ascii="Century Gothic" w:hAnsi="Century Gothic"/>
          <w:sz w:val="32"/>
          <w:szCs w:val="28"/>
        </w:rPr>
      </w:pPr>
      <w:r w:rsidRPr="008328C4">
        <w:rPr>
          <w:rFonts w:ascii="CHICKEN Pie Height" w:hAnsi="CHICKEN Pie Height"/>
          <w:sz w:val="30"/>
          <w:szCs w:val="28"/>
        </w:rPr>
        <w:t>Curso:</w:t>
      </w:r>
      <w:r w:rsidRPr="008328C4">
        <w:rPr>
          <w:rFonts w:ascii="Century Gothic" w:hAnsi="Century Gothic"/>
          <w:sz w:val="32"/>
          <w:szCs w:val="28"/>
        </w:rPr>
        <w:t xml:space="preserve"> Optativo</w:t>
      </w:r>
    </w:p>
    <w:p w:rsidR="005005FA" w:rsidRPr="008328C4" w:rsidRDefault="00272A92" w:rsidP="005005FA">
      <w:pPr>
        <w:jc w:val="center"/>
        <w:rPr>
          <w:rFonts w:ascii="Century Gothic" w:hAnsi="Century Gothic"/>
          <w:sz w:val="32"/>
          <w:szCs w:val="28"/>
        </w:rPr>
      </w:pPr>
      <w:r w:rsidRPr="008328C4">
        <w:rPr>
          <w:rFonts w:ascii="CHICKEN Pie Height" w:hAnsi="CHICKEN Pie Height"/>
          <w:sz w:val="30"/>
          <w:szCs w:val="28"/>
        </w:rPr>
        <w:t>Trabajo:</w:t>
      </w:r>
      <w:r w:rsidR="008328C4" w:rsidRPr="008328C4">
        <w:rPr>
          <w:rFonts w:ascii="Century Gothic" w:hAnsi="Century Gothic"/>
          <w:sz w:val="32"/>
          <w:szCs w:val="28"/>
        </w:rPr>
        <w:t xml:space="preserve"> El sentido y los fines de la educación</w:t>
      </w:r>
      <w:r w:rsidR="00A10711" w:rsidRPr="008328C4">
        <w:rPr>
          <w:rFonts w:ascii="Century Gothic" w:hAnsi="Century Gothic"/>
          <w:sz w:val="32"/>
          <w:szCs w:val="28"/>
        </w:rPr>
        <w:t xml:space="preserve">. </w:t>
      </w:r>
      <w:r w:rsidR="005D5ABD" w:rsidRPr="008328C4">
        <w:rPr>
          <w:rFonts w:ascii="Century Gothic" w:hAnsi="Century Gothic"/>
          <w:sz w:val="32"/>
          <w:szCs w:val="28"/>
        </w:rPr>
        <w:t xml:space="preserve"> </w:t>
      </w:r>
    </w:p>
    <w:p w:rsidR="00272A92" w:rsidRPr="008328C4" w:rsidRDefault="00272A92" w:rsidP="00272A92">
      <w:pPr>
        <w:jc w:val="center"/>
        <w:rPr>
          <w:rFonts w:ascii="CHICKEN Pie Height" w:hAnsi="CHICKEN Pie Height"/>
          <w:sz w:val="30"/>
          <w:szCs w:val="28"/>
        </w:rPr>
      </w:pPr>
      <w:r w:rsidRPr="008328C4">
        <w:rPr>
          <w:rFonts w:ascii="CHICKEN Pie Height" w:hAnsi="CHICKEN Pie Height"/>
          <w:sz w:val="30"/>
          <w:szCs w:val="28"/>
        </w:rPr>
        <w:t xml:space="preserve">Unidad </w:t>
      </w:r>
      <w:r w:rsidR="005005FA" w:rsidRPr="008328C4">
        <w:rPr>
          <w:rFonts w:ascii="CHICKEN Pie Height" w:hAnsi="CHICKEN Pie Height"/>
          <w:sz w:val="30"/>
          <w:szCs w:val="28"/>
        </w:rPr>
        <w:t>2</w:t>
      </w:r>
      <w:r w:rsidRPr="008328C4">
        <w:rPr>
          <w:rFonts w:ascii="CHICKEN Pie Height" w:hAnsi="CHICKEN Pie Height"/>
          <w:sz w:val="30"/>
          <w:szCs w:val="28"/>
        </w:rPr>
        <w:t xml:space="preserve">: </w:t>
      </w:r>
    </w:p>
    <w:p w:rsidR="00272A92" w:rsidRPr="005005FA" w:rsidRDefault="005005FA" w:rsidP="00272A92">
      <w:pPr>
        <w:jc w:val="center"/>
        <w:rPr>
          <w:rFonts w:ascii="Century Gothic" w:hAnsi="Century Gothic"/>
          <w:sz w:val="32"/>
          <w:szCs w:val="28"/>
        </w:rPr>
      </w:pPr>
      <w:r w:rsidRPr="008328C4">
        <w:rPr>
          <w:rFonts w:ascii="Century Gothic" w:hAnsi="Century Gothic"/>
          <w:sz w:val="36"/>
          <w:szCs w:val="28"/>
        </w:rPr>
        <w:t>El sentido y los fines de la educación</w:t>
      </w:r>
      <w:r w:rsidRPr="005005FA">
        <w:rPr>
          <w:rFonts w:ascii="Century Gothic" w:hAnsi="Century Gothic"/>
          <w:sz w:val="32"/>
          <w:szCs w:val="28"/>
        </w:rPr>
        <w:t xml:space="preserve">. </w:t>
      </w:r>
    </w:p>
    <w:p w:rsidR="00272A92" w:rsidRPr="008328C4" w:rsidRDefault="00272A92" w:rsidP="00272A92">
      <w:pPr>
        <w:jc w:val="center"/>
        <w:rPr>
          <w:rFonts w:ascii="CHICKEN Pie Height" w:hAnsi="CHICKEN Pie Height"/>
          <w:sz w:val="30"/>
          <w:szCs w:val="28"/>
        </w:rPr>
      </w:pPr>
      <w:r w:rsidRPr="008328C4">
        <w:rPr>
          <w:rFonts w:ascii="CHICKEN Pie Height" w:hAnsi="CHICKEN Pie Height"/>
          <w:sz w:val="30"/>
          <w:szCs w:val="28"/>
        </w:rPr>
        <w:t>Competencias:</w:t>
      </w:r>
    </w:p>
    <w:p w:rsidR="00272A92" w:rsidRPr="008328C4" w:rsidRDefault="00272A92" w:rsidP="00272A92">
      <w:pPr>
        <w:rPr>
          <w:rFonts w:ascii="Century Gothic" w:hAnsi="Century Gothic"/>
          <w:sz w:val="32"/>
          <w:szCs w:val="28"/>
        </w:rPr>
      </w:pPr>
      <w:r w:rsidRPr="008328C4">
        <w:rPr>
          <w:rFonts w:ascii="Century Gothic" w:hAnsi="Century Gothic"/>
          <w:sz w:val="32"/>
          <w:szCs w:val="28"/>
        </w:rPr>
        <w:t>• Actúa de manera ética ante la diversidad de situaciones que se presentan en la práctica profesional.</w:t>
      </w:r>
    </w:p>
    <w:p w:rsidR="00272A92" w:rsidRPr="008328C4" w:rsidRDefault="00272A92" w:rsidP="00272A92">
      <w:pPr>
        <w:rPr>
          <w:rFonts w:ascii="Century Gothic" w:hAnsi="Century Gothic"/>
          <w:sz w:val="40"/>
          <w:szCs w:val="28"/>
        </w:rPr>
      </w:pPr>
      <w:r w:rsidRPr="008328C4">
        <w:rPr>
          <w:rFonts w:ascii="Century Gothic" w:hAnsi="Century Gothic"/>
          <w:sz w:val="32"/>
          <w:szCs w:val="28"/>
        </w:rPr>
        <w:t>• Integra recursos de la investigación educativa para enriquecer su práctica profesional, expresando su interés por el conocimiento, la ciencia y la mejora de la educación.</w:t>
      </w:r>
    </w:p>
    <w:p w:rsidR="00272A92" w:rsidRPr="008328C4" w:rsidRDefault="00272A92" w:rsidP="00272A92">
      <w:pPr>
        <w:jc w:val="center"/>
        <w:rPr>
          <w:rFonts w:ascii="CHICKEN Pie Height" w:hAnsi="CHICKEN Pie Height"/>
          <w:sz w:val="32"/>
          <w:szCs w:val="28"/>
        </w:rPr>
      </w:pPr>
      <w:r w:rsidRPr="008328C4">
        <w:rPr>
          <w:rFonts w:ascii="CHICKEN Pie Height" w:hAnsi="CHICKEN Pie Height"/>
          <w:sz w:val="32"/>
          <w:szCs w:val="28"/>
        </w:rPr>
        <w:t>Alumna:</w:t>
      </w:r>
    </w:p>
    <w:p w:rsidR="00272A92" w:rsidRPr="008328C4" w:rsidRDefault="00272A92" w:rsidP="00272A92">
      <w:pPr>
        <w:jc w:val="center"/>
        <w:rPr>
          <w:rFonts w:ascii="Century Gothic" w:hAnsi="Century Gothic"/>
          <w:sz w:val="36"/>
          <w:szCs w:val="28"/>
        </w:rPr>
      </w:pPr>
      <w:r w:rsidRPr="008328C4">
        <w:rPr>
          <w:rFonts w:ascii="Century Gothic" w:hAnsi="Century Gothic"/>
          <w:sz w:val="36"/>
          <w:szCs w:val="28"/>
        </w:rPr>
        <w:t xml:space="preserve">Diana Martinez Rodriguez </w:t>
      </w:r>
    </w:p>
    <w:p w:rsidR="00272A92" w:rsidRPr="008328C4" w:rsidRDefault="00272A92" w:rsidP="00272A92">
      <w:pPr>
        <w:jc w:val="center"/>
        <w:rPr>
          <w:rFonts w:ascii="Century Gothic" w:hAnsi="Century Gothic"/>
          <w:sz w:val="36"/>
          <w:szCs w:val="28"/>
        </w:rPr>
      </w:pPr>
      <w:r w:rsidRPr="008328C4">
        <w:rPr>
          <w:rFonts w:ascii="CHICKEN Pie Height" w:hAnsi="CHICKEN Pie Height"/>
          <w:sz w:val="32"/>
          <w:szCs w:val="28"/>
        </w:rPr>
        <w:t>Grado:</w:t>
      </w:r>
      <w:r w:rsidRPr="008328C4">
        <w:rPr>
          <w:rFonts w:ascii="Century Gothic" w:hAnsi="Century Gothic"/>
          <w:sz w:val="36"/>
          <w:szCs w:val="28"/>
        </w:rPr>
        <w:t xml:space="preserve"> 2° </w:t>
      </w:r>
      <w:r w:rsidRPr="008328C4">
        <w:rPr>
          <w:rFonts w:ascii="CHICKEN Pie Height" w:hAnsi="CHICKEN Pie Height"/>
          <w:sz w:val="32"/>
          <w:szCs w:val="28"/>
        </w:rPr>
        <w:t>Sección:</w:t>
      </w:r>
      <w:r w:rsidRPr="008328C4">
        <w:rPr>
          <w:rFonts w:ascii="Century Gothic" w:hAnsi="Century Gothic"/>
          <w:sz w:val="36"/>
          <w:szCs w:val="28"/>
        </w:rPr>
        <w:t xml:space="preserve"> “B” </w:t>
      </w:r>
      <w:r w:rsidRPr="008328C4">
        <w:rPr>
          <w:rFonts w:ascii="CHICKEN Pie Height" w:hAnsi="CHICKEN Pie Height"/>
          <w:sz w:val="32"/>
          <w:szCs w:val="28"/>
        </w:rPr>
        <w:t>No. de lista:</w:t>
      </w:r>
      <w:r w:rsidRPr="008328C4">
        <w:rPr>
          <w:rFonts w:ascii="Century Gothic" w:hAnsi="Century Gothic"/>
          <w:sz w:val="36"/>
          <w:szCs w:val="28"/>
        </w:rPr>
        <w:t xml:space="preserve"> 13</w:t>
      </w:r>
    </w:p>
    <w:p w:rsidR="00272A92" w:rsidRPr="008D15BF" w:rsidRDefault="005D5ABD" w:rsidP="00272A92">
      <w:pPr>
        <w:jc w:val="center"/>
        <w:rPr>
          <w:rFonts w:ascii="CHICKEN Pie Height" w:hAnsi="CHICKEN Pie Height"/>
          <w:sz w:val="28"/>
          <w:szCs w:val="28"/>
        </w:rPr>
      </w:pPr>
      <w:r>
        <w:rPr>
          <w:rFonts w:ascii="CHICKEN Pie Height" w:hAnsi="CHICKEN Pie Height"/>
          <w:sz w:val="28"/>
          <w:szCs w:val="28"/>
        </w:rPr>
        <w:t xml:space="preserve">Mayo </w:t>
      </w:r>
      <w:r w:rsidR="00272A92" w:rsidRPr="008D15BF">
        <w:rPr>
          <w:rFonts w:ascii="CHICKEN Pie Height" w:hAnsi="CHICKEN Pie Height"/>
          <w:sz w:val="28"/>
          <w:szCs w:val="28"/>
        </w:rPr>
        <w:t xml:space="preserve"> 2021</w:t>
      </w:r>
    </w:p>
    <w:p w:rsidR="00272A92" w:rsidRDefault="00272A92" w:rsidP="00272A92">
      <w:pPr>
        <w:jc w:val="center"/>
        <w:rPr>
          <w:rFonts w:ascii="CHICKEN Pie Height" w:hAnsi="CHICKEN Pie Height"/>
          <w:sz w:val="28"/>
          <w:szCs w:val="28"/>
        </w:rPr>
      </w:pPr>
      <w:r w:rsidRPr="008D15BF">
        <w:rPr>
          <w:rFonts w:ascii="CHICKEN Pie Height" w:hAnsi="CHICKEN Pie Height"/>
          <w:sz w:val="28"/>
          <w:szCs w:val="28"/>
        </w:rPr>
        <w:t>Saltillo Coahuila, México.</w:t>
      </w:r>
    </w:p>
    <w:p w:rsidR="005005FA" w:rsidRDefault="005005FA" w:rsidP="00272A92">
      <w:pPr>
        <w:jc w:val="center"/>
        <w:rPr>
          <w:rFonts w:ascii="CHICKEN Pie Height" w:hAnsi="CHICKEN Pie Height"/>
          <w:sz w:val="28"/>
          <w:szCs w:val="28"/>
        </w:rPr>
      </w:pPr>
    </w:p>
    <w:p w:rsidR="008328C4" w:rsidRDefault="008328C4" w:rsidP="00A10711">
      <w:pPr>
        <w:rPr>
          <w:rFonts w:ascii="CHICKEN Pie Height" w:hAnsi="CHICKEN Pie Height"/>
          <w:sz w:val="28"/>
          <w:szCs w:val="28"/>
        </w:rPr>
      </w:pPr>
    </w:p>
    <w:p w:rsidR="00950C54" w:rsidRDefault="008328C4" w:rsidP="00950C54">
      <w:pPr>
        <w:jc w:val="center"/>
        <w:rPr>
          <w:rFonts w:ascii="Century Gothic" w:hAnsi="Century Gothic"/>
          <w:sz w:val="40"/>
          <w:szCs w:val="28"/>
        </w:rPr>
      </w:pPr>
      <w:r>
        <w:rPr>
          <w:rFonts w:ascii="Century Gothic" w:hAnsi="Century Gothic"/>
          <w:sz w:val="40"/>
          <w:szCs w:val="28"/>
        </w:rPr>
        <w:lastRenderedPageBreak/>
        <w:t>Escrito.</w:t>
      </w:r>
    </w:p>
    <w:p w:rsidR="00657591" w:rsidRPr="00F64EF4" w:rsidRDefault="008328C4" w:rsidP="00F64EF4">
      <w:pPr>
        <w:spacing w:line="360" w:lineRule="auto"/>
        <w:jc w:val="both"/>
        <w:rPr>
          <w:rFonts w:ascii="Arial" w:hAnsi="Arial" w:cs="Arial"/>
          <w:sz w:val="24"/>
          <w:szCs w:val="24"/>
        </w:rPr>
      </w:pPr>
      <w:r w:rsidRPr="00F64EF4">
        <w:rPr>
          <w:rFonts w:ascii="Arial" w:hAnsi="Arial" w:cs="Arial"/>
          <w:sz w:val="24"/>
          <w:szCs w:val="24"/>
        </w:rPr>
        <w:t xml:space="preserve">Principalmente la unidad se </w:t>
      </w:r>
      <w:r w:rsidR="008E1735" w:rsidRPr="00F64EF4">
        <w:rPr>
          <w:rFonts w:ascii="Arial" w:hAnsi="Arial" w:cs="Arial"/>
          <w:sz w:val="24"/>
          <w:szCs w:val="24"/>
        </w:rPr>
        <w:t xml:space="preserve">dividió en tres: la educación para el mantenimiento de las estructuras o para el cambio social, la educación como la transmisión de conocimientos y la educación como el cultivo y la investigación. </w:t>
      </w:r>
    </w:p>
    <w:p w:rsidR="008328C4" w:rsidRPr="00F64EF4" w:rsidRDefault="008E1735" w:rsidP="00F64EF4">
      <w:pPr>
        <w:spacing w:line="360" w:lineRule="auto"/>
        <w:jc w:val="both"/>
        <w:rPr>
          <w:rFonts w:ascii="Arial" w:hAnsi="Arial" w:cs="Arial"/>
          <w:sz w:val="24"/>
          <w:szCs w:val="24"/>
        </w:rPr>
      </w:pPr>
      <w:r w:rsidRPr="00F64EF4">
        <w:rPr>
          <w:rFonts w:ascii="Arial" w:hAnsi="Arial" w:cs="Arial"/>
          <w:sz w:val="24"/>
          <w:szCs w:val="24"/>
        </w:rPr>
        <w:t xml:space="preserve">En el primero </w:t>
      </w:r>
      <w:r w:rsidR="00657591" w:rsidRPr="00F64EF4">
        <w:rPr>
          <w:rFonts w:ascii="Arial" w:hAnsi="Arial" w:cs="Arial"/>
          <w:sz w:val="24"/>
          <w:szCs w:val="24"/>
        </w:rPr>
        <w:t>aprendí</w:t>
      </w:r>
      <w:r w:rsidRPr="00F64EF4">
        <w:rPr>
          <w:rFonts w:ascii="Arial" w:hAnsi="Arial" w:cs="Arial"/>
          <w:sz w:val="24"/>
          <w:szCs w:val="24"/>
        </w:rPr>
        <w:t xml:space="preserve"> que el tema de enseñanza en el sistema </w:t>
      </w:r>
      <w:r w:rsidR="00657591" w:rsidRPr="00F64EF4">
        <w:rPr>
          <w:rFonts w:ascii="Arial" w:hAnsi="Arial" w:cs="Arial"/>
          <w:sz w:val="24"/>
          <w:szCs w:val="24"/>
        </w:rPr>
        <w:t>está</w:t>
      </w:r>
      <w:r w:rsidRPr="00F64EF4">
        <w:rPr>
          <w:rFonts w:ascii="Arial" w:hAnsi="Arial" w:cs="Arial"/>
          <w:sz w:val="24"/>
          <w:szCs w:val="24"/>
        </w:rPr>
        <w:t xml:space="preserve"> estructurado adecuadamente con un modelo en donde ganan ambas partes, el estudiante y el docente, además que el principal factor por lo cual se hace una escuela física es para exista una </w:t>
      </w:r>
      <w:r w:rsidR="00657591" w:rsidRPr="00F64EF4">
        <w:rPr>
          <w:rFonts w:ascii="Arial" w:hAnsi="Arial" w:cs="Arial"/>
          <w:sz w:val="24"/>
          <w:szCs w:val="24"/>
        </w:rPr>
        <w:t>interacción</w:t>
      </w:r>
      <w:r w:rsidRPr="00F64EF4">
        <w:rPr>
          <w:rFonts w:ascii="Arial" w:hAnsi="Arial" w:cs="Arial"/>
          <w:sz w:val="24"/>
          <w:szCs w:val="24"/>
        </w:rPr>
        <w:t xml:space="preserve"> con la sociedad, con los demás </w:t>
      </w:r>
      <w:r w:rsidR="00657591" w:rsidRPr="00F64EF4">
        <w:rPr>
          <w:rFonts w:ascii="Arial" w:hAnsi="Arial" w:cs="Arial"/>
          <w:sz w:val="24"/>
          <w:szCs w:val="24"/>
        </w:rPr>
        <w:t xml:space="preserve">alumnos. Y esto si es importante ya que ahora con esta nueva modalidad, el desarrollo de las actividades claramente no se desarrolla así como en la escuela, hace falta la interacción con el docente y con nuestros compañeros, porque brinda espacios libres para el aprendizaje y para un mejor desenvolvimiento de recreación. En si este tema me ayudó mucho para conocer más acerca de las escuelas y el contexto de ellas, un poco de los modelos pedagógicos que se van llevando, el rol que toman los docentes y los estudiantes, puntos clave como es la cultura que aporta demasiado al crecimiento de las personas. </w:t>
      </w:r>
    </w:p>
    <w:p w:rsidR="00EB7199" w:rsidRPr="00F64EF4" w:rsidRDefault="00657591" w:rsidP="00F64EF4">
      <w:pPr>
        <w:spacing w:line="360" w:lineRule="auto"/>
        <w:jc w:val="both"/>
        <w:rPr>
          <w:rFonts w:ascii="Arial" w:hAnsi="Arial" w:cs="Arial"/>
          <w:sz w:val="24"/>
          <w:szCs w:val="24"/>
        </w:rPr>
      </w:pPr>
      <w:r w:rsidRPr="00F64EF4">
        <w:rPr>
          <w:rFonts w:ascii="Arial" w:hAnsi="Arial" w:cs="Arial"/>
          <w:sz w:val="24"/>
          <w:szCs w:val="24"/>
        </w:rPr>
        <w:t xml:space="preserve">En el segundo apartado vi </w:t>
      </w:r>
      <w:r w:rsidR="00922401" w:rsidRPr="00F64EF4">
        <w:rPr>
          <w:rFonts w:ascii="Arial" w:hAnsi="Arial" w:cs="Arial"/>
          <w:sz w:val="24"/>
          <w:szCs w:val="24"/>
        </w:rPr>
        <w:t xml:space="preserve">las nociones de conocimiento, explicación y comprensión, aprendí que la </w:t>
      </w:r>
      <w:r w:rsidR="00922401" w:rsidRPr="00F64EF4">
        <w:rPr>
          <w:rFonts w:ascii="Arial" w:hAnsi="Arial" w:cs="Arial"/>
          <w:sz w:val="24"/>
          <w:szCs w:val="24"/>
        </w:rPr>
        <w:t>explicación es hacer entender un concepto o una situación, explicamos cuando creemos que algo no está suficientemente claro. Y la comprensión es el entendimiento o intelección en su sentido más común y tradicional se considera como la facultad de pensar.</w:t>
      </w:r>
      <w:r w:rsidR="00922401" w:rsidRPr="00F64EF4">
        <w:rPr>
          <w:rFonts w:ascii="Arial" w:hAnsi="Arial" w:cs="Arial"/>
          <w:sz w:val="24"/>
          <w:szCs w:val="24"/>
        </w:rPr>
        <w:t xml:space="preserve"> Aprendemos esto porque como futuras docentes debemos de tener claros estos dos conceptos, explicamos temas para que exista una comprensión de parte de los alumnos, es un equilibrio que tendrá resultados satisfactorios. Como lo mencio</w:t>
      </w:r>
      <w:bookmarkStart w:id="0" w:name="_GoBack"/>
      <w:bookmarkEnd w:id="0"/>
      <w:r w:rsidR="00922401" w:rsidRPr="00F64EF4">
        <w:rPr>
          <w:rFonts w:ascii="Arial" w:hAnsi="Arial" w:cs="Arial"/>
          <w:sz w:val="24"/>
          <w:szCs w:val="24"/>
        </w:rPr>
        <w:t xml:space="preserve">ne </w:t>
      </w:r>
      <w:r w:rsidR="00922401" w:rsidRPr="00F64EF4">
        <w:rPr>
          <w:rFonts w:ascii="Arial" w:eastAsia="Times New Roman" w:hAnsi="Arial" w:cs="Arial"/>
          <w:color w:val="000000" w:themeColor="text1"/>
          <w:sz w:val="24"/>
          <w:szCs w:val="24"/>
          <w:lang w:eastAsia="es-MX"/>
        </w:rPr>
        <w:t>e</w:t>
      </w:r>
      <w:r w:rsidR="00922401" w:rsidRPr="00F64EF4">
        <w:rPr>
          <w:rFonts w:ascii="Arial" w:eastAsia="Times New Roman" w:hAnsi="Arial" w:cs="Arial"/>
          <w:color w:val="000000" w:themeColor="text1"/>
          <w:sz w:val="24"/>
          <w:szCs w:val="24"/>
          <w:lang w:eastAsia="es-MX"/>
        </w:rPr>
        <w:t>stos términos son muy utilizados en cuanto a lo educativo, por medio de explicaciones que se dan de los temas se lleva a una comprensión de los mismos. Los dos términos van de la mano ya que uno se pone en prác</w:t>
      </w:r>
      <w:r w:rsidR="00EB7199" w:rsidRPr="00F64EF4">
        <w:rPr>
          <w:rFonts w:ascii="Arial" w:eastAsia="Times New Roman" w:hAnsi="Arial" w:cs="Arial"/>
          <w:color w:val="000000" w:themeColor="text1"/>
          <w:sz w:val="24"/>
          <w:szCs w:val="24"/>
          <w:lang w:eastAsia="es-MX"/>
        </w:rPr>
        <w:t xml:space="preserve">tica y el otro es el resultado, También vi el tema de conocimiento como creencia, verdadera y justificada, de el aprendí que, </w:t>
      </w:r>
      <w:r w:rsidR="00EB7199" w:rsidRPr="00F64EF4">
        <w:rPr>
          <w:rFonts w:ascii="Arial" w:hAnsi="Arial" w:cs="Arial"/>
          <w:sz w:val="24"/>
          <w:szCs w:val="24"/>
        </w:rPr>
        <w:t>e</w:t>
      </w:r>
      <w:r w:rsidR="00EB7199" w:rsidRPr="00F64EF4">
        <w:rPr>
          <w:rFonts w:ascii="Arial" w:hAnsi="Arial" w:cs="Arial"/>
          <w:sz w:val="24"/>
          <w:szCs w:val="24"/>
        </w:rPr>
        <w:t xml:space="preserve">l conocimiento tiene tres condiciones: no se puede saber nada si no lo crees, si no es verdad y si no está justificado. La noción de creencia verdadera justificada, de </w:t>
      </w:r>
      <w:r w:rsidR="00EB7199" w:rsidRPr="00F64EF4">
        <w:rPr>
          <w:rFonts w:ascii="Arial" w:hAnsi="Arial" w:cs="Arial"/>
          <w:sz w:val="24"/>
          <w:szCs w:val="24"/>
        </w:rPr>
        <w:lastRenderedPageBreak/>
        <w:t>acuerdo con la definición de “conocimiento” como creencia verdadera justificada esta debe cumplir con las siguientes condiciones:</w:t>
      </w:r>
      <w:r w:rsidR="00EB7199" w:rsidRPr="00F64EF4">
        <w:rPr>
          <w:rFonts w:ascii="Arial" w:hAnsi="Arial" w:cs="Arial"/>
          <w:sz w:val="24"/>
          <w:szCs w:val="24"/>
        </w:rPr>
        <w:t xml:space="preserve"> </w:t>
      </w:r>
      <w:r w:rsidR="00EB7199" w:rsidRPr="00F64EF4">
        <w:rPr>
          <w:rFonts w:ascii="Arial" w:hAnsi="Arial" w:cs="Arial"/>
          <w:sz w:val="24"/>
          <w:szCs w:val="24"/>
        </w:rPr>
        <w:t>Un sujeto S conoce que una proposición P es cierto solo si:</w:t>
      </w:r>
      <w:r w:rsidR="00EB7199" w:rsidRPr="00F64EF4">
        <w:rPr>
          <w:rFonts w:ascii="Arial" w:hAnsi="Arial" w:cs="Arial"/>
          <w:sz w:val="24"/>
          <w:szCs w:val="24"/>
        </w:rPr>
        <w:t xml:space="preserve"> </w:t>
      </w:r>
      <w:r w:rsidR="00EB7199" w:rsidRPr="00F64EF4">
        <w:rPr>
          <w:rFonts w:ascii="Arial" w:hAnsi="Arial" w:cs="Arial"/>
          <w:sz w:val="24"/>
          <w:szCs w:val="24"/>
        </w:rPr>
        <w:t xml:space="preserve">P es cierta, S cree que P es cierta y S tiene una justificación para creer que P es cierta. </w:t>
      </w:r>
      <w:r w:rsidR="00EB7199" w:rsidRPr="00F64EF4">
        <w:rPr>
          <w:rFonts w:ascii="Arial" w:hAnsi="Arial" w:cs="Arial"/>
          <w:sz w:val="24"/>
          <w:szCs w:val="24"/>
        </w:rPr>
        <w:t xml:space="preserve">El ejemplo es muy claro que al momento de decir algo debe ser cierta o que exista una justificación para ella si no sería simplemente una suposición o algo sin fundamentos. </w:t>
      </w:r>
    </w:p>
    <w:p w:rsidR="00F64EF4" w:rsidRPr="00F64EF4" w:rsidRDefault="00AC4158" w:rsidP="00F64EF4">
      <w:pPr>
        <w:pStyle w:val="NormalWeb"/>
        <w:shd w:val="clear" w:color="auto" w:fill="FFFFFF"/>
        <w:spacing w:before="120" w:beforeAutospacing="0" w:after="120" w:afterAutospacing="0" w:line="360" w:lineRule="auto"/>
        <w:jc w:val="both"/>
        <w:rPr>
          <w:rFonts w:ascii="Arial" w:hAnsi="Arial" w:cs="Arial"/>
          <w:color w:val="000000" w:themeColor="text1"/>
        </w:rPr>
      </w:pPr>
      <w:r w:rsidRPr="00F64EF4">
        <w:rPr>
          <w:rFonts w:ascii="Arial" w:hAnsi="Arial" w:cs="Arial"/>
        </w:rPr>
        <w:t>En el último apartado vi la educación progresista y la concepción pragmatista del conocimiento mencionando l</w:t>
      </w:r>
      <w:r w:rsidRPr="00F64EF4">
        <w:rPr>
          <w:rFonts w:ascii="Arial" w:hAnsi="Arial" w:cs="Arial"/>
        </w:rPr>
        <w:t>a teoría pedagógica de John Dewey</w:t>
      </w:r>
      <w:r w:rsidRPr="00F64EF4">
        <w:rPr>
          <w:rFonts w:ascii="Arial" w:hAnsi="Arial" w:cs="Arial"/>
        </w:rPr>
        <w:t xml:space="preserve"> que</w:t>
      </w:r>
      <w:r w:rsidRPr="00F64EF4">
        <w:rPr>
          <w:rFonts w:ascii="Arial" w:hAnsi="Arial" w:cs="Arial"/>
        </w:rPr>
        <w:t xml:space="preserve"> permite explicar las experiencias o vivencias en la formación del niño. El modelo tradicional no hacía más que promover una enseñanza puramente verbal, mediante la cual se obligaba al niño a memorizar y repetir.</w:t>
      </w:r>
      <w:r w:rsidRPr="00F64EF4">
        <w:rPr>
          <w:rFonts w:ascii="Arial" w:hAnsi="Arial" w:cs="Arial"/>
        </w:rPr>
        <w:t xml:space="preserve"> El propósito de esto es </w:t>
      </w:r>
      <w:r w:rsidR="00F64EF4" w:rsidRPr="00F64EF4">
        <w:rPr>
          <w:rFonts w:ascii="Arial" w:hAnsi="Arial" w:cs="Arial"/>
        </w:rPr>
        <w:t xml:space="preserve"> busca</w:t>
      </w:r>
      <w:r w:rsidR="00F64EF4" w:rsidRPr="00F64EF4">
        <w:rPr>
          <w:rFonts w:ascii="Arial" w:hAnsi="Arial" w:cs="Arial"/>
        </w:rPr>
        <w:t>r</w:t>
      </w:r>
      <w:r w:rsidR="00F64EF4" w:rsidRPr="00F64EF4">
        <w:rPr>
          <w:rFonts w:ascii="Arial" w:hAnsi="Arial" w:cs="Arial"/>
        </w:rPr>
        <w:t xml:space="preserve"> un cambio en la educación para que sea efectivo el conocimiento, dejando a un lado el modelo tradicional, que no se le da tanto énfasis al alumno. </w:t>
      </w:r>
      <w:r w:rsidR="00F64EF4" w:rsidRPr="00F64EF4">
        <w:rPr>
          <w:rFonts w:ascii="Arial" w:hAnsi="Arial" w:cs="Arial"/>
        </w:rPr>
        <w:t xml:space="preserve">Y también se vio el tema de la concepción bancaria de la educación y sus alternativas en Freire aprendí que </w:t>
      </w:r>
      <w:r w:rsidR="00F64EF4" w:rsidRPr="00F64EF4">
        <w:rPr>
          <w:rFonts w:ascii="Arial" w:hAnsi="Arial" w:cs="Arial"/>
          <w:color w:val="000000" w:themeColor="text1"/>
        </w:rPr>
        <w:t>l</w:t>
      </w:r>
      <w:r w:rsidR="00F64EF4" w:rsidRPr="00F64EF4">
        <w:rPr>
          <w:rFonts w:ascii="Arial" w:hAnsi="Arial" w:cs="Arial"/>
          <w:color w:val="000000" w:themeColor="text1"/>
        </w:rPr>
        <w:t xml:space="preserve">a educación bancaria es un instrumento de la opresión porque pretende transformar la mentalidad de los educandos y no la situación de la que se encuentran. Los educandos solo son sujetos receptores pasivos, donde el razonamiento y el trabajo intelectual no tienen lugar en la mente del alumno. </w:t>
      </w:r>
      <w:r w:rsidR="00F64EF4" w:rsidRPr="00F64EF4">
        <w:rPr>
          <w:rFonts w:ascii="Arial" w:hAnsi="Arial" w:cs="Arial"/>
          <w:color w:val="000000" w:themeColor="text1"/>
        </w:rPr>
        <w:t>Mencionando algunas alternativas de Freire:</w:t>
      </w:r>
    </w:p>
    <w:p w:rsidR="00F64EF4" w:rsidRPr="00F64EF4" w:rsidRDefault="00F64EF4" w:rsidP="00F64EF4">
      <w:pPr>
        <w:pStyle w:val="Prrafodelista"/>
        <w:numPr>
          <w:ilvl w:val="0"/>
          <w:numId w:val="6"/>
        </w:numPr>
        <w:spacing w:line="360" w:lineRule="auto"/>
        <w:jc w:val="both"/>
        <w:rPr>
          <w:rFonts w:ascii="Arial" w:eastAsia="Times New Roman" w:hAnsi="Arial" w:cs="Arial"/>
          <w:color w:val="000000"/>
          <w:sz w:val="24"/>
          <w:szCs w:val="24"/>
          <w:lang w:eastAsia="es-MX"/>
        </w:rPr>
      </w:pPr>
      <w:r w:rsidRPr="00F64EF4">
        <w:rPr>
          <w:rFonts w:ascii="Arial" w:hAnsi="Arial" w:cs="Arial"/>
          <w:sz w:val="24"/>
          <w:szCs w:val="24"/>
        </w:rPr>
        <w:t>Diseñar un espacio en el que el alumno tenga herramientas para comprender nuevos temas y que el docente formara un diálogo para hacerlo participe de este.</w:t>
      </w:r>
    </w:p>
    <w:p w:rsidR="00F64EF4" w:rsidRPr="00F64EF4" w:rsidRDefault="00F64EF4" w:rsidP="00F64EF4">
      <w:pPr>
        <w:pStyle w:val="Prrafodelista"/>
        <w:numPr>
          <w:ilvl w:val="0"/>
          <w:numId w:val="6"/>
        </w:numPr>
        <w:spacing w:line="360" w:lineRule="auto"/>
        <w:jc w:val="both"/>
        <w:rPr>
          <w:rFonts w:ascii="Arial" w:eastAsia="Times New Roman" w:hAnsi="Arial" w:cs="Arial"/>
          <w:color w:val="000000"/>
          <w:sz w:val="24"/>
          <w:szCs w:val="24"/>
          <w:lang w:eastAsia="es-MX"/>
        </w:rPr>
      </w:pPr>
      <w:r w:rsidRPr="00F64EF4">
        <w:rPr>
          <w:rFonts w:ascii="Arial" w:hAnsi="Arial" w:cs="Arial"/>
          <w:sz w:val="24"/>
          <w:szCs w:val="24"/>
        </w:rPr>
        <w:t>Que el maestro no se transforme en un domesticador para los alumnos, sino que incentive a que se lleve a cabo un proceso reflexivo activo entre educador y educando.</w:t>
      </w:r>
    </w:p>
    <w:p w:rsidR="00F64EF4" w:rsidRPr="00F64EF4" w:rsidRDefault="00F64EF4" w:rsidP="00F64EF4">
      <w:pPr>
        <w:spacing w:line="360" w:lineRule="auto"/>
        <w:jc w:val="both"/>
        <w:rPr>
          <w:rFonts w:ascii="Arial" w:eastAsia="Times New Roman" w:hAnsi="Arial" w:cs="Arial"/>
          <w:color w:val="000000"/>
          <w:sz w:val="24"/>
          <w:szCs w:val="24"/>
          <w:lang w:eastAsia="es-MX"/>
        </w:rPr>
      </w:pPr>
      <w:r w:rsidRPr="00F64EF4">
        <w:rPr>
          <w:rFonts w:ascii="Arial" w:eastAsia="Times New Roman" w:hAnsi="Arial" w:cs="Arial"/>
          <w:color w:val="000000"/>
          <w:sz w:val="24"/>
          <w:szCs w:val="24"/>
          <w:lang w:eastAsia="es-MX"/>
        </w:rPr>
        <w:t xml:space="preserve">Considero que nosotros debemos de implementarlas en el aula ya que son buenas ideas, el diseñar espacios para que el alumno comprenda los temas y que exista un dialogo ayuda mucho, además de que nosotros no nos volvamos un domesticador si no que interactuemos con ellos de la mano. </w:t>
      </w:r>
    </w:p>
    <w:p w:rsidR="00F64EF4" w:rsidRDefault="00F64EF4" w:rsidP="00F64EF4">
      <w:pPr>
        <w:pStyle w:val="NormalWeb"/>
        <w:shd w:val="clear" w:color="auto" w:fill="FFFFFF"/>
        <w:spacing w:before="120" w:beforeAutospacing="0" w:after="120" w:afterAutospacing="0" w:line="360" w:lineRule="auto"/>
        <w:jc w:val="both"/>
        <w:rPr>
          <w:rFonts w:ascii="Arial" w:hAnsi="Arial" w:cs="Arial"/>
          <w:color w:val="000000" w:themeColor="text1"/>
        </w:rPr>
      </w:pPr>
    </w:p>
    <w:p w:rsidR="00F64EF4" w:rsidRDefault="00F64EF4" w:rsidP="00F64EF4">
      <w:pPr>
        <w:pStyle w:val="NormalWeb"/>
        <w:shd w:val="clear" w:color="auto" w:fill="FFFFFF"/>
        <w:spacing w:before="120" w:beforeAutospacing="0" w:after="120" w:afterAutospacing="0" w:line="360" w:lineRule="auto"/>
        <w:jc w:val="both"/>
        <w:rPr>
          <w:rFonts w:ascii="Arial" w:hAnsi="Arial" w:cs="Arial"/>
          <w:color w:val="000000" w:themeColor="text1"/>
        </w:rPr>
      </w:pPr>
    </w:p>
    <w:p w:rsidR="00F64EF4" w:rsidRDefault="00F64EF4" w:rsidP="00F64EF4">
      <w:pPr>
        <w:spacing w:line="360" w:lineRule="auto"/>
        <w:jc w:val="both"/>
        <w:rPr>
          <w:rFonts w:ascii="Arial" w:hAnsi="Arial" w:cs="Arial"/>
          <w:sz w:val="24"/>
          <w:szCs w:val="28"/>
        </w:rPr>
      </w:pPr>
    </w:p>
    <w:p w:rsidR="00AC4158" w:rsidRPr="00B63801" w:rsidRDefault="00AC4158" w:rsidP="00AC4158">
      <w:pPr>
        <w:spacing w:line="360" w:lineRule="auto"/>
        <w:jc w:val="both"/>
        <w:rPr>
          <w:rFonts w:ascii="Arial" w:hAnsi="Arial" w:cs="Arial"/>
          <w:sz w:val="24"/>
          <w:szCs w:val="28"/>
        </w:rPr>
      </w:pPr>
    </w:p>
    <w:p w:rsidR="00EB7199" w:rsidRDefault="00EB7199" w:rsidP="00EB7199">
      <w:pPr>
        <w:spacing w:line="276" w:lineRule="auto"/>
        <w:jc w:val="both"/>
        <w:rPr>
          <w:rFonts w:ascii="Arial" w:hAnsi="Arial" w:cs="Arial"/>
          <w:sz w:val="24"/>
          <w:szCs w:val="28"/>
        </w:rPr>
      </w:pPr>
    </w:p>
    <w:p w:rsidR="00EB7199" w:rsidRDefault="00EB7199" w:rsidP="00EB7199">
      <w:pPr>
        <w:spacing w:line="276" w:lineRule="auto"/>
        <w:jc w:val="both"/>
        <w:rPr>
          <w:rFonts w:ascii="Arial" w:hAnsi="Arial" w:cs="Arial"/>
          <w:sz w:val="24"/>
          <w:szCs w:val="28"/>
        </w:rPr>
      </w:pPr>
    </w:p>
    <w:p w:rsidR="00EB7199" w:rsidRPr="002C56E6" w:rsidRDefault="00EB7199" w:rsidP="00EB7199">
      <w:pPr>
        <w:spacing w:line="276" w:lineRule="auto"/>
        <w:jc w:val="both"/>
        <w:rPr>
          <w:rFonts w:ascii="Arial" w:hAnsi="Arial" w:cs="Arial"/>
          <w:sz w:val="24"/>
          <w:szCs w:val="28"/>
        </w:rPr>
      </w:pPr>
    </w:p>
    <w:p w:rsidR="00EB7199" w:rsidRPr="00EB7199" w:rsidRDefault="00EB7199" w:rsidP="00EB7199">
      <w:pPr>
        <w:spacing w:after="0" w:line="276" w:lineRule="auto"/>
        <w:jc w:val="both"/>
        <w:rPr>
          <w:rFonts w:ascii="Verdana" w:eastAsia="Times New Roman" w:hAnsi="Verdana" w:cs="Times New Roman"/>
          <w:color w:val="000080"/>
          <w:sz w:val="20"/>
          <w:szCs w:val="20"/>
          <w:lang w:eastAsia="es-MX"/>
        </w:rPr>
      </w:pPr>
    </w:p>
    <w:p w:rsidR="00657591" w:rsidRDefault="00657591" w:rsidP="008E1735">
      <w:pPr>
        <w:jc w:val="both"/>
        <w:rPr>
          <w:rFonts w:ascii="Arial" w:hAnsi="Arial" w:cs="Arial"/>
          <w:sz w:val="24"/>
          <w:szCs w:val="28"/>
        </w:rPr>
      </w:pPr>
    </w:p>
    <w:p w:rsidR="00657591" w:rsidRPr="008E1735" w:rsidRDefault="00657591" w:rsidP="008E1735">
      <w:pPr>
        <w:jc w:val="both"/>
        <w:rPr>
          <w:rFonts w:ascii="Arial" w:hAnsi="Arial" w:cs="Arial"/>
          <w:sz w:val="24"/>
          <w:szCs w:val="28"/>
        </w:rPr>
      </w:pPr>
    </w:p>
    <w:p w:rsidR="00987F5A" w:rsidRPr="00B63801" w:rsidRDefault="00987F5A" w:rsidP="00987F5A">
      <w:pPr>
        <w:pStyle w:val="NormalWeb"/>
        <w:shd w:val="clear" w:color="auto" w:fill="FFFFFF"/>
        <w:spacing w:before="120" w:beforeAutospacing="0" w:after="120" w:afterAutospacing="0" w:line="360" w:lineRule="auto"/>
        <w:jc w:val="both"/>
        <w:rPr>
          <w:rFonts w:ascii="Arial" w:hAnsi="Arial" w:cs="Arial"/>
          <w:color w:val="000000" w:themeColor="text1"/>
        </w:rPr>
      </w:pPr>
    </w:p>
    <w:p w:rsidR="00A55022" w:rsidRDefault="00A55022" w:rsidP="00F64EF4"/>
    <w:sectPr w:rsidR="00A550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3BAD"/>
    <w:multiLevelType w:val="hybridMultilevel"/>
    <w:tmpl w:val="20E43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97879C4"/>
    <w:multiLevelType w:val="hybridMultilevel"/>
    <w:tmpl w:val="5BD2F466"/>
    <w:lvl w:ilvl="0" w:tplc="080A0009">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nsid w:val="47BE7DE2"/>
    <w:multiLevelType w:val="hybridMultilevel"/>
    <w:tmpl w:val="11E849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502852BF"/>
    <w:multiLevelType w:val="hybridMultilevel"/>
    <w:tmpl w:val="786A0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3A423F2"/>
    <w:multiLevelType w:val="hybridMultilevel"/>
    <w:tmpl w:val="6B2CD8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7F0B2CD7"/>
    <w:multiLevelType w:val="hybridMultilevel"/>
    <w:tmpl w:val="DA0A6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A92"/>
    <w:rsid w:val="00200A58"/>
    <w:rsid w:val="002449BC"/>
    <w:rsid w:val="00256CA9"/>
    <w:rsid w:val="00272A92"/>
    <w:rsid w:val="00290C78"/>
    <w:rsid w:val="002C56E6"/>
    <w:rsid w:val="002E57DE"/>
    <w:rsid w:val="00387816"/>
    <w:rsid w:val="003C19EB"/>
    <w:rsid w:val="00475DB9"/>
    <w:rsid w:val="005005FA"/>
    <w:rsid w:val="005D5ABD"/>
    <w:rsid w:val="005E311A"/>
    <w:rsid w:val="00630F09"/>
    <w:rsid w:val="00657591"/>
    <w:rsid w:val="006B6F77"/>
    <w:rsid w:val="007A11F2"/>
    <w:rsid w:val="008328C4"/>
    <w:rsid w:val="00861878"/>
    <w:rsid w:val="00864C41"/>
    <w:rsid w:val="008E1735"/>
    <w:rsid w:val="00922401"/>
    <w:rsid w:val="00940300"/>
    <w:rsid w:val="00950C54"/>
    <w:rsid w:val="00987F5A"/>
    <w:rsid w:val="00A10711"/>
    <w:rsid w:val="00A55022"/>
    <w:rsid w:val="00AC4158"/>
    <w:rsid w:val="00B1084E"/>
    <w:rsid w:val="00B63801"/>
    <w:rsid w:val="00BE0E66"/>
    <w:rsid w:val="00CB1853"/>
    <w:rsid w:val="00CD03A5"/>
    <w:rsid w:val="00D01E0D"/>
    <w:rsid w:val="00DB4337"/>
    <w:rsid w:val="00DC73C7"/>
    <w:rsid w:val="00E84252"/>
    <w:rsid w:val="00EB7199"/>
    <w:rsid w:val="00F31B6C"/>
    <w:rsid w:val="00F43A52"/>
    <w:rsid w:val="00F64EF4"/>
    <w:rsid w:val="00F975B7"/>
    <w:rsid w:val="00FD41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2C787-11BC-43FE-A403-601DD90B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5022"/>
    <w:pPr>
      <w:ind w:left="720"/>
      <w:contextualSpacing/>
    </w:pPr>
  </w:style>
  <w:style w:type="character" w:styleId="Hipervnculo">
    <w:name w:val="Hyperlink"/>
    <w:basedOn w:val="Fuentedeprrafopredeter"/>
    <w:uiPriority w:val="99"/>
    <w:unhideWhenUsed/>
    <w:rsid w:val="00CD03A5"/>
    <w:rPr>
      <w:color w:val="0000FF"/>
      <w:u w:val="single"/>
    </w:rPr>
  </w:style>
  <w:style w:type="character" w:styleId="Textoennegrita">
    <w:name w:val="Strong"/>
    <w:basedOn w:val="Fuentedeprrafopredeter"/>
    <w:uiPriority w:val="22"/>
    <w:qFormat/>
    <w:rsid w:val="00CD03A5"/>
    <w:rPr>
      <w:b/>
      <w:bCs/>
    </w:rPr>
  </w:style>
  <w:style w:type="paragraph" w:styleId="NormalWeb">
    <w:name w:val="Normal (Web)"/>
    <w:basedOn w:val="Normal"/>
    <w:uiPriority w:val="99"/>
    <w:unhideWhenUsed/>
    <w:rsid w:val="00CD03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200A58"/>
    <w:rPr>
      <w:i/>
      <w:iCs/>
    </w:rPr>
  </w:style>
  <w:style w:type="character" w:customStyle="1" w:styleId="hgkelc">
    <w:name w:val="hgkelc"/>
    <w:basedOn w:val="Fuentedeprrafopredeter"/>
    <w:rsid w:val="002E57DE"/>
  </w:style>
  <w:style w:type="character" w:customStyle="1" w:styleId="kx21rb">
    <w:name w:val="kx21rb"/>
    <w:basedOn w:val="Fuentedeprrafopredeter"/>
    <w:rsid w:val="002E57DE"/>
  </w:style>
  <w:style w:type="character" w:styleId="Hipervnculovisitado">
    <w:name w:val="FollowedHyperlink"/>
    <w:basedOn w:val="Fuentedeprrafopredeter"/>
    <w:uiPriority w:val="99"/>
    <w:semiHidden/>
    <w:unhideWhenUsed/>
    <w:rsid w:val="00DC73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688">
      <w:bodyDiv w:val="1"/>
      <w:marLeft w:val="0"/>
      <w:marRight w:val="0"/>
      <w:marTop w:val="0"/>
      <w:marBottom w:val="0"/>
      <w:divBdr>
        <w:top w:val="none" w:sz="0" w:space="0" w:color="auto"/>
        <w:left w:val="none" w:sz="0" w:space="0" w:color="auto"/>
        <w:bottom w:val="none" w:sz="0" w:space="0" w:color="auto"/>
        <w:right w:val="none" w:sz="0" w:space="0" w:color="auto"/>
      </w:divBdr>
      <w:divsChild>
        <w:div w:id="970018597">
          <w:marLeft w:val="0"/>
          <w:marRight w:val="0"/>
          <w:marTop w:val="0"/>
          <w:marBottom w:val="0"/>
          <w:divBdr>
            <w:top w:val="none" w:sz="0" w:space="0" w:color="auto"/>
            <w:left w:val="none" w:sz="0" w:space="0" w:color="auto"/>
            <w:bottom w:val="none" w:sz="0" w:space="0" w:color="auto"/>
            <w:right w:val="none" w:sz="0" w:space="0" w:color="auto"/>
          </w:divBdr>
        </w:div>
      </w:divsChild>
    </w:div>
    <w:div w:id="222762448">
      <w:bodyDiv w:val="1"/>
      <w:marLeft w:val="0"/>
      <w:marRight w:val="0"/>
      <w:marTop w:val="0"/>
      <w:marBottom w:val="0"/>
      <w:divBdr>
        <w:top w:val="none" w:sz="0" w:space="0" w:color="auto"/>
        <w:left w:val="none" w:sz="0" w:space="0" w:color="auto"/>
        <w:bottom w:val="none" w:sz="0" w:space="0" w:color="auto"/>
        <w:right w:val="none" w:sz="0" w:space="0" w:color="auto"/>
      </w:divBdr>
    </w:div>
    <w:div w:id="235091064">
      <w:bodyDiv w:val="1"/>
      <w:marLeft w:val="0"/>
      <w:marRight w:val="0"/>
      <w:marTop w:val="0"/>
      <w:marBottom w:val="0"/>
      <w:divBdr>
        <w:top w:val="none" w:sz="0" w:space="0" w:color="auto"/>
        <w:left w:val="none" w:sz="0" w:space="0" w:color="auto"/>
        <w:bottom w:val="none" w:sz="0" w:space="0" w:color="auto"/>
        <w:right w:val="none" w:sz="0" w:space="0" w:color="auto"/>
      </w:divBdr>
    </w:div>
    <w:div w:id="487675538">
      <w:bodyDiv w:val="1"/>
      <w:marLeft w:val="0"/>
      <w:marRight w:val="0"/>
      <w:marTop w:val="0"/>
      <w:marBottom w:val="0"/>
      <w:divBdr>
        <w:top w:val="none" w:sz="0" w:space="0" w:color="auto"/>
        <w:left w:val="none" w:sz="0" w:space="0" w:color="auto"/>
        <w:bottom w:val="none" w:sz="0" w:space="0" w:color="auto"/>
        <w:right w:val="none" w:sz="0" w:space="0" w:color="auto"/>
      </w:divBdr>
    </w:div>
    <w:div w:id="500779455">
      <w:bodyDiv w:val="1"/>
      <w:marLeft w:val="0"/>
      <w:marRight w:val="0"/>
      <w:marTop w:val="0"/>
      <w:marBottom w:val="0"/>
      <w:divBdr>
        <w:top w:val="none" w:sz="0" w:space="0" w:color="auto"/>
        <w:left w:val="none" w:sz="0" w:space="0" w:color="auto"/>
        <w:bottom w:val="none" w:sz="0" w:space="0" w:color="auto"/>
        <w:right w:val="none" w:sz="0" w:space="0" w:color="auto"/>
      </w:divBdr>
    </w:div>
    <w:div w:id="975912434">
      <w:bodyDiv w:val="1"/>
      <w:marLeft w:val="0"/>
      <w:marRight w:val="0"/>
      <w:marTop w:val="0"/>
      <w:marBottom w:val="0"/>
      <w:divBdr>
        <w:top w:val="none" w:sz="0" w:space="0" w:color="auto"/>
        <w:left w:val="none" w:sz="0" w:space="0" w:color="auto"/>
        <w:bottom w:val="none" w:sz="0" w:space="0" w:color="auto"/>
        <w:right w:val="none" w:sz="0" w:space="0" w:color="auto"/>
      </w:divBdr>
      <w:divsChild>
        <w:div w:id="1283072726">
          <w:marLeft w:val="0"/>
          <w:marRight w:val="0"/>
          <w:marTop w:val="0"/>
          <w:marBottom w:val="0"/>
          <w:divBdr>
            <w:top w:val="none" w:sz="0" w:space="0" w:color="auto"/>
            <w:left w:val="single" w:sz="2" w:space="0" w:color="CCCCCC"/>
            <w:bottom w:val="none" w:sz="0" w:space="0" w:color="auto"/>
            <w:right w:val="single" w:sz="2" w:space="0" w:color="CCCCCC"/>
          </w:divBdr>
          <w:divsChild>
            <w:div w:id="1723557160">
              <w:marLeft w:val="0"/>
              <w:marRight w:val="0"/>
              <w:marTop w:val="0"/>
              <w:marBottom w:val="0"/>
              <w:divBdr>
                <w:top w:val="none" w:sz="0" w:space="0" w:color="auto"/>
                <w:left w:val="none" w:sz="0" w:space="0" w:color="auto"/>
                <w:bottom w:val="none" w:sz="0" w:space="0" w:color="auto"/>
                <w:right w:val="none" w:sz="0" w:space="0" w:color="auto"/>
              </w:divBdr>
              <w:divsChild>
                <w:div w:id="570969119">
                  <w:marLeft w:val="0"/>
                  <w:marRight w:val="0"/>
                  <w:marTop w:val="0"/>
                  <w:marBottom w:val="0"/>
                  <w:divBdr>
                    <w:top w:val="none" w:sz="0" w:space="0" w:color="auto"/>
                    <w:left w:val="none" w:sz="0" w:space="0" w:color="auto"/>
                    <w:bottom w:val="none" w:sz="0" w:space="0" w:color="auto"/>
                    <w:right w:val="none" w:sz="0" w:space="0" w:color="auto"/>
                  </w:divBdr>
                  <w:divsChild>
                    <w:div w:id="112328775">
                      <w:marLeft w:val="0"/>
                      <w:marRight w:val="0"/>
                      <w:marTop w:val="0"/>
                      <w:marBottom w:val="0"/>
                      <w:divBdr>
                        <w:top w:val="none" w:sz="0" w:space="0" w:color="auto"/>
                        <w:left w:val="none" w:sz="0" w:space="0" w:color="auto"/>
                        <w:bottom w:val="none" w:sz="0" w:space="0" w:color="auto"/>
                        <w:right w:val="none" w:sz="0" w:space="0" w:color="auto"/>
                      </w:divBdr>
                      <w:divsChild>
                        <w:div w:id="2002927213">
                          <w:marLeft w:val="0"/>
                          <w:marRight w:val="0"/>
                          <w:marTop w:val="0"/>
                          <w:marBottom w:val="0"/>
                          <w:divBdr>
                            <w:top w:val="none" w:sz="0" w:space="0" w:color="auto"/>
                            <w:left w:val="none" w:sz="0" w:space="0" w:color="auto"/>
                            <w:bottom w:val="none" w:sz="0" w:space="0" w:color="auto"/>
                            <w:right w:val="none" w:sz="0" w:space="0" w:color="auto"/>
                          </w:divBdr>
                          <w:divsChild>
                            <w:div w:id="912279962">
                              <w:marLeft w:val="0"/>
                              <w:marRight w:val="0"/>
                              <w:marTop w:val="450"/>
                              <w:marBottom w:val="450"/>
                              <w:divBdr>
                                <w:top w:val="none" w:sz="0" w:space="0" w:color="auto"/>
                                <w:left w:val="none" w:sz="0" w:space="0" w:color="auto"/>
                                <w:bottom w:val="none" w:sz="0" w:space="0" w:color="auto"/>
                                <w:right w:val="none" w:sz="0" w:space="0" w:color="auto"/>
                              </w:divBdr>
                              <w:divsChild>
                                <w:div w:id="1069041617">
                                  <w:marLeft w:val="0"/>
                                  <w:marRight w:val="0"/>
                                  <w:marTop w:val="0"/>
                                  <w:marBottom w:val="0"/>
                                  <w:divBdr>
                                    <w:top w:val="none" w:sz="0" w:space="0" w:color="auto"/>
                                    <w:left w:val="none" w:sz="0" w:space="0" w:color="auto"/>
                                    <w:bottom w:val="none" w:sz="0" w:space="0" w:color="auto"/>
                                    <w:right w:val="none" w:sz="0" w:space="0" w:color="auto"/>
                                  </w:divBdr>
                                  <w:divsChild>
                                    <w:div w:id="755631676">
                                      <w:marLeft w:val="0"/>
                                      <w:marRight w:val="0"/>
                                      <w:marTop w:val="0"/>
                                      <w:marBottom w:val="0"/>
                                      <w:divBdr>
                                        <w:top w:val="none" w:sz="0" w:space="0" w:color="auto"/>
                                        <w:left w:val="none" w:sz="0" w:space="0" w:color="auto"/>
                                        <w:bottom w:val="none" w:sz="0" w:space="0" w:color="auto"/>
                                        <w:right w:val="none" w:sz="0" w:space="0" w:color="auto"/>
                                      </w:divBdr>
                                      <w:divsChild>
                                        <w:div w:id="980575203">
                                          <w:marLeft w:val="0"/>
                                          <w:marRight w:val="0"/>
                                          <w:marTop w:val="0"/>
                                          <w:marBottom w:val="0"/>
                                          <w:divBdr>
                                            <w:top w:val="none" w:sz="0" w:space="0" w:color="auto"/>
                                            <w:left w:val="none" w:sz="0" w:space="0" w:color="auto"/>
                                            <w:bottom w:val="none" w:sz="0" w:space="0" w:color="auto"/>
                                            <w:right w:val="none" w:sz="0" w:space="0" w:color="auto"/>
                                          </w:divBdr>
                                          <w:divsChild>
                                            <w:div w:id="1364475209">
                                              <w:marLeft w:val="0"/>
                                              <w:marRight w:val="0"/>
                                              <w:marTop w:val="0"/>
                                              <w:marBottom w:val="0"/>
                                              <w:divBdr>
                                                <w:top w:val="none" w:sz="0" w:space="0" w:color="auto"/>
                                                <w:left w:val="none" w:sz="0" w:space="0" w:color="auto"/>
                                                <w:bottom w:val="none" w:sz="0" w:space="0" w:color="auto"/>
                                                <w:right w:val="none" w:sz="0" w:space="0" w:color="auto"/>
                                              </w:divBdr>
                                              <w:divsChild>
                                                <w:div w:id="931821095">
                                                  <w:marLeft w:val="0"/>
                                                  <w:marRight w:val="0"/>
                                                  <w:marTop w:val="0"/>
                                                  <w:marBottom w:val="0"/>
                                                  <w:divBdr>
                                                    <w:top w:val="none" w:sz="0" w:space="0" w:color="auto"/>
                                                    <w:left w:val="none" w:sz="0" w:space="0" w:color="auto"/>
                                                    <w:bottom w:val="none" w:sz="0" w:space="0" w:color="auto"/>
                                                    <w:right w:val="none" w:sz="0" w:space="0" w:color="auto"/>
                                                  </w:divBdr>
                                                  <w:divsChild>
                                                    <w:div w:id="224536821">
                                                      <w:marLeft w:val="0"/>
                                                      <w:marRight w:val="0"/>
                                                      <w:marTop w:val="0"/>
                                                      <w:marBottom w:val="0"/>
                                                      <w:divBdr>
                                                        <w:top w:val="none" w:sz="0" w:space="0" w:color="auto"/>
                                                        <w:left w:val="none" w:sz="0" w:space="0" w:color="auto"/>
                                                        <w:bottom w:val="none" w:sz="0" w:space="0" w:color="auto"/>
                                                        <w:right w:val="none" w:sz="0" w:space="0" w:color="auto"/>
                                                      </w:divBdr>
                                                      <w:divsChild>
                                                        <w:div w:id="1932230355">
                                                          <w:marLeft w:val="0"/>
                                                          <w:marRight w:val="0"/>
                                                          <w:marTop w:val="0"/>
                                                          <w:marBottom w:val="0"/>
                                                          <w:divBdr>
                                                            <w:top w:val="none" w:sz="0" w:space="0" w:color="auto"/>
                                                            <w:left w:val="none" w:sz="0" w:space="0" w:color="auto"/>
                                                            <w:bottom w:val="none" w:sz="0" w:space="0" w:color="auto"/>
                                                            <w:right w:val="none" w:sz="0" w:space="0" w:color="auto"/>
                                                          </w:divBdr>
                                                          <w:divsChild>
                                                            <w:div w:id="1618608358">
                                                              <w:marLeft w:val="0"/>
                                                              <w:marRight w:val="0"/>
                                                              <w:marTop w:val="0"/>
                                                              <w:marBottom w:val="0"/>
                                                              <w:divBdr>
                                                                <w:top w:val="none" w:sz="0" w:space="0" w:color="auto"/>
                                                                <w:left w:val="none" w:sz="0" w:space="0" w:color="auto"/>
                                                                <w:bottom w:val="none" w:sz="0" w:space="0" w:color="auto"/>
                                                                <w:right w:val="none" w:sz="0" w:space="0" w:color="auto"/>
                                                              </w:divBdr>
                                                              <w:divsChild>
                                                                <w:div w:id="24722911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4006651">
                                                      <w:marLeft w:val="0"/>
                                                      <w:marRight w:val="0"/>
                                                      <w:marTop w:val="0"/>
                                                      <w:marBottom w:val="0"/>
                                                      <w:divBdr>
                                                        <w:top w:val="none" w:sz="0" w:space="0" w:color="auto"/>
                                                        <w:left w:val="none" w:sz="0" w:space="0" w:color="auto"/>
                                                        <w:bottom w:val="none" w:sz="0" w:space="0" w:color="auto"/>
                                                        <w:right w:val="none" w:sz="0" w:space="0" w:color="auto"/>
                                                      </w:divBdr>
                                                      <w:divsChild>
                                                        <w:div w:id="376660862">
                                                          <w:marLeft w:val="0"/>
                                                          <w:marRight w:val="0"/>
                                                          <w:marTop w:val="0"/>
                                                          <w:marBottom w:val="0"/>
                                                          <w:divBdr>
                                                            <w:top w:val="none" w:sz="0" w:space="0" w:color="auto"/>
                                                            <w:left w:val="none" w:sz="0" w:space="0" w:color="auto"/>
                                                            <w:bottom w:val="none" w:sz="0" w:space="0" w:color="auto"/>
                                                            <w:right w:val="none" w:sz="0" w:space="0" w:color="auto"/>
                                                          </w:divBdr>
                                                          <w:divsChild>
                                                            <w:div w:id="1701005087">
                                                              <w:marLeft w:val="0"/>
                                                              <w:marRight w:val="0"/>
                                                              <w:marTop w:val="0"/>
                                                              <w:marBottom w:val="0"/>
                                                              <w:divBdr>
                                                                <w:top w:val="none" w:sz="0" w:space="0" w:color="auto"/>
                                                                <w:left w:val="none" w:sz="0" w:space="0" w:color="auto"/>
                                                                <w:bottom w:val="none" w:sz="0" w:space="0" w:color="auto"/>
                                                                <w:right w:val="none" w:sz="0" w:space="0" w:color="auto"/>
                                                              </w:divBdr>
                                                              <w:divsChild>
                                                                <w:div w:id="683825544">
                                                                  <w:marLeft w:val="0"/>
                                                                  <w:marRight w:val="0"/>
                                                                  <w:marTop w:val="0"/>
                                                                  <w:marBottom w:val="0"/>
                                                                  <w:divBdr>
                                                                    <w:top w:val="none" w:sz="0" w:space="0" w:color="auto"/>
                                                                    <w:left w:val="none" w:sz="0" w:space="0" w:color="auto"/>
                                                                    <w:bottom w:val="none" w:sz="0" w:space="0" w:color="auto"/>
                                                                    <w:right w:val="none" w:sz="0" w:space="0" w:color="auto"/>
                                                                  </w:divBdr>
                                                                  <w:divsChild>
                                                                    <w:div w:id="1095130913">
                                                                      <w:marLeft w:val="0"/>
                                                                      <w:marRight w:val="0"/>
                                                                      <w:marTop w:val="0"/>
                                                                      <w:marBottom w:val="0"/>
                                                                      <w:divBdr>
                                                                        <w:top w:val="none" w:sz="0" w:space="0" w:color="auto"/>
                                                                        <w:left w:val="none" w:sz="0" w:space="0" w:color="auto"/>
                                                                        <w:bottom w:val="none" w:sz="0" w:space="0" w:color="auto"/>
                                                                        <w:right w:val="none" w:sz="0" w:space="0" w:color="auto"/>
                                                                      </w:divBdr>
                                                                      <w:divsChild>
                                                                        <w:div w:id="1205020890">
                                                                          <w:marLeft w:val="0"/>
                                                                          <w:marRight w:val="0"/>
                                                                          <w:marTop w:val="0"/>
                                                                          <w:marBottom w:val="0"/>
                                                                          <w:divBdr>
                                                                            <w:top w:val="none" w:sz="0" w:space="0" w:color="auto"/>
                                                                            <w:left w:val="none" w:sz="0" w:space="0" w:color="auto"/>
                                                                            <w:bottom w:val="none" w:sz="0" w:space="0" w:color="auto"/>
                                                                            <w:right w:val="none" w:sz="0" w:space="0" w:color="auto"/>
                                                                          </w:divBdr>
                                                                          <w:divsChild>
                                                                            <w:div w:id="13494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432388">
                              <w:marLeft w:val="45"/>
                              <w:marRight w:val="0"/>
                              <w:marTop w:val="0"/>
                              <w:marBottom w:val="285"/>
                              <w:divBdr>
                                <w:top w:val="none" w:sz="0" w:space="0" w:color="auto"/>
                                <w:left w:val="none" w:sz="0" w:space="0" w:color="auto"/>
                                <w:bottom w:val="none" w:sz="0" w:space="0" w:color="auto"/>
                                <w:right w:val="none" w:sz="0" w:space="0" w:color="auto"/>
                              </w:divBdr>
                              <w:divsChild>
                                <w:div w:id="1355184645">
                                  <w:marLeft w:val="0"/>
                                  <w:marRight w:val="0"/>
                                  <w:marTop w:val="0"/>
                                  <w:marBottom w:val="0"/>
                                  <w:divBdr>
                                    <w:top w:val="none" w:sz="0" w:space="0" w:color="auto"/>
                                    <w:left w:val="none" w:sz="0" w:space="0" w:color="auto"/>
                                    <w:bottom w:val="none" w:sz="0" w:space="0" w:color="auto"/>
                                    <w:right w:val="none" w:sz="0" w:space="0" w:color="auto"/>
                                  </w:divBdr>
                                </w:div>
                                <w:div w:id="2099597446">
                                  <w:marLeft w:val="45"/>
                                  <w:marRight w:val="0"/>
                                  <w:marTop w:val="0"/>
                                  <w:marBottom w:val="0"/>
                                  <w:divBdr>
                                    <w:top w:val="none" w:sz="0" w:space="0" w:color="auto"/>
                                    <w:left w:val="none" w:sz="0" w:space="0" w:color="auto"/>
                                    <w:bottom w:val="none" w:sz="0" w:space="0" w:color="auto"/>
                                    <w:right w:val="none" w:sz="0" w:space="0" w:color="auto"/>
                                  </w:divBdr>
                                </w:div>
                                <w:div w:id="2086150332">
                                  <w:marLeft w:val="270"/>
                                  <w:marRight w:val="0"/>
                                  <w:marTop w:val="0"/>
                                  <w:marBottom w:val="0"/>
                                  <w:divBdr>
                                    <w:top w:val="none" w:sz="0" w:space="0" w:color="auto"/>
                                    <w:left w:val="none" w:sz="0" w:space="0" w:color="auto"/>
                                    <w:bottom w:val="none" w:sz="0" w:space="0" w:color="auto"/>
                                    <w:right w:val="none" w:sz="0" w:space="0" w:color="auto"/>
                                  </w:divBdr>
                                </w:div>
                              </w:divsChild>
                            </w:div>
                            <w:div w:id="6379952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1077">
                  <w:marLeft w:val="0"/>
                  <w:marRight w:val="0"/>
                  <w:marTop w:val="0"/>
                  <w:marBottom w:val="0"/>
                  <w:divBdr>
                    <w:top w:val="none" w:sz="0" w:space="0" w:color="auto"/>
                    <w:left w:val="none" w:sz="0" w:space="0" w:color="auto"/>
                    <w:bottom w:val="none" w:sz="0" w:space="0" w:color="auto"/>
                    <w:right w:val="none" w:sz="0" w:space="0" w:color="auto"/>
                  </w:divBdr>
                  <w:divsChild>
                    <w:div w:id="720984397">
                      <w:marLeft w:val="0"/>
                      <w:marRight w:val="0"/>
                      <w:marTop w:val="0"/>
                      <w:marBottom w:val="450"/>
                      <w:divBdr>
                        <w:top w:val="none" w:sz="0" w:space="0" w:color="auto"/>
                        <w:left w:val="none" w:sz="0" w:space="0" w:color="auto"/>
                        <w:bottom w:val="none" w:sz="0" w:space="0" w:color="auto"/>
                        <w:right w:val="none" w:sz="0" w:space="0" w:color="auto"/>
                      </w:divBdr>
                      <w:divsChild>
                        <w:div w:id="1662806417">
                          <w:marLeft w:val="180"/>
                          <w:marRight w:val="0"/>
                          <w:marTop w:val="0"/>
                          <w:marBottom w:val="240"/>
                          <w:divBdr>
                            <w:top w:val="none" w:sz="0" w:space="0" w:color="auto"/>
                            <w:left w:val="none" w:sz="0" w:space="0" w:color="auto"/>
                            <w:bottom w:val="single" w:sz="18" w:space="7" w:color="5F9EA0"/>
                            <w:right w:val="none" w:sz="0" w:space="0" w:color="auto"/>
                          </w:divBdr>
                        </w:div>
                      </w:divsChild>
                    </w:div>
                    <w:div w:id="1008554994">
                      <w:marLeft w:val="0"/>
                      <w:marRight w:val="0"/>
                      <w:marTop w:val="0"/>
                      <w:marBottom w:val="450"/>
                      <w:divBdr>
                        <w:top w:val="none" w:sz="0" w:space="0" w:color="auto"/>
                        <w:left w:val="none" w:sz="0" w:space="0" w:color="auto"/>
                        <w:bottom w:val="none" w:sz="0" w:space="0" w:color="auto"/>
                        <w:right w:val="none" w:sz="0" w:space="0" w:color="auto"/>
                      </w:divBdr>
                      <w:divsChild>
                        <w:div w:id="2027751242">
                          <w:marLeft w:val="180"/>
                          <w:marRight w:val="0"/>
                          <w:marTop w:val="0"/>
                          <w:marBottom w:val="240"/>
                          <w:divBdr>
                            <w:top w:val="none" w:sz="0" w:space="0" w:color="auto"/>
                            <w:left w:val="none" w:sz="0" w:space="0" w:color="auto"/>
                            <w:bottom w:val="single" w:sz="18" w:space="7" w:color="5F9EA0"/>
                            <w:right w:val="none" w:sz="0" w:space="0" w:color="auto"/>
                          </w:divBdr>
                        </w:div>
                        <w:div w:id="1896893704">
                          <w:marLeft w:val="0"/>
                          <w:marRight w:val="0"/>
                          <w:marTop w:val="0"/>
                          <w:marBottom w:val="0"/>
                          <w:divBdr>
                            <w:top w:val="none" w:sz="0" w:space="0" w:color="auto"/>
                            <w:left w:val="none" w:sz="0" w:space="0" w:color="auto"/>
                            <w:bottom w:val="none" w:sz="0" w:space="0" w:color="auto"/>
                            <w:right w:val="none" w:sz="0" w:space="0" w:color="auto"/>
                          </w:divBdr>
                        </w:div>
                      </w:divsChild>
                    </w:div>
                    <w:div w:id="961426580">
                      <w:marLeft w:val="0"/>
                      <w:marRight w:val="0"/>
                      <w:marTop w:val="0"/>
                      <w:marBottom w:val="450"/>
                      <w:divBdr>
                        <w:top w:val="none" w:sz="0" w:space="0" w:color="auto"/>
                        <w:left w:val="none" w:sz="0" w:space="0" w:color="auto"/>
                        <w:bottom w:val="none" w:sz="0" w:space="0" w:color="auto"/>
                        <w:right w:val="none" w:sz="0" w:space="0" w:color="auto"/>
                      </w:divBdr>
                      <w:divsChild>
                        <w:div w:id="1386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8964">
          <w:marLeft w:val="0"/>
          <w:marRight w:val="0"/>
          <w:marTop w:val="0"/>
          <w:marBottom w:val="0"/>
          <w:divBdr>
            <w:top w:val="none" w:sz="0" w:space="0" w:color="auto"/>
            <w:left w:val="none" w:sz="0" w:space="0" w:color="auto"/>
            <w:bottom w:val="none" w:sz="0" w:space="0" w:color="auto"/>
            <w:right w:val="none" w:sz="0" w:space="0" w:color="auto"/>
          </w:divBdr>
          <w:divsChild>
            <w:div w:id="857082919">
              <w:marLeft w:val="0"/>
              <w:marRight w:val="0"/>
              <w:marTop w:val="0"/>
              <w:marBottom w:val="0"/>
              <w:divBdr>
                <w:top w:val="none" w:sz="0" w:space="0" w:color="auto"/>
                <w:left w:val="none" w:sz="0" w:space="0" w:color="auto"/>
                <w:bottom w:val="none" w:sz="0" w:space="0" w:color="auto"/>
                <w:right w:val="none" w:sz="0" w:space="0" w:color="auto"/>
              </w:divBdr>
              <w:divsChild>
                <w:div w:id="502477065">
                  <w:marLeft w:val="0"/>
                  <w:marRight w:val="0"/>
                  <w:marTop w:val="0"/>
                  <w:marBottom w:val="0"/>
                  <w:divBdr>
                    <w:top w:val="none" w:sz="0" w:space="0" w:color="auto"/>
                    <w:left w:val="none" w:sz="0" w:space="0" w:color="auto"/>
                    <w:bottom w:val="none" w:sz="0" w:space="0" w:color="auto"/>
                    <w:right w:val="none" w:sz="0" w:space="0" w:color="auto"/>
                  </w:divBdr>
                  <w:divsChild>
                    <w:div w:id="136189137">
                      <w:marLeft w:val="0"/>
                      <w:marRight w:val="0"/>
                      <w:marTop w:val="105"/>
                      <w:marBottom w:val="0"/>
                      <w:divBdr>
                        <w:top w:val="none" w:sz="0" w:space="0" w:color="auto"/>
                        <w:left w:val="none" w:sz="0" w:space="0" w:color="auto"/>
                        <w:bottom w:val="none" w:sz="0" w:space="0" w:color="auto"/>
                        <w:right w:val="none" w:sz="0" w:space="0" w:color="auto"/>
                      </w:divBdr>
                    </w:div>
                    <w:div w:id="7767547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43286371">
      <w:bodyDiv w:val="1"/>
      <w:marLeft w:val="0"/>
      <w:marRight w:val="0"/>
      <w:marTop w:val="0"/>
      <w:marBottom w:val="0"/>
      <w:divBdr>
        <w:top w:val="none" w:sz="0" w:space="0" w:color="auto"/>
        <w:left w:val="none" w:sz="0" w:space="0" w:color="auto"/>
        <w:bottom w:val="none" w:sz="0" w:space="0" w:color="auto"/>
        <w:right w:val="none" w:sz="0" w:space="0" w:color="auto"/>
      </w:divBdr>
    </w:div>
    <w:div w:id="1199320736">
      <w:bodyDiv w:val="1"/>
      <w:marLeft w:val="0"/>
      <w:marRight w:val="0"/>
      <w:marTop w:val="0"/>
      <w:marBottom w:val="0"/>
      <w:divBdr>
        <w:top w:val="none" w:sz="0" w:space="0" w:color="auto"/>
        <w:left w:val="none" w:sz="0" w:space="0" w:color="auto"/>
        <w:bottom w:val="none" w:sz="0" w:space="0" w:color="auto"/>
        <w:right w:val="none" w:sz="0" w:space="0" w:color="auto"/>
      </w:divBdr>
    </w:div>
    <w:div w:id="19480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C66D2-B62B-4B45-B83F-8CB7AB22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763</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3</cp:revision>
  <dcterms:created xsi:type="dcterms:W3CDTF">2021-05-26T08:27:00Z</dcterms:created>
  <dcterms:modified xsi:type="dcterms:W3CDTF">2021-05-26T09:21:00Z</dcterms:modified>
</cp:coreProperties>
</file>