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5AE" w:rsidRDefault="009575AE" w:rsidP="009575AE">
      <w:pPr>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ESCUELA NORMAL DE EDUCACIÓN PREESCOLAR</w:t>
      </w:r>
    </w:p>
    <w:p w:rsidR="009575AE" w:rsidRDefault="009575AE" w:rsidP="009575AE">
      <w:pPr>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CICLO ESCOLAR 2020-2021</w:t>
      </w:r>
    </w:p>
    <w:p w:rsidR="009575AE" w:rsidRDefault="009575AE" w:rsidP="009575AE">
      <w:pPr>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noProof/>
          <w:sz w:val="24"/>
          <w:szCs w:val="24"/>
          <w:lang w:eastAsia="es-MX"/>
        </w:rPr>
        <w:drawing>
          <wp:inline distT="0" distB="0" distL="0" distR="0" wp14:anchorId="00AFE488" wp14:editId="76DED4CC">
            <wp:extent cx="1233805" cy="15093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509395"/>
                    </a:xfrm>
                    <a:prstGeom prst="rect">
                      <a:avLst/>
                    </a:prstGeom>
                    <a:noFill/>
                    <a:ln>
                      <a:noFill/>
                    </a:ln>
                  </pic:spPr>
                </pic:pic>
              </a:graphicData>
            </a:graphic>
          </wp:inline>
        </w:drawing>
      </w:r>
    </w:p>
    <w:p w:rsidR="009575AE" w:rsidRDefault="009575AE" w:rsidP="009575AE">
      <w:pPr>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 xml:space="preserve">Curso: </w:t>
      </w:r>
    </w:p>
    <w:p w:rsidR="009575AE" w:rsidRDefault="009575AE" w:rsidP="009575AE">
      <w:pPr>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 xml:space="preserve">Bases legales y normativas de la educación básica </w:t>
      </w:r>
    </w:p>
    <w:p w:rsidR="009575AE" w:rsidRDefault="009575AE" w:rsidP="009575AE">
      <w:pPr>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Docente:</w:t>
      </w:r>
      <w:r>
        <w:rPr>
          <w:rFonts w:ascii="Times New Roman" w:eastAsia="Calibri" w:hAnsi="Times New Roman" w:cs="Times New Roman"/>
          <w:sz w:val="24"/>
          <w:szCs w:val="24"/>
          <w:lang w:val="es-ES_tradnl"/>
        </w:rPr>
        <w:t xml:space="preserve"> Arturo Flores Rodríguez. </w:t>
      </w:r>
    </w:p>
    <w:p w:rsidR="009575AE" w:rsidRDefault="009575AE" w:rsidP="009575AE">
      <w:pPr>
        <w:spacing w:after="0" w:line="360" w:lineRule="auto"/>
        <w:jc w:val="center"/>
        <w:rPr>
          <w:rFonts w:ascii="Times New Roman" w:eastAsia="Calibri" w:hAnsi="Times New Roman" w:cs="Times New Roman"/>
          <w:sz w:val="24"/>
          <w:szCs w:val="24"/>
          <w:lang w:val="es-ES_tradnl"/>
        </w:rPr>
      </w:pPr>
      <w:r>
        <w:rPr>
          <w:rFonts w:ascii="Times New Roman" w:eastAsia="Calibri" w:hAnsi="Times New Roman" w:cs="Times New Roman"/>
          <w:b/>
          <w:sz w:val="24"/>
          <w:szCs w:val="24"/>
          <w:lang w:val="es-ES_tradnl"/>
        </w:rPr>
        <w:t xml:space="preserve">Alumna: </w:t>
      </w:r>
      <w:r>
        <w:rPr>
          <w:rFonts w:ascii="Times New Roman" w:eastAsia="Calibri" w:hAnsi="Times New Roman" w:cs="Times New Roman"/>
          <w:sz w:val="24"/>
          <w:szCs w:val="24"/>
          <w:lang w:val="es-ES_tradnl"/>
        </w:rPr>
        <w:t xml:space="preserve">Jaqueline Morales </w:t>
      </w:r>
      <w:proofErr w:type="spellStart"/>
      <w:r>
        <w:rPr>
          <w:rFonts w:ascii="Times New Roman" w:eastAsia="Calibri" w:hAnsi="Times New Roman" w:cs="Times New Roman"/>
          <w:sz w:val="24"/>
          <w:szCs w:val="24"/>
          <w:lang w:val="es-ES_tradnl"/>
        </w:rPr>
        <w:t>Candia</w:t>
      </w:r>
      <w:proofErr w:type="spellEnd"/>
    </w:p>
    <w:p w:rsidR="009575AE" w:rsidRDefault="009575AE" w:rsidP="009575AE">
      <w:pPr>
        <w:spacing w:after="0" w:line="360" w:lineRule="auto"/>
        <w:jc w:val="center"/>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No. De lista 10</w:t>
      </w:r>
    </w:p>
    <w:p w:rsidR="009575AE" w:rsidRDefault="009575AE" w:rsidP="009575AE">
      <w:pPr>
        <w:spacing w:after="0" w:line="360" w:lineRule="auto"/>
        <w:jc w:val="center"/>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Sexto semestre  </w:t>
      </w:r>
    </w:p>
    <w:p w:rsidR="009575AE" w:rsidRDefault="009575AE" w:rsidP="00473ED4">
      <w:pPr>
        <w:tabs>
          <w:tab w:val="left" w:pos="708"/>
          <w:tab w:val="left" w:pos="1416"/>
          <w:tab w:val="left" w:pos="2124"/>
          <w:tab w:val="left" w:pos="2832"/>
          <w:tab w:val="left" w:pos="3540"/>
          <w:tab w:val="left" w:pos="4248"/>
          <w:tab w:val="center" w:pos="4419"/>
          <w:tab w:val="left" w:pos="4956"/>
          <w:tab w:val="left" w:pos="6208"/>
        </w:tabs>
        <w:spacing w:after="0" w:line="360" w:lineRule="auto"/>
        <w:jc w:val="center"/>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Sección B</w:t>
      </w:r>
    </w:p>
    <w:p w:rsidR="00473ED4" w:rsidRDefault="00473ED4" w:rsidP="00473ED4">
      <w:pPr>
        <w:tabs>
          <w:tab w:val="left" w:pos="708"/>
          <w:tab w:val="left" w:pos="1416"/>
          <w:tab w:val="left" w:pos="2124"/>
          <w:tab w:val="left" w:pos="2832"/>
          <w:tab w:val="left" w:pos="3540"/>
          <w:tab w:val="left" w:pos="4248"/>
          <w:tab w:val="center" w:pos="4419"/>
          <w:tab w:val="left" w:pos="4956"/>
          <w:tab w:val="left" w:pos="6208"/>
        </w:tabs>
        <w:spacing w:after="0" w:line="360" w:lineRule="auto"/>
        <w:jc w:val="center"/>
        <w:rPr>
          <w:rFonts w:ascii="Times New Roman" w:eastAsia="Calibri" w:hAnsi="Times New Roman" w:cs="Times New Roman"/>
          <w:b/>
          <w:sz w:val="24"/>
          <w:szCs w:val="24"/>
          <w:lang w:val="es-ES_tradnl"/>
        </w:rPr>
      </w:pPr>
      <w:r w:rsidRPr="00473ED4">
        <w:rPr>
          <w:rFonts w:ascii="Times New Roman" w:eastAsia="Calibri" w:hAnsi="Times New Roman" w:cs="Times New Roman"/>
          <w:b/>
          <w:sz w:val="24"/>
          <w:szCs w:val="24"/>
          <w:lang w:val="es-ES_tradnl"/>
        </w:rPr>
        <w:t xml:space="preserve">Unidad ll: </w:t>
      </w:r>
      <w:r w:rsidRPr="00473ED4">
        <w:rPr>
          <w:rFonts w:ascii="Times New Roman" w:eastAsia="Calibri" w:hAnsi="Times New Roman" w:cs="Times New Roman"/>
          <w:b/>
          <w:sz w:val="24"/>
          <w:szCs w:val="24"/>
          <w:lang w:val="es-ES_tradnl"/>
        </w:rPr>
        <w:t>Responsabilidades legales y éticos</w:t>
      </w:r>
      <w:r w:rsidRPr="00473ED4">
        <w:rPr>
          <w:rFonts w:ascii="Times New Roman" w:eastAsia="Calibri" w:hAnsi="Times New Roman" w:cs="Times New Roman"/>
          <w:b/>
          <w:sz w:val="24"/>
          <w:szCs w:val="24"/>
          <w:lang w:val="es-ES_tradnl"/>
        </w:rPr>
        <w:t xml:space="preserve"> </w:t>
      </w:r>
      <w:r w:rsidRPr="00473ED4">
        <w:rPr>
          <w:rFonts w:ascii="Times New Roman" w:eastAsia="Calibri" w:hAnsi="Times New Roman" w:cs="Times New Roman"/>
          <w:b/>
          <w:sz w:val="24"/>
          <w:szCs w:val="24"/>
          <w:lang w:val="es-ES_tradnl"/>
        </w:rPr>
        <w:t>del quehacer profesional</w:t>
      </w:r>
    </w:p>
    <w:p w:rsidR="00473ED4" w:rsidRDefault="00473ED4" w:rsidP="00473ED4">
      <w:pPr>
        <w:tabs>
          <w:tab w:val="left" w:pos="708"/>
          <w:tab w:val="left" w:pos="1416"/>
          <w:tab w:val="left" w:pos="2124"/>
          <w:tab w:val="left" w:pos="2832"/>
          <w:tab w:val="left" w:pos="3540"/>
          <w:tab w:val="left" w:pos="4248"/>
          <w:tab w:val="center" w:pos="4419"/>
          <w:tab w:val="left" w:pos="4956"/>
          <w:tab w:val="left" w:pos="6208"/>
        </w:tabs>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 xml:space="preserve">Competencias de unidad: </w:t>
      </w:r>
    </w:p>
    <w:p w:rsidR="00473ED4" w:rsidRPr="00712C21" w:rsidRDefault="00473ED4" w:rsidP="00473ED4">
      <w:pPr>
        <w:tabs>
          <w:tab w:val="left" w:pos="708"/>
          <w:tab w:val="left" w:pos="1416"/>
          <w:tab w:val="left" w:pos="2124"/>
          <w:tab w:val="left" w:pos="2832"/>
          <w:tab w:val="left" w:pos="3540"/>
          <w:tab w:val="left" w:pos="4248"/>
          <w:tab w:val="center" w:pos="4419"/>
          <w:tab w:val="left" w:pos="4956"/>
          <w:tab w:val="left" w:pos="6208"/>
        </w:tabs>
        <w:spacing w:after="0" w:line="360" w:lineRule="auto"/>
        <w:jc w:val="both"/>
        <w:rPr>
          <w:rFonts w:ascii="Times New Roman" w:eastAsia="Calibri" w:hAnsi="Times New Roman" w:cs="Times New Roman"/>
          <w:lang w:val="es-ES_tradnl"/>
        </w:rPr>
      </w:pPr>
      <w:r w:rsidRPr="00712C21">
        <w:rPr>
          <w:rFonts w:ascii="Times New Roman" w:eastAsia="Calibri" w:hAnsi="Times New Roman" w:cs="Times New Roman"/>
          <w:lang w:val="es-ES_tradnl"/>
        </w:rPr>
        <w:t>Integra recursos de la investigación educativa para enriquecer su práctica</w:t>
      </w:r>
      <w:r w:rsidRPr="00712C21">
        <w:rPr>
          <w:rFonts w:ascii="Times New Roman" w:eastAsia="Calibri" w:hAnsi="Times New Roman" w:cs="Times New Roman"/>
          <w:lang w:val="es-ES_tradnl"/>
        </w:rPr>
        <w:t xml:space="preserve"> </w:t>
      </w:r>
      <w:r w:rsidRPr="00712C21">
        <w:rPr>
          <w:rFonts w:ascii="Times New Roman" w:eastAsia="Calibri" w:hAnsi="Times New Roman" w:cs="Times New Roman"/>
          <w:lang w:val="es-ES_tradnl"/>
        </w:rPr>
        <w:t>profesional, expresando su interés por el conoc</w:t>
      </w:r>
      <w:r w:rsidRPr="00712C21">
        <w:rPr>
          <w:rFonts w:ascii="Times New Roman" w:eastAsia="Calibri" w:hAnsi="Times New Roman" w:cs="Times New Roman"/>
          <w:lang w:val="es-ES_tradnl"/>
        </w:rPr>
        <w:t xml:space="preserve">imiento, la ciencia y la mejora </w:t>
      </w:r>
      <w:r w:rsidRPr="00712C21">
        <w:rPr>
          <w:rFonts w:ascii="Times New Roman" w:eastAsia="Calibri" w:hAnsi="Times New Roman" w:cs="Times New Roman"/>
          <w:lang w:val="es-ES_tradnl"/>
        </w:rPr>
        <w:t>de la educación.</w:t>
      </w:r>
    </w:p>
    <w:p w:rsidR="00473ED4" w:rsidRPr="00712C21" w:rsidRDefault="00473ED4" w:rsidP="00473ED4">
      <w:pPr>
        <w:pStyle w:val="Prrafodelista"/>
        <w:numPr>
          <w:ilvl w:val="0"/>
          <w:numId w:val="1"/>
        </w:numPr>
        <w:tabs>
          <w:tab w:val="left" w:pos="708"/>
          <w:tab w:val="left" w:pos="1416"/>
          <w:tab w:val="left" w:pos="2124"/>
          <w:tab w:val="left" w:pos="2832"/>
          <w:tab w:val="left" w:pos="3540"/>
          <w:tab w:val="left" w:pos="4248"/>
          <w:tab w:val="center" w:pos="4419"/>
          <w:tab w:val="left" w:pos="4956"/>
          <w:tab w:val="left" w:pos="6208"/>
        </w:tabs>
        <w:spacing w:after="0" w:line="360" w:lineRule="auto"/>
        <w:jc w:val="both"/>
        <w:rPr>
          <w:rFonts w:ascii="Times New Roman" w:eastAsia="Calibri" w:hAnsi="Times New Roman" w:cs="Times New Roman"/>
          <w:lang w:val="es-ES_tradnl"/>
        </w:rPr>
      </w:pPr>
      <w:r w:rsidRPr="00712C21">
        <w:rPr>
          <w:rFonts w:ascii="Times New Roman" w:eastAsia="Calibri" w:hAnsi="Times New Roman" w:cs="Times New Roman"/>
          <w:lang w:val="es-ES_tradnl"/>
        </w:rPr>
        <w:t>Utiliza los recursos metodológicos y técnicos de la investigación para</w:t>
      </w:r>
      <w:r w:rsidRPr="00712C21">
        <w:rPr>
          <w:rFonts w:ascii="Times New Roman" w:eastAsia="Calibri" w:hAnsi="Times New Roman" w:cs="Times New Roman"/>
          <w:lang w:val="es-ES_tradnl"/>
        </w:rPr>
        <w:t xml:space="preserve"> explicar, comprender </w:t>
      </w:r>
      <w:r w:rsidRPr="00712C21">
        <w:rPr>
          <w:rFonts w:ascii="Times New Roman" w:eastAsia="Calibri" w:hAnsi="Times New Roman" w:cs="Times New Roman"/>
          <w:lang w:val="es-ES_tradnl"/>
        </w:rPr>
        <w:t>situaciones educativas y mejorar su docencia.</w:t>
      </w:r>
    </w:p>
    <w:p w:rsidR="00473ED4" w:rsidRPr="00712C21" w:rsidRDefault="00473ED4" w:rsidP="00473ED4">
      <w:pPr>
        <w:tabs>
          <w:tab w:val="left" w:pos="708"/>
          <w:tab w:val="left" w:pos="1416"/>
          <w:tab w:val="left" w:pos="2124"/>
          <w:tab w:val="left" w:pos="2832"/>
          <w:tab w:val="left" w:pos="3540"/>
          <w:tab w:val="left" w:pos="4248"/>
          <w:tab w:val="center" w:pos="4419"/>
          <w:tab w:val="left" w:pos="4956"/>
          <w:tab w:val="left" w:pos="6208"/>
        </w:tabs>
        <w:spacing w:after="0" w:line="360" w:lineRule="auto"/>
        <w:jc w:val="both"/>
        <w:rPr>
          <w:rFonts w:ascii="Times New Roman" w:eastAsia="Calibri" w:hAnsi="Times New Roman" w:cs="Times New Roman"/>
          <w:lang w:val="es-ES_tradnl"/>
        </w:rPr>
      </w:pPr>
      <w:r w:rsidRPr="00712C21">
        <w:rPr>
          <w:rFonts w:ascii="Times New Roman" w:eastAsia="Calibri" w:hAnsi="Times New Roman" w:cs="Times New Roman"/>
          <w:lang w:val="es-ES_tradnl"/>
        </w:rPr>
        <w:t xml:space="preserve">Actúa de manera ética ante la diversidad </w:t>
      </w:r>
      <w:r w:rsidRPr="00712C21">
        <w:rPr>
          <w:rFonts w:ascii="Times New Roman" w:eastAsia="Calibri" w:hAnsi="Times New Roman" w:cs="Times New Roman"/>
          <w:lang w:val="es-ES_tradnl"/>
        </w:rPr>
        <w:t xml:space="preserve">de situaciones que se presentan </w:t>
      </w:r>
      <w:r w:rsidRPr="00712C21">
        <w:rPr>
          <w:rFonts w:ascii="Times New Roman" w:eastAsia="Calibri" w:hAnsi="Times New Roman" w:cs="Times New Roman"/>
          <w:lang w:val="es-ES_tradnl"/>
        </w:rPr>
        <w:t>en la práctica profesional.</w:t>
      </w:r>
    </w:p>
    <w:p w:rsidR="00473ED4" w:rsidRPr="00712C21" w:rsidRDefault="00473ED4" w:rsidP="00712C21">
      <w:pPr>
        <w:pStyle w:val="Prrafodelista"/>
        <w:numPr>
          <w:ilvl w:val="0"/>
          <w:numId w:val="1"/>
        </w:numPr>
        <w:tabs>
          <w:tab w:val="left" w:pos="708"/>
          <w:tab w:val="left" w:pos="1416"/>
          <w:tab w:val="left" w:pos="2124"/>
          <w:tab w:val="left" w:pos="2832"/>
          <w:tab w:val="left" w:pos="3540"/>
          <w:tab w:val="left" w:pos="4248"/>
          <w:tab w:val="center" w:pos="4419"/>
          <w:tab w:val="left" w:pos="4956"/>
          <w:tab w:val="left" w:pos="6208"/>
        </w:tabs>
        <w:spacing w:after="0" w:line="360" w:lineRule="auto"/>
        <w:jc w:val="both"/>
        <w:rPr>
          <w:rFonts w:ascii="Times New Roman" w:eastAsia="Calibri" w:hAnsi="Times New Roman" w:cs="Times New Roman"/>
          <w:lang w:val="es-ES_tradnl"/>
        </w:rPr>
      </w:pPr>
      <w:r w:rsidRPr="00712C21">
        <w:rPr>
          <w:rFonts w:ascii="Times New Roman" w:eastAsia="Calibri" w:hAnsi="Times New Roman" w:cs="Times New Roman"/>
          <w:lang w:val="es-ES_tradnl"/>
        </w:rPr>
        <w:t>Orienta su actuación profesional con se</w:t>
      </w:r>
      <w:r w:rsidRPr="00712C21">
        <w:rPr>
          <w:rFonts w:ascii="Times New Roman" w:eastAsia="Calibri" w:hAnsi="Times New Roman" w:cs="Times New Roman"/>
          <w:lang w:val="es-ES_tradnl"/>
        </w:rPr>
        <w:t xml:space="preserve">ntido ético- </w:t>
      </w:r>
      <w:proofErr w:type="spellStart"/>
      <w:r w:rsidRPr="00712C21">
        <w:rPr>
          <w:rFonts w:ascii="Times New Roman" w:eastAsia="Calibri" w:hAnsi="Times New Roman" w:cs="Times New Roman"/>
          <w:lang w:val="es-ES_tradnl"/>
        </w:rPr>
        <w:t>valoral</w:t>
      </w:r>
      <w:proofErr w:type="spellEnd"/>
      <w:r w:rsidRPr="00712C21">
        <w:rPr>
          <w:rFonts w:ascii="Times New Roman" w:eastAsia="Calibri" w:hAnsi="Times New Roman" w:cs="Times New Roman"/>
          <w:lang w:val="es-ES_tradnl"/>
        </w:rPr>
        <w:t xml:space="preserve"> y asume los </w:t>
      </w:r>
      <w:r w:rsidRPr="00712C21">
        <w:rPr>
          <w:rFonts w:ascii="Times New Roman" w:eastAsia="Calibri" w:hAnsi="Times New Roman" w:cs="Times New Roman"/>
          <w:lang w:val="es-ES_tradnl"/>
        </w:rPr>
        <w:t>diversos principios y reglas que aseguran una mejor conviv</w:t>
      </w:r>
      <w:r w:rsidRPr="00712C21">
        <w:rPr>
          <w:rFonts w:ascii="Times New Roman" w:eastAsia="Calibri" w:hAnsi="Times New Roman" w:cs="Times New Roman"/>
          <w:lang w:val="es-ES_tradnl"/>
        </w:rPr>
        <w:t xml:space="preserve">encia </w:t>
      </w:r>
      <w:r w:rsidRPr="00712C21">
        <w:rPr>
          <w:rFonts w:ascii="Times New Roman" w:eastAsia="Calibri" w:hAnsi="Times New Roman" w:cs="Times New Roman"/>
          <w:lang w:val="es-ES_tradnl"/>
        </w:rPr>
        <w:t>institucional y social, en beneficio d</w:t>
      </w:r>
      <w:r w:rsidRPr="00712C21">
        <w:rPr>
          <w:rFonts w:ascii="Times New Roman" w:eastAsia="Calibri" w:hAnsi="Times New Roman" w:cs="Times New Roman"/>
          <w:lang w:val="es-ES_tradnl"/>
        </w:rPr>
        <w:t xml:space="preserve">e los alumnos y de la comunidad </w:t>
      </w:r>
      <w:r w:rsidRPr="00712C21">
        <w:rPr>
          <w:rFonts w:ascii="Times New Roman" w:eastAsia="Calibri" w:hAnsi="Times New Roman" w:cs="Times New Roman"/>
          <w:lang w:val="es-ES_tradnl"/>
        </w:rPr>
        <w:t>escolar.</w:t>
      </w:r>
    </w:p>
    <w:p w:rsidR="00473ED4" w:rsidRPr="00712C21" w:rsidRDefault="00473ED4" w:rsidP="00712C21">
      <w:pPr>
        <w:pStyle w:val="Prrafodelista"/>
        <w:numPr>
          <w:ilvl w:val="0"/>
          <w:numId w:val="1"/>
        </w:numPr>
        <w:tabs>
          <w:tab w:val="left" w:pos="708"/>
          <w:tab w:val="left" w:pos="1416"/>
          <w:tab w:val="left" w:pos="2124"/>
          <w:tab w:val="left" w:pos="2832"/>
          <w:tab w:val="left" w:pos="3540"/>
          <w:tab w:val="left" w:pos="4248"/>
          <w:tab w:val="center" w:pos="4419"/>
          <w:tab w:val="left" w:pos="4956"/>
          <w:tab w:val="left" w:pos="6208"/>
        </w:tabs>
        <w:spacing w:after="0" w:line="360" w:lineRule="auto"/>
        <w:jc w:val="both"/>
        <w:rPr>
          <w:rFonts w:ascii="Times New Roman" w:eastAsia="Calibri" w:hAnsi="Times New Roman" w:cs="Times New Roman"/>
          <w:lang w:val="es-ES_tradnl"/>
        </w:rPr>
      </w:pPr>
      <w:r w:rsidRPr="00712C21">
        <w:rPr>
          <w:rFonts w:ascii="Times New Roman" w:eastAsia="Calibri" w:hAnsi="Times New Roman" w:cs="Times New Roman"/>
          <w:lang w:val="es-ES_tradnl"/>
        </w:rPr>
        <w:t xml:space="preserve">Previene y soluciona conflictos, así </w:t>
      </w:r>
      <w:r w:rsidRPr="00712C21">
        <w:rPr>
          <w:rFonts w:ascii="Times New Roman" w:eastAsia="Calibri" w:hAnsi="Times New Roman" w:cs="Times New Roman"/>
          <w:lang w:val="es-ES_tradnl"/>
        </w:rPr>
        <w:t xml:space="preserve">como situaciones emergentes con </w:t>
      </w:r>
      <w:r w:rsidRPr="00712C21">
        <w:rPr>
          <w:rFonts w:ascii="Times New Roman" w:eastAsia="Calibri" w:hAnsi="Times New Roman" w:cs="Times New Roman"/>
          <w:lang w:val="es-ES_tradnl"/>
        </w:rPr>
        <w:t>base en los derechos humanos,</w:t>
      </w:r>
      <w:r w:rsidRPr="00712C21">
        <w:rPr>
          <w:rFonts w:ascii="Times New Roman" w:eastAsia="Calibri" w:hAnsi="Times New Roman" w:cs="Times New Roman"/>
          <w:lang w:val="es-ES_tradnl"/>
        </w:rPr>
        <w:t xml:space="preserve"> los principios derivados de la </w:t>
      </w:r>
      <w:r w:rsidRPr="00712C21">
        <w:rPr>
          <w:rFonts w:ascii="Times New Roman" w:eastAsia="Calibri" w:hAnsi="Times New Roman" w:cs="Times New Roman"/>
          <w:lang w:val="es-ES_tradnl"/>
        </w:rPr>
        <w:t>normatividad educativa y los valores propios de la profesión docente.</w:t>
      </w:r>
    </w:p>
    <w:p w:rsidR="00712C21" w:rsidRPr="00712C21" w:rsidRDefault="00473ED4" w:rsidP="00712C21">
      <w:pPr>
        <w:pStyle w:val="Prrafodelista"/>
        <w:numPr>
          <w:ilvl w:val="0"/>
          <w:numId w:val="1"/>
        </w:numPr>
        <w:tabs>
          <w:tab w:val="left" w:pos="708"/>
          <w:tab w:val="left" w:pos="1416"/>
          <w:tab w:val="left" w:pos="2124"/>
          <w:tab w:val="left" w:pos="2832"/>
          <w:tab w:val="left" w:pos="3540"/>
          <w:tab w:val="left" w:pos="4248"/>
          <w:tab w:val="center" w:pos="4419"/>
          <w:tab w:val="left" w:pos="4956"/>
          <w:tab w:val="left" w:pos="6208"/>
        </w:tabs>
        <w:spacing w:after="0" w:line="360" w:lineRule="auto"/>
        <w:jc w:val="both"/>
        <w:rPr>
          <w:rFonts w:ascii="Times New Roman" w:eastAsia="Calibri" w:hAnsi="Times New Roman" w:cs="Times New Roman"/>
          <w:lang w:val="es-ES_tradnl"/>
        </w:rPr>
      </w:pPr>
      <w:r w:rsidRPr="00712C21">
        <w:rPr>
          <w:rFonts w:ascii="Times New Roman" w:eastAsia="Calibri" w:hAnsi="Times New Roman" w:cs="Times New Roman"/>
          <w:lang w:val="es-ES_tradnl"/>
        </w:rPr>
        <w:t>Decide las estrategias pedagógica</w:t>
      </w:r>
      <w:r w:rsidR="00712C21" w:rsidRPr="00712C21">
        <w:rPr>
          <w:rFonts w:ascii="Times New Roman" w:eastAsia="Calibri" w:hAnsi="Times New Roman" w:cs="Times New Roman"/>
          <w:lang w:val="es-ES_tradnl"/>
        </w:rPr>
        <w:t xml:space="preserve">s para minimizar o eliminar las </w:t>
      </w:r>
      <w:r w:rsidRPr="00712C21">
        <w:rPr>
          <w:rFonts w:ascii="Times New Roman" w:eastAsia="Calibri" w:hAnsi="Times New Roman" w:cs="Times New Roman"/>
          <w:lang w:val="es-ES_tradnl"/>
        </w:rPr>
        <w:t>barreras para el aprendizaje y la participación, asegurando una</w:t>
      </w:r>
      <w:r w:rsidR="00712C21" w:rsidRPr="00712C21">
        <w:rPr>
          <w:rFonts w:ascii="Times New Roman" w:eastAsia="Calibri" w:hAnsi="Times New Roman" w:cs="Times New Roman"/>
          <w:lang w:val="es-ES_tradnl"/>
        </w:rPr>
        <w:t xml:space="preserve"> </w:t>
      </w:r>
      <w:r w:rsidRPr="00712C21">
        <w:rPr>
          <w:rFonts w:ascii="Times New Roman" w:eastAsia="Calibri" w:hAnsi="Times New Roman" w:cs="Times New Roman"/>
          <w:lang w:val="es-ES_tradnl"/>
        </w:rPr>
        <w:t>educación inclusiva.</w:t>
      </w:r>
    </w:p>
    <w:p w:rsidR="009575AE" w:rsidRDefault="009575AE" w:rsidP="00473ED4">
      <w:pPr>
        <w:tabs>
          <w:tab w:val="center" w:pos="4419"/>
          <w:tab w:val="left" w:pos="6208"/>
        </w:tabs>
      </w:pPr>
    </w:p>
    <w:p w:rsidR="00712C21" w:rsidRDefault="00712C21" w:rsidP="00473ED4">
      <w:pPr>
        <w:tabs>
          <w:tab w:val="center" w:pos="4419"/>
          <w:tab w:val="left" w:pos="6208"/>
        </w:tabs>
        <w:sectPr w:rsidR="00712C21">
          <w:pgSz w:w="12240" w:h="15840"/>
          <w:pgMar w:top="1417" w:right="1701" w:bottom="1417" w:left="1701" w:header="708" w:footer="708" w:gutter="0"/>
          <w:cols w:space="708"/>
          <w:docGrid w:linePitch="360"/>
        </w:sectPr>
      </w:pPr>
      <w:r>
        <w:t>Saltillo, Coahuila                                                                                                                06 de junio de 2021</w:t>
      </w:r>
    </w:p>
    <w:p w:rsidR="003D1D39" w:rsidRPr="009575AE" w:rsidRDefault="009575AE" w:rsidP="009575AE">
      <w:pPr>
        <w:spacing w:line="360" w:lineRule="auto"/>
        <w:rPr>
          <w:rFonts w:ascii="Times New Roman" w:hAnsi="Times New Roman" w:cs="Times New Roman"/>
          <w:sz w:val="24"/>
        </w:rPr>
      </w:pPr>
      <w:r w:rsidRPr="009575AE">
        <w:rPr>
          <w:rFonts w:ascii="Times New Roman" w:hAnsi="Times New Roman" w:cs="Times New Roman"/>
          <w:sz w:val="24"/>
        </w:rPr>
        <w:lastRenderedPageBreak/>
        <w:t xml:space="preserve">Introducción </w:t>
      </w:r>
    </w:p>
    <w:p w:rsidR="008B60B6" w:rsidRDefault="008B60B6" w:rsidP="00473ED4">
      <w:pPr>
        <w:spacing w:line="360" w:lineRule="auto"/>
        <w:jc w:val="both"/>
        <w:rPr>
          <w:rFonts w:ascii="Times New Roman" w:hAnsi="Times New Roman" w:cs="Times New Roman"/>
          <w:sz w:val="24"/>
        </w:rPr>
      </w:pPr>
      <w:r>
        <w:rPr>
          <w:rFonts w:ascii="Times New Roman" w:hAnsi="Times New Roman" w:cs="Times New Roman"/>
          <w:sz w:val="24"/>
        </w:rPr>
        <w:t>La educación es uno de los principales factores para generar un cambio de mejora en una sociedad, es por eso que a lo largo de los años se ha replanteado la función que debe cumplir el sistema educativo para cubrir las necesidades, de esta manera se busca un enfoque que ayude a llegar a los propósitos que se plantean o para combatir distintos problemas.</w:t>
      </w:r>
    </w:p>
    <w:p w:rsidR="008B60B6" w:rsidRDefault="008B60B6" w:rsidP="00473ED4">
      <w:pPr>
        <w:spacing w:line="360" w:lineRule="auto"/>
        <w:jc w:val="both"/>
        <w:rPr>
          <w:rFonts w:ascii="Times New Roman" w:hAnsi="Times New Roman" w:cs="Times New Roman"/>
          <w:sz w:val="24"/>
        </w:rPr>
      </w:pPr>
      <w:r>
        <w:rPr>
          <w:rFonts w:ascii="Times New Roman" w:hAnsi="Times New Roman" w:cs="Times New Roman"/>
          <w:sz w:val="24"/>
        </w:rPr>
        <w:t xml:space="preserve">Actualmente </w:t>
      </w:r>
      <w:r w:rsidR="00473ED4">
        <w:rPr>
          <w:rFonts w:ascii="Times New Roman" w:hAnsi="Times New Roman" w:cs="Times New Roman"/>
          <w:sz w:val="24"/>
        </w:rPr>
        <w:t>en nuestra sociedad se ha tratado de combatir la discriminación y la violencia de distintas maneras, sin embargo, no se ha podido erradicar totalmente, ante esto se plantea en la el Articulo 13 de la Ley General de educación la búsqueda de una educación basada en la interculturalidad que permitirá una mejor convivencia entre la diversidad de culturas.</w:t>
      </w:r>
    </w:p>
    <w:p w:rsidR="00473ED4" w:rsidRDefault="00473ED4" w:rsidP="00473ED4">
      <w:pPr>
        <w:spacing w:line="360" w:lineRule="auto"/>
        <w:jc w:val="both"/>
        <w:rPr>
          <w:rFonts w:ascii="Times New Roman" w:hAnsi="Times New Roman" w:cs="Times New Roman"/>
          <w:sz w:val="24"/>
        </w:rPr>
      </w:pPr>
      <w:r>
        <w:rPr>
          <w:rFonts w:ascii="Times New Roman" w:hAnsi="Times New Roman" w:cs="Times New Roman"/>
          <w:sz w:val="24"/>
        </w:rPr>
        <w:t>En el presente ensayo se presenta los conceptos que podemos encontrar en el Articulo ya mencionado relacionados a el concepto de interculturalidad, asi como otros factores que el sistema educativo mexicano busca fomentar en la educación para mejorar y transformar la convivencia, asi mismo para eliminar todo tipo de discriminación, con el propósito de analizar como esto lleva a una educación inclusiva y equitativa, y como es que todo esto se puede llevar en práctica dentro del aula.</w:t>
      </w:r>
    </w:p>
    <w:p w:rsidR="009575AE" w:rsidRDefault="009575AE" w:rsidP="009575AE">
      <w:pPr>
        <w:spacing w:line="360" w:lineRule="auto"/>
        <w:rPr>
          <w:rFonts w:ascii="Times New Roman" w:hAnsi="Times New Roman" w:cs="Times New Roman"/>
          <w:sz w:val="24"/>
        </w:rPr>
      </w:pPr>
    </w:p>
    <w:p w:rsidR="009575AE" w:rsidRDefault="009575AE" w:rsidP="009575AE">
      <w:pPr>
        <w:spacing w:line="360" w:lineRule="auto"/>
        <w:rPr>
          <w:rFonts w:ascii="Times New Roman" w:hAnsi="Times New Roman" w:cs="Times New Roman"/>
          <w:sz w:val="24"/>
        </w:rPr>
      </w:pPr>
    </w:p>
    <w:p w:rsidR="009575AE" w:rsidRDefault="009575AE" w:rsidP="009575AE">
      <w:pPr>
        <w:spacing w:line="360" w:lineRule="auto"/>
        <w:rPr>
          <w:rFonts w:ascii="Times New Roman" w:hAnsi="Times New Roman" w:cs="Times New Roman"/>
          <w:sz w:val="24"/>
        </w:rPr>
      </w:pPr>
    </w:p>
    <w:p w:rsidR="009575AE" w:rsidRDefault="009575AE" w:rsidP="009575AE">
      <w:pPr>
        <w:spacing w:line="360" w:lineRule="auto"/>
        <w:rPr>
          <w:rFonts w:ascii="Times New Roman" w:hAnsi="Times New Roman" w:cs="Times New Roman"/>
          <w:sz w:val="24"/>
        </w:rPr>
      </w:pPr>
    </w:p>
    <w:p w:rsidR="009575AE" w:rsidRDefault="009575AE" w:rsidP="009575AE">
      <w:pPr>
        <w:spacing w:line="360" w:lineRule="auto"/>
        <w:rPr>
          <w:rFonts w:ascii="Times New Roman" w:hAnsi="Times New Roman" w:cs="Times New Roman"/>
          <w:sz w:val="24"/>
        </w:rPr>
      </w:pPr>
    </w:p>
    <w:p w:rsidR="009575AE" w:rsidRDefault="009575AE" w:rsidP="009575AE">
      <w:pPr>
        <w:spacing w:line="360" w:lineRule="auto"/>
        <w:rPr>
          <w:rFonts w:ascii="Times New Roman" w:hAnsi="Times New Roman" w:cs="Times New Roman"/>
          <w:sz w:val="24"/>
        </w:rPr>
      </w:pPr>
    </w:p>
    <w:p w:rsidR="009575AE" w:rsidRDefault="009575AE" w:rsidP="009575AE">
      <w:pPr>
        <w:spacing w:line="360" w:lineRule="auto"/>
        <w:rPr>
          <w:rFonts w:ascii="Times New Roman" w:hAnsi="Times New Roman" w:cs="Times New Roman"/>
          <w:sz w:val="24"/>
        </w:rPr>
      </w:pPr>
    </w:p>
    <w:p w:rsidR="009575AE" w:rsidRDefault="009575AE" w:rsidP="009575AE">
      <w:pPr>
        <w:spacing w:line="360" w:lineRule="auto"/>
        <w:rPr>
          <w:rFonts w:ascii="Times New Roman" w:hAnsi="Times New Roman" w:cs="Times New Roman"/>
          <w:sz w:val="24"/>
        </w:rPr>
      </w:pPr>
    </w:p>
    <w:p w:rsidR="009575AE" w:rsidRDefault="009575AE" w:rsidP="009575AE">
      <w:pPr>
        <w:spacing w:line="360" w:lineRule="auto"/>
        <w:rPr>
          <w:rFonts w:ascii="Times New Roman" w:hAnsi="Times New Roman" w:cs="Times New Roman"/>
          <w:sz w:val="24"/>
        </w:rPr>
      </w:pPr>
    </w:p>
    <w:p w:rsidR="009575AE" w:rsidRDefault="009575AE" w:rsidP="009575AE">
      <w:pPr>
        <w:spacing w:line="360" w:lineRule="auto"/>
        <w:rPr>
          <w:rFonts w:ascii="Times New Roman" w:hAnsi="Times New Roman" w:cs="Times New Roman"/>
          <w:sz w:val="24"/>
        </w:rPr>
      </w:pPr>
    </w:p>
    <w:p w:rsidR="00473ED4" w:rsidRDefault="00473ED4" w:rsidP="00C77208">
      <w:pPr>
        <w:spacing w:line="360" w:lineRule="auto"/>
        <w:jc w:val="both"/>
        <w:rPr>
          <w:rFonts w:ascii="Times New Roman" w:hAnsi="Times New Roman" w:cs="Times New Roman"/>
          <w:sz w:val="24"/>
        </w:rPr>
      </w:pPr>
    </w:p>
    <w:p w:rsidR="00473ED4" w:rsidRDefault="00473ED4" w:rsidP="00C77208">
      <w:pPr>
        <w:spacing w:line="360" w:lineRule="auto"/>
        <w:jc w:val="both"/>
        <w:rPr>
          <w:rFonts w:ascii="Times New Roman" w:hAnsi="Times New Roman" w:cs="Times New Roman"/>
          <w:sz w:val="24"/>
        </w:rPr>
      </w:pPr>
      <w:r>
        <w:rPr>
          <w:rFonts w:ascii="Times New Roman" w:hAnsi="Times New Roman" w:cs="Times New Roman"/>
          <w:sz w:val="24"/>
        </w:rPr>
        <w:lastRenderedPageBreak/>
        <w:t>Educación y diversidad</w:t>
      </w:r>
    </w:p>
    <w:p w:rsidR="00C77208" w:rsidRDefault="009575AE" w:rsidP="00C77208">
      <w:pPr>
        <w:spacing w:line="360" w:lineRule="auto"/>
        <w:jc w:val="both"/>
        <w:rPr>
          <w:rFonts w:ascii="Times New Roman" w:hAnsi="Times New Roman" w:cs="Times New Roman"/>
          <w:sz w:val="24"/>
        </w:rPr>
      </w:pPr>
      <w:r>
        <w:rPr>
          <w:rFonts w:ascii="Times New Roman" w:hAnsi="Times New Roman" w:cs="Times New Roman"/>
          <w:sz w:val="24"/>
        </w:rPr>
        <w:t>El derecho a la educación para niños, niñas y adolescentes</w:t>
      </w:r>
      <w:r w:rsidR="00C77208">
        <w:rPr>
          <w:rFonts w:ascii="Times New Roman" w:hAnsi="Times New Roman" w:cs="Times New Roman"/>
          <w:sz w:val="24"/>
        </w:rPr>
        <w:t xml:space="preserve"> es algo que podemos encontrar en distintos documentos legales y que siempre han estado en un constante cambio para mejorar la educación de acuerdo a las necesidades de la sociedad, pues los alumnos son una parte de vital importancia para la transformación y mejora de la sociedad, es por eso que existen distintos documentos, como planes y programas de estudios donde se plantea como llevar a cabo la educación. </w:t>
      </w:r>
    </w:p>
    <w:p w:rsidR="00D14AE6" w:rsidRDefault="00C77208" w:rsidP="00C77208">
      <w:pPr>
        <w:spacing w:line="360" w:lineRule="auto"/>
        <w:jc w:val="both"/>
        <w:rPr>
          <w:rFonts w:ascii="Times New Roman" w:hAnsi="Times New Roman" w:cs="Times New Roman"/>
          <w:sz w:val="24"/>
        </w:rPr>
      </w:pPr>
      <w:r>
        <w:rPr>
          <w:rFonts w:ascii="Times New Roman" w:hAnsi="Times New Roman" w:cs="Times New Roman"/>
          <w:sz w:val="24"/>
        </w:rPr>
        <w:t xml:space="preserve">Actualmente la educación en México se basa en un enfoque humanista, pues de acuerdo al plan y programa de estudios Aprendizajes Clave para una educación Integral (2017) la vida en la sociedad </w:t>
      </w:r>
      <w:r w:rsidR="00E402DB">
        <w:rPr>
          <w:rFonts w:ascii="Times New Roman" w:hAnsi="Times New Roman" w:cs="Times New Roman"/>
          <w:sz w:val="24"/>
        </w:rPr>
        <w:t>requiere de aprender a convivir, es por eso que la escuela tiene la tarea de formar</w:t>
      </w:r>
      <w:r w:rsidR="005F05D6">
        <w:rPr>
          <w:rFonts w:ascii="Times New Roman" w:hAnsi="Times New Roman" w:cs="Times New Roman"/>
          <w:sz w:val="24"/>
        </w:rPr>
        <w:t xml:space="preserve"> principalmente</w:t>
      </w:r>
      <w:r w:rsidR="00E402DB">
        <w:rPr>
          <w:rFonts w:ascii="Times New Roman" w:hAnsi="Times New Roman" w:cs="Times New Roman"/>
          <w:sz w:val="24"/>
        </w:rPr>
        <w:t xml:space="preserve"> personas</w:t>
      </w:r>
      <w:r w:rsidR="005F05D6">
        <w:rPr>
          <w:rFonts w:ascii="Times New Roman" w:hAnsi="Times New Roman" w:cs="Times New Roman"/>
          <w:sz w:val="24"/>
        </w:rPr>
        <w:t xml:space="preserve"> conscientes de su incivilidad en la dentro de la sociedad pero</w:t>
      </w:r>
      <w:r w:rsidR="00E402DB">
        <w:rPr>
          <w:rFonts w:ascii="Times New Roman" w:hAnsi="Times New Roman" w:cs="Times New Roman"/>
          <w:sz w:val="24"/>
        </w:rPr>
        <w:t xml:space="preserve"> que</w:t>
      </w:r>
      <w:r w:rsidR="005F05D6">
        <w:rPr>
          <w:rFonts w:ascii="Times New Roman" w:hAnsi="Times New Roman" w:cs="Times New Roman"/>
          <w:sz w:val="24"/>
        </w:rPr>
        <w:t xml:space="preserve"> al mismo tiempo</w:t>
      </w:r>
      <w:r w:rsidR="00E402DB">
        <w:rPr>
          <w:rFonts w:ascii="Times New Roman" w:hAnsi="Times New Roman" w:cs="Times New Roman"/>
          <w:sz w:val="24"/>
        </w:rPr>
        <w:t xml:space="preserve"> comprendan y reconozcan que viven en una sociedad global y plural, y que ante esto aprecien y respeten la diversidad, y rechacen todo tipo de discriminación y violencia. </w:t>
      </w:r>
      <w:r w:rsidR="00D14AE6">
        <w:rPr>
          <w:rFonts w:ascii="Times New Roman" w:hAnsi="Times New Roman" w:cs="Times New Roman"/>
          <w:sz w:val="24"/>
        </w:rPr>
        <w:t xml:space="preserve"> </w:t>
      </w:r>
      <w:r w:rsidR="005F05D6">
        <w:rPr>
          <w:rFonts w:ascii="Times New Roman" w:hAnsi="Times New Roman" w:cs="Times New Roman"/>
          <w:sz w:val="24"/>
        </w:rPr>
        <w:t xml:space="preserve">Con esto se puede encontrar una relación con la fracción I del </w:t>
      </w:r>
      <w:r w:rsidR="003F6055">
        <w:rPr>
          <w:rFonts w:ascii="Times New Roman" w:hAnsi="Times New Roman" w:cs="Times New Roman"/>
          <w:sz w:val="24"/>
        </w:rPr>
        <w:t>Artículo</w:t>
      </w:r>
      <w:r w:rsidR="005F05D6">
        <w:rPr>
          <w:rFonts w:ascii="Times New Roman" w:hAnsi="Times New Roman" w:cs="Times New Roman"/>
          <w:sz w:val="24"/>
        </w:rPr>
        <w:t xml:space="preserve"> 13° de la Ley General de Educación (LGE) donde se estipula que </w:t>
      </w:r>
      <w:r w:rsidR="005F05D6" w:rsidRPr="005F05D6">
        <w:rPr>
          <w:rFonts w:ascii="Times New Roman" w:hAnsi="Times New Roman" w:cs="Times New Roman"/>
          <w:i/>
          <w:sz w:val="24"/>
        </w:rPr>
        <w:t>se fomentara una educación basada en la identidad, sentido de pertenencia y el respeto desde la interculturalidad, para considerarse como parte de una nación pluricultural y plurilingüe…</w:t>
      </w:r>
      <w:r w:rsidR="005F05D6">
        <w:rPr>
          <w:rFonts w:ascii="Times New Roman" w:hAnsi="Times New Roman" w:cs="Times New Roman"/>
          <w:i/>
          <w:sz w:val="24"/>
        </w:rPr>
        <w:t xml:space="preserve"> </w:t>
      </w:r>
    </w:p>
    <w:p w:rsidR="00D019E8" w:rsidRDefault="00B16868" w:rsidP="00C77208">
      <w:pPr>
        <w:spacing w:line="360" w:lineRule="auto"/>
        <w:jc w:val="both"/>
        <w:rPr>
          <w:rFonts w:ascii="Times New Roman" w:hAnsi="Times New Roman" w:cs="Times New Roman"/>
          <w:sz w:val="24"/>
        </w:rPr>
      </w:pPr>
      <w:r>
        <w:rPr>
          <w:rFonts w:ascii="Times New Roman" w:hAnsi="Times New Roman" w:cs="Times New Roman"/>
          <w:sz w:val="24"/>
        </w:rPr>
        <w:t xml:space="preserve">Para llegar a fomentar este tipo de </w:t>
      </w:r>
      <w:r w:rsidR="00D019E8">
        <w:rPr>
          <w:rFonts w:ascii="Times New Roman" w:hAnsi="Times New Roman" w:cs="Times New Roman"/>
          <w:sz w:val="24"/>
        </w:rPr>
        <w:t>educación</w:t>
      </w:r>
      <w:r w:rsidR="00390FB2">
        <w:rPr>
          <w:rFonts w:ascii="Times New Roman" w:hAnsi="Times New Roman" w:cs="Times New Roman"/>
          <w:sz w:val="24"/>
        </w:rPr>
        <w:t xml:space="preserve">, primero es necesario </w:t>
      </w:r>
      <w:r w:rsidR="003F6055">
        <w:rPr>
          <w:rFonts w:ascii="Times New Roman" w:hAnsi="Times New Roman" w:cs="Times New Roman"/>
          <w:sz w:val="24"/>
        </w:rPr>
        <w:t>comprender que es cada uno de estos términos, identidad, intercul</w:t>
      </w:r>
      <w:r w:rsidR="007364E7">
        <w:rPr>
          <w:rFonts w:ascii="Times New Roman" w:hAnsi="Times New Roman" w:cs="Times New Roman"/>
          <w:sz w:val="24"/>
        </w:rPr>
        <w:t>tura</w:t>
      </w:r>
      <w:r w:rsidR="003F6055">
        <w:rPr>
          <w:rFonts w:ascii="Times New Roman" w:hAnsi="Times New Roman" w:cs="Times New Roman"/>
          <w:sz w:val="24"/>
        </w:rPr>
        <w:t>lidad, pluricul</w:t>
      </w:r>
      <w:r w:rsidR="007364E7">
        <w:rPr>
          <w:rFonts w:ascii="Times New Roman" w:hAnsi="Times New Roman" w:cs="Times New Roman"/>
          <w:sz w:val="24"/>
        </w:rPr>
        <w:t xml:space="preserve">tural y plurilingüe. La identidad es </w:t>
      </w:r>
      <w:r w:rsidR="00390FB2">
        <w:rPr>
          <w:rFonts w:ascii="Times New Roman" w:hAnsi="Times New Roman" w:cs="Times New Roman"/>
          <w:sz w:val="24"/>
        </w:rPr>
        <w:t xml:space="preserve">el autoconimiento y la definición de uno mismo, es lo que “yo soy” y permite que cada persona se situé en algún grupo o comunidad, lo que le permite saber a dónde pertenece; la </w:t>
      </w:r>
      <w:r w:rsidR="003C646E">
        <w:rPr>
          <w:rFonts w:ascii="Times New Roman" w:hAnsi="Times New Roman" w:cs="Times New Roman"/>
          <w:sz w:val="24"/>
        </w:rPr>
        <w:t>interculturalidad se</w:t>
      </w:r>
      <w:r w:rsidR="00390FB2">
        <w:rPr>
          <w:rFonts w:ascii="Times New Roman" w:hAnsi="Times New Roman" w:cs="Times New Roman"/>
          <w:sz w:val="24"/>
        </w:rPr>
        <w:t xml:space="preserve"> trata de reconocer la diversidad de culturas que existe en un mismo lugar, </w:t>
      </w:r>
      <w:r w:rsidR="003C646E">
        <w:rPr>
          <w:rFonts w:ascii="Times New Roman" w:hAnsi="Times New Roman" w:cs="Times New Roman"/>
          <w:sz w:val="24"/>
        </w:rPr>
        <w:t>pero no</w:t>
      </w:r>
      <w:r w:rsidR="00390FB2">
        <w:rPr>
          <w:rFonts w:ascii="Times New Roman" w:hAnsi="Times New Roman" w:cs="Times New Roman"/>
          <w:sz w:val="24"/>
        </w:rPr>
        <w:t xml:space="preserve"> solo de eso, sino formar una relación </w:t>
      </w:r>
      <w:r w:rsidR="003C646E">
        <w:rPr>
          <w:rFonts w:ascii="Times New Roman" w:hAnsi="Times New Roman" w:cs="Times New Roman"/>
          <w:sz w:val="24"/>
        </w:rPr>
        <w:t>donde se desarrolle la comunicación y el aprendizaje entre grupos de personas con conocimientos, valores, culturas, leguaje, etc., diferente, generando asi un ambiente de respeto mutuo que permitan construir espacios de diálogos e intercambio de saberes, sentidos y practicas distintas para una mejor convivencia e inclusión; la pluriculturalidad, tiene en común con la anterior el reconocimiento de las diferentes culturas de un mismo territorio</w:t>
      </w:r>
      <w:r w:rsidR="0051142E">
        <w:rPr>
          <w:rFonts w:ascii="Times New Roman" w:hAnsi="Times New Roman" w:cs="Times New Roman"/>
          <w:sz w:val="24"/>
        </w:rPr>
        <w:t xml:space="preserve"> asi mismo reconocer que también se convive con personas que se comunican en diversas lenguas y variedades lingüísticas (plurilingüe)  </w:t>
      </w:r>
      <w:r w:rsidR="003C646E">
        <w:rPr>
          <w:rFonts w:ascii="Times New Roman" w:hAnsi="Times New Roman" w:cs="Times New Roman"/>
          <w:sz w:val="24"/>
        </w:rPr>
        <w:t>, sin embargo en esta no es necesario que exista una relación profunda</w:t>
      </w:r>
      <w:r w:rsidR="0051142E">
        <w:rPr>
          <w:rFonts w:ascii="Times New Roman" w:hAnsi="Times New Roman" w:cs="Times New Roman"/>
          <w:sz w:val="24"/>
        </w:rPr>
        <w:t xml:space="preserve"> (Walsh, </w:t>
      </w:r>
      <w:r w:rsidR="0051142E" w:rsidRPr="0051142E">
        <w:rPr>
          <w:rFonts w:ascii="Times New Roman" w:hAnsi="Times New Roman" w:cs="Times New Roman"/>
          <w:sz w:val="24"/>
        </w:rPr>
        <w:t>2005</w:t>
      </w:r>
      <w:r w:rsidR="0051142E">
        <w:rPr>
          <w:rFonts w:ascii="Times New Roman" w:hAnsi="Times New Roman" w:cs="Times New Roman"/>
          <w:sz w:val="24"/>
        </w:rPr>
        <w:t xml:space="preserve"> p.4-7</w:t>
      </w:r>
      <w:r w:rsidR="0051142E" w:rsidRPr="0051142E">
        <w:rPr>
          <w:rFonts w:ascii="Times New Roman" w:hAnsi="Times New Roman" w:cs="Times New Roman"/>
          <w:sz w:val="24"/>
        </w:rPr>
        <w:t>)</w:t>
      </w:r>
      <w:r w:rsidR="0051142E">
        <w:rPr>
          <w:rFonts w:ascii="Times New Roman" w:hAnsi="Times New Roman" w:cs="Times New Roman"/>
          <w:sz w:val="24"/>
        </w:rPr>
        <w:t xml:space="preserve"> todo </w:t>
      </w:r>
      <w:r w:rsidR="0051142E">
        <w:rPr>
          <w:rFonts w:ascii="Times New Roman" w:hAnsi="Times New Roman" w:cs="Times New Roman"/>
          <w:sz w:val="24"/>
        </w:rPr>
        <w:lastRenderedPageBreak/>
        <w:t xml:space="preserve">esto tiene relación entre si pues para llegar a un interculturalidad es necesario conocer nuestra identidad para saber a qué cultura se pertenece, reconociendo asi mismo las demás culturas y de esta manera generar una relación e intercambio de ideas que permitan una sana convivencia de libre discriminación </w:t>
      </w:r>
      <w:r w:rsidR="002E0A66">
        <w:rPr>
          <w:rFonts w:ascii="Times New Roman" w:hAnsi="Times New Roman" w:cs="Times New Roman"/>
          <w:sz w:val="24"/>
        </w:rPr>
        <w:t xml:space="preserve">y violencia. Conociendo el significado de cada una de estas palabras es importante llevarlo a cabo en el aula, de manera que el docente reconozca que la educación es la base de la formación humana, y que cada cultura tiene el derecho a desarrollarse y a contribuir para esta transformación., </w:t>
      </w:r>
      <w:proofErr w:type="spellStart"/>
      <w:r w:rsidR="002E0A66">
        <w:rPr>
          <w:rFonts w:ascii="Times New Roman" w:hAnsi="Times New Roman" w:cs="Times New Roman"/>
          <w:sz w:val="24"/>
        </w:rPr>
        <w:t>Wlash</w:t>
      </w:r>
      <w:proofErr w:type="spellEnd"/>
      <w:r w:rsidR="002E0A66">
        <w:rPr>
          <w:rFonts w:ascii="Times New Roman" w:hAnsi="Times New Roman" w:cs="Times New Roman"/>
          <w:sz w:val="24"/>
        </w:rPr>
        <w:t xml:space="preserve"> (2005) menciona que se tiene la obligación de conocer la cultura de los actores o agentes educativos para </w:t>
      </w:r>
      <w:r w:rsidR="00DA0DEB">
        <w:rPr>
          <w:rFonts w:ascii="Times New Roman" w:hAnsi="Times New Roman" w:cs="Times New Roman"/>
          <w:sz w:val="24"/>
        </w:rPr>
        <w:t xml:space="preserve">llegar a una enseñanza con metodologías diversas y adecuadas a la realidad pluricultural con recursos didácticos </w:t>
      </w:r>
      <w:r w:rsidR="00D019E8">
        <w:rPr>
          <w:rFonts w:ascii="Times New Roman" w:hAnsi="Times New Roman" w:cs="Times New Roman"/>
          <w:sz w:val="24"/>
        </w:rPr>
        <w:t>funcionales</w:t>
      </w:r>
    </w:p>
    <w:p w:rsidR="00DA0DEB" w:rsidRDefault="00DA0DEB" w:rsidP="00C77208">
      <w:pPr>
        <w:spacing w:line="360" w:lineRule="auto"/>
        <w:jc w:val="both"/>
        <w:rPr>
          <w:rFonts w:ascii="Times New Roman" w:hAnsi="Times New Roman" w:cs="Times New Roman"/>
          <w:sz w:val="24"/>
        </w:rPr>
      </w:pPr>
      <w:r>
        <w:rPr>
          <w:rFonts w:ascii="Times New Roman" w:hAnsi="Times New Roman" w:cs="Times New Roman"/>
          <w:sz w:val="24"/>
        </w:rPr>
        <w:t>En este sentido el reconocimiento de las distintas culturas en el aula lleva a una educación inclusiva y equitativa, es decir que la educación de todos los estudiantes se con</w:t>
      </w:r>
      <w:r w:rsidR="00AD3AB9">
        <w:rPr>
          <w:rFonts w:ascii="Times New Roman" w:hAnsi="Times New Roman" w:cs="Times New Roman"/>
          <w:sz w:val="24"/>
        </w:rPr>
        <w:t>sidere con la misma importancia y de esta manera se generen las mismas oportunidades para todos y todas, de esta manera en la Guía para asegurar la inclusión y la equidad en la educación (2017) se menciona que es necesario valorar la presencia, participación y logros de todos para reconocer los beneficios de la de la diversidad de los estudiantes, conociendo las ciencias y aprender de ellas, es por eso que la actitud y compromiso de los docentes frente a su grupo es de suma importancia pues son los factores educativos para llegar a esta educación y que esto no solo quede</w:t>
      </w:r>
      <w:r w:rsidR="00D019E8">
        <w:rPr>
          <w:rFonts w:ascii="Times New Roman" w:hAnsi="Times New Roman" w:cs="Times New Roman"/>
          <w:sz w:val="24"/>
        </w:rPr>
        <w:t xml:space="preserve"> en un simple proyecto incluso, es por eso que el docente debe estar consiente que su tarea es estar en una constante formación y capacitación que le permita mejorar su práctica educativa, y de la misma forma es tarea del Estado impartir los recursos necesarios para que el docente imparta una mejor educación en el aula.</w:t>
      </w:r>
    </w:p>
    <w:p w:rsidR="00F25D50" w:rsidRDefault="00D019E8" w:rsidP="00C77208">
      <w:pPr>
        <w:spacing w:line="360" w:lineRule="auto"/>
        <w:jc w:val="both"/>
        <w:rPr>
          <w:rFonts w:ascii="Times New Roman" w:hAnsi="Times New Roman" w:cs="Times New Roman"/>
          <w:sz w:val="24"/>
        </w:rPr>
      </w:pPr>
      <w:r>
        <w:rPr>
          <w:rFonts w:ascii="Times New Roman" w:hAnsi="Times New Roman" w:cs="Times New Roman"/>
          <w:sz w:val="24"/>
        </w:rPr>
        <w:t xml:space="preserve">Pero no solo es necesario que el docente lleve en práctica este reconocimiento, sino que a través de distintas actividades los alumnos puedan conocer otras culturas costumbre, tradiciones, etc., que llevan a cabo otros grupos de personas en diferentes países, </w:t>
      </w:r>
      <w:r w:rsidR="00F25D50">
        <w:rPr>
          <w:rFonts w:ascii="Times New Roman" w:hAnsi="Times New Roman" w:cs="Times New Roman"/>
          <w:sz w:val="24"/>
        </w:rPr>
        <w:t>actividades que también estén enfocadas en su autoconocimiento, en el conocimiento y pertenencia a su contexto más cercano, que en este caso sería su familia, actividades que le permitan analizar y reflexionar sobre los pensamientos de otras personas y de esta manera generar un ambiente de respeto.</w:t>
      </w:r>
    </w:p>
    <w:p w:rsidR="00F25D50" w:rsidRDefault="00F25D50" w:rsidP="00C77208">
      <w:pPr>
        <w:spacing w:line="360" w:lineRule="auto"/>
        <w:jc w:val="both"/>
        <w:rPr>
          <w:rFonts w:ascii="Times New Roman" w:hAnsi="Times New Roman" w:cs="Times New Roman"/>
          <w:sz w:val="24"/>
        </w:rPr>
      </w:pPr>
    </w:p>
    <w:p w:rsidR="00D019E8" w:rsidRDefault="00D019E8" w:rsidP="00C77208">
      <w:pPr>
        <w:spacing w:line="360" w:lineRule="auto"/>
        <w:jc w:val="both"/>
        <w:rPr>
          <w:rFonts w:ascii="Times New Roman" w:hAnsi="Times New Roman" w:cs="Times New Roman"/>
          <w:sz w:val="24"/>
        </w:rPr>
      </w:pPr>
    </w:p>
    <w:p w:rsidR="00F25D50" w:rsidRDefault="00F25D50" w:rsidP="00C77208">
      <w:pPr>
        <w:spacing w:line="360" w:lineRule="auto"/>
        <w:jc w:val="both"/>
        <w:rPr>
          <w:rFonts w:ascii="Times New Roman" w:hAnsi="Times New Roman" w:cs="Times New Roman"/>
          <w:sz w:val="24"/>
        </w:rPr>
      </w:pPr>
      <w:r>
        <w:rPr>
          <w:rFonts w:ascii="Times New Roman" w:hAnsi="Times New Roman" w:cs="Times New Roman"/>
          <w:sz w:val="24"/>
        </w:rPr>
        <w:t>Conclusión.</w:t>
      </w:r>
    </w:p>
    <w:p w:rsidR="00AD3AB9" w:rsidRDefault="00F25D50" w:rsidP="00C77208">
      <w:pPr>
        <w:spacing w:line="360" w:lineRule="auto"/>
        <w:jc w:val="both"/>
        <w:rPr>
          <w:rFonts w:ascii="Times New Roman" w:hAnsi="Times New Roman" w:cs="Times New Roman"/>
          <w:sz w:val="24"/>
        </w:rPr>
      </w:pPr>
      <w:r>
        <w:rPr>
          <w:rFonts w:ascii="Times New Roman" w:hAnsi="Times New Roman" w:cs="Times New Roman"/>
          <w:sz w:val="24"/>
        </w:rPr>
        <w:t>La educación que busca México está basada en un enfoque humanista donde se busca el desarrollo de las habilidades de manera armónica de todos y todas las estudiantes, pero también busca una mejor convivencia en la sociedad donde se reconozcan la diversidad para eliminar la discriminación y violencia de la misma, y esto se puede ver nuevamente en la fracción I del Artículo 13° de la Ley General de Educación (LGE) donde se establece fomentar una educación basada en la interculturalidad, la identidad, la pluriculturalidad y plurilingüe , que realmente son conceptos que van muy de la mano pues para llegar a la interculturalidad es necesario primeramente el reconocimiento de uno mismo y de las culturas que conviven en un</w:t>
      </w:r>
      <w:r w:rsidR="008B60B6">
        <w:rPr>
          <w:rFonts w:ascii="Times New Roman" w:hAnsi="Times New Roman" w:cs="Times New Roman"/>
          <w:sz w:val="24"/>
        </w:rPr>
        <w:t xml:space="preserve"> mismo lugar y luego aceptar y reconocer las diferencias de cada una para tomarlo como un beneficio de inclusión.</w:t>
      </w:r>
    </w:p>
    <w:p w:rsidR="008B60B6" w:rsidRDefault="008B60B6" w:rsidP="00C77208">
      <w:pPr>
        <w:spacing w:line="360" w:lineRule="auto"/>
        <w:jc w:val="both"/>
        <w:rPr>
          <w:rFonts w:ascii="Times New Roman" w:hAnsi="Times New Roman" w:cs="Times New Roman"/>
          <w:sz w:val="24"/>
        </w:rPr>
      </w:pPr>
      <w:r>
        <w:rPr>
          <w:rFonts w:ascii="Times New Roman" w:hAnsi="Times New Roman" w:cs="Times New Roman"/>
          <w:sz w:val="24"/>
        </w:rPr>
        <w:t>Si esta educación se fomenta de manera correcta en el aula, podría contribuir a un gran cambio en la sociedad, pues aunque esto se estipula en distintos documentos, realmente no se ha llegado a una interculturalidad, pues se sabe que existe una gran discriminación en el País pero esto también se puede observar dentro de los centros educativos, es por eso que es necesario replantearse la tarea que debe llevar a cabo el docente, el Estado y todos los agentes educativos, pues la educación es una tarea de todos.</w:t>
      </w:r>
    </w:p>
    <w:p w:rsidR="00F25D50" w:rsidRDefault="00F25D50" w:rsidP="00C77208">
      <w:pPr>
        <w:spacing w:line="360" w:lineRule="auto"/>
        <w:jc w:val="both"/>
        <w:rPr>
          <w:rFonts w:ascii="Times New Roman" w:hAnsi="Times New Roman" w:cs="Times New Roman"/>
          <w:sz w:val="24"/>
        </w:rPr>
      </w:pPr>
    </w:p>
    <w:p w:rsidR="00F25D50" w:rsidRDefault="00F25D50" w:rsidP="00C77208">
      <w:pPr>
        <w:spacing w:line="360" w:lineRule="auto"/>
        <w:jc w:val="both"/>
        <w:rPr>
          <w:rFonts w:ascii="Times New Roman" w:hAnsi="Times New Roman" w:cs="Times New Roman"/>
          <w:sz w:val="24"/>
        </w:rPr>
      </w:pPr>
    </w:p>
    <w:p w:rsidR="00DA0DEB" w:rsidRDefault="00DA0DEB" w:rsidP="00C77208">
      <w:pPr>
        <w:spacing w:line="360" w:lineRule="auto"/>
        <w:jc w:val="both"/>
        <w:rPr>
          <w:rFonts w:ascii="Times New Roman" w:hAnsi="Times New Roman" w:cs="Times New Roman"/>
          <w:sz w:val="24"/>
        </w:rPr>
      </w:pPr>
    </w:p>
    <w:p w:rsidR="00D019E8" w:rsidRDefault="00F25D50" w:rsidP="00F25D50">
      <w:pPr>
        <w:tabs>
          <w:tab w:val="left" w:pos="2143"/>
        </w:tabs>
        <w:spacing w:line="360" w:lineRule="auto"/>
        <w:jc w:val="both"/>
        <w:rPr>
          <w:rFonts w:ascii="Times New Roman" w:hAnsi="Times New Roman" w:cs="Times New Roman"/>
          <w:sz w:val="24"/>
        </w:rPr>
      </w:pPr>
      <w:r>
        <w:rPr>
          <w:rFonts w:ascii="Times New Roman" w:hAnsi="Times New Roman" w:cs="Times New Roman"/>
          <w:sz w:val="24"/>
        </w:rPr>
        <w:tab/>
      </w:r>
    </w:p>
    <w:p w:rsidR="00D019E8" w:rsidRDefault="00D019E8" w:rsidP="00C77208">
      <w:pPr>
        <w:spacing w:line="360" w:lineRule="auto"/>
        <w:jc w:val="both"/>
        <w:rPr>
          <w:rFonts w:ascii="Times New Roman" w:hAnsi="Times New Roman" w:cs="Times New Roman"/>
          <w:sz w:val="24"/>
        </w:rPr>
      </w:pPr>
    </w:p>
    <w:p w:rsidR="00D019E8" w:rsidRDefault="00D019E8" w:rsidP="00C77208">
      <w:pPr>
        <w:spacing w:line="360" w:lineRule="auto"/>
        <w:jc w:val="both"/>
        <w:rPr>
          <w:rFonts w:ascii="Times New Roman" w:hAnsi="Times New Roman" w:cs="Times New Roman"/>
          <w:sz w:val="24"/>
        </w:rPr>
      </w:pPr>
    </w:p>
    <w:p w:rsidR="00D019E8" w:rsidRDefault="00D019E8" w:rsidP="00C77208">
      <w:pPr>
        <w:spacing w:line="360" w:lineRule="auto"/>
        <w:jc w:val="both"/>
        <w:rPr>
          <w:rFonts w:ascii="Times New Roman" w:hAnsi="Times New Roman" w:cs="Times New Roman"/>
          <w:sz w:val="24"/>
        </w:rPr>
      </w:pPr>
    </w:p>
    <w:p w:rsidR="00D019E8" w:rsidRDefault="00D019E8" w:rsidP="00C77208">
      <w:pPr>
        <w:spacing w:line="360" w:lineRule="auto"/>
        <w:jc w:val="both"/>
        <w:rPr>
          <w:rFonts w:ascii="Times New Roman" w:hAnsi="Times New Roman" w:cs="Times New Roman"/>
          <w:sz w:val="24"/>
        </w:rPr>
      </w:pPr>
    </w:p>
    <w:p w:rsidR="00D019E8" w:rsidRDefault="00D019E8" w:rsidP="00C77208">
      <w:pPr>
        <w:spacing w:line="360" w:lineRule="auto"/>
        <w:jc w:val="both"/>
        <w:rPr>
          <w:rFonts w:ascii="Times New Roman" w:hAnsi="Times New Roman" w:cs="Times New Roman"/>
          <w:sz w:val="24"/>
        </w:rPr>
      </w:pPr>
    </w:p>
    <w:p w:rsidR="00D019E8" w:rsidRDefault="00D019E8" w:rsidP="00C77208">
      <w:pPr>
        <w:spacing w:line="360" w:lineRule="auto"/>
        <w:jc w:val="both"/>
        <w:rPr>
          <w:rFonts w:ascii="Times New Roman" w:hAnsi="Times New Roman" w:cs="Times New Roman"/>
          <w:sz w:val="24"/>
        </w:rPr>
      </w:pPr>
    </w:p>
    <w:p w:rsidR="00D019E8" w:rsidRDefault="00D019E8" w:rsidP="00C77208">
      <w:pPr>
        <w:spacing w:line="360" w:lineRule="auto"/>
        <w:jc w:val="both"/>
        <w:rPr>
          <w:rFonts w:ascii="Times New Roman" w:hAnsi="Times New Roman" w:cs="Times New Roman"/>
          <w:sz w:val="24"/>
        </w:rPr>
      </w:pPr>
    </w:p>
    <w:p w:rsidR="00D019E8" w:rsidRDefault="008B60B6" w:rsidP="00C77208">
      <w:pPr>
        <w:spacing w:line="360" w:lineRule="auto"/>
        <w:jc w:val="both"/>
        <w:rPr>
          <w:rFonts w:ascii="Times New Roman" w:hAnsi="Times New Roman" w:cs="Times New Roman"/>
          <w:sz w:val="24"/>
        </w:rPr>
      </w:pPr>
      <w:r>
        <w:rPr>
          <w:rFonts w:ascii="Times New Roman" w:hAnsi="Times New Roman" w:cs="Times New Roman"/>
          <w:sz w:val="24"/>
        </w:rPr>
        <w:t>Referencias.</w:t>
      </w:r>
    </w:p>
    <w:p w:rsidR="008B60B6" w:rsidRDefault="008B60B6" w:rsidP="00C77208">
      <w:pPr>
        <w:spacing w:line="360" w:lineRule="auto"/>
        <w:jc w:val="both"/>
        <w:rPr>
          <w:rFonts w:ascii="Times New Roman" w:hAnsi="Times New Roman" w:cs="Times New Roman"/>
          <w:sz w:val="24"/>
        </w:rPr>
      </w:pPr>
      <w:r>
        <w:rPr>
          <w:rFonts w:ascii="Times New Roman" w:hAnsi="Times New Roman" w:cs="Times New Roman"/>
          <w:sz w:val="24"/>
        </w:rPr>
        <w:t>SEP (2017) Aprendizajes Clave para una educación integral.</w:t>
      </w:r>
    </w:p>
    <w:p w:rsidR="008B60B6" w:rsidRDefault="008B60B6" w:rsidP="00C77208">
      <w:pPr>
        <w:spacing w:line="360" w:lineRule="auto"/>
        <w:jc w:val="both"/>
        <w:rPr>
          <w:rFonts w:ascii="Times New Roman" w:hAnsi="Times New Roman" w:cs="Times New Roman"/>
          <w:sz w:val="24"/>
        </w:rPr>
      </w:pPr>
      <w:r>
        <w:rPr>
          <w:rFonts w:ascii="Times New Roman" w:hAnsi="Times New Roman" w:cs="Times New Roman"/>
          <w:sz w:val="24"/>
        </w:rPr>
        <w:t xml:space="preserve">Sin autor </w:t>
      </w:r>
      <w:r w:rsidRPr="008B60B6">
        <w:rPr>
          <w:rFonts w:ascii="Times New Roman" w:hAnsi="Times New Roman" w:cs="Times New Roman"/>
          <w:sz w:val="24"/>
        </w:rPr>
        <w:t>(2017). Guía para asegurar la inclusión y equidad en la educación. Francia:</w:t>
      </w:r>
    </w:p>
    <w:p w:rsidR="00D019E8" w:rsidRDefault="00D019E8" w:rsidP="00C77208">
      <w:pPr>
        <w:spacing w:line="360" w:lineRule="auto"/>
        <w:jc w:val="both"/>
        <w:rPr>
          <w:rFonts w:ascii="Times New Roman" w:hAnsi="Times New Roman" w:cs="Times New Roman"/>
          <w:sz w:val="24"/>
        </w:rPr>
      </w:pPr>
      <w:r w:rsidRPr="00D019E8">
        <w:rPr>
          <w:rFonts w:ascii="Times New Roman" w:hAnsi="Times New Roman" w:cs="Times New Roman"/>
          <w:sz w:val="24"/>
        </w:rPr>
        <w:t>Walsh, C. (2005). </w:t>
      </w:r>
      <w:r w:rsidRPr="00D019E8">
        <w:rPr>
          <w:rFonts w:ascii="Times New Roman" w:hAnsi="Times New Roman" w:cs="Times New Roman"/>
          <w:i/>
          <w:iCs/>
          <w:sz w:val="24"/>
        </w:rPr>
        <w:t>La interculturalidad en educación</w:t>
      </w:r>
      <w:r w:rsidRPr="00D019E8">
        <w:rPr>
          <w:rFonts w:ascii="Times New Roman" w:hAnsi="Times New Roman" w:cs="Times New Roman"/>
          <w:sz w:val="24"/>
        </w:rPr>
        <w:t xml:space="preserve">. Ministerio de Educación. Dirección Nacional de Educación </w:t>
      </w:r>
      <w:r w:rsidR="008B60B6" w:rsidRPr="00D019E8">
        <w:rPr>
          <w:rFonts w:ascii="Times New Roman" w:hAnsi="Times New Roman" w:cs="Times New Roman"/>
          <w:sz w:val="24"/>
        </w:rPr>
        <w:t>Bilingüe</w:t>
      </w:r>
      <w:r w:rsidRPr="00D019E8">
        <w:rPr>
          <w:rFonts w:ascii="Times New Roman" w:hAnsi="Times New Roman" w:cs="Times New Roman"/>
          <w:sz w:val="24"/>
        </w:rPr>
        <w:t xml:space="preserve"> Intercultural.</w:t>
      </w:r>
    </w:p>
    <w:p w:rsidR="00712C21" w:rsidRDefault="00712C21" w:rsidP="00C77208">
      <w:pPr>
        <w:spacing w:line="360" w:lineRule="auto"/>
        <w:jc w:val="both"/>
        <w:rPr>
          <w:rFonts w:ascii="Times New Roman" w:hAnsi="Times New Roman" w:cs="Times New Roman"/>
          <w:sz w:val="24"/>
        </w:rPr>
        <w:sectPr w:rsidR="00712C21">
          <w:pgSz w:w="12240" w:h="15840"/>
          <w:pgMar w:top="1417" w:right="1701" w:bottom="1417" w:left="1701" w:header="708" w:footer="708" w:gutter="0"/>
          <w:cols w:space="708"/>
          <w:docGrid w:linePitch="360"/>
        </w:sectPr>
      </w:pPr>
      <w:bookmarkStart w:id="0" w:name="_GoBack"/>
      <w:bookmarkEnd w:id="0"/>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712C21" w:rsidRPr="00712C21" w:rsidTr="00B22836">
        <w:trPr>
          <w:trHeight w:val="510"/>
        </w:trPr>
        <w:tc>
          <w:tcPr>
            <w:tcW w:w="2166" w:type="dxa"/>
          </w:tcPr>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lastRenderedPageBreak/>
              <w:t>ASPECTOS</w:t>
            </w:r>
          </w:p>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t>A EVALUAR</w:t>
            </w:r>
          </w:p>
        </w:tc>
        <w:tc>
          <w:tcPr>
            <w:tcW w:w="2166" w:type="dxa"/>
          </w:tcPr>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t xml:space="preserve">10. Excelente. </w:t>
            </w:r>
          </w:p>
        </w:tc>
        <w:tc>
          <w:tcPr>
            <w:tcW w:w="2166" w:type="dxa"/>
          </w:tcPr>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t>9. Muy bien.</w:t>
            </w:r>
          </w:p>
        </w:tc>
        <w:tc>
          <w:tcPr>
            <w:tcW w:w="2166" w:type="dxa"/>
          </w:tcPr>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t>8. Bien.</w:t>
            </w:r>
          </w:p>
        </w:tc>
        <w:tc>
          <w:tcPr>
            <w:tcW w:w="2166" w:type="dxa"/>
          </w:tcPr>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t>7. Básico.</w:t>
            </w:r>
          </w:p>
        </w:tc>
        <w:tc>
          <w:tcPr>
            <w:tcW w:w="2166" w:type="dxa"/>
          </w:tcPr>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t>6. Insuficiente.</w:t>
            </w:r>
          </w:p>
        </w:tc>
      </w:tr>
      <w:tr w:rsidR="00712C21" w:rsidRPr="00712C21" w:rsidTr="00B22836">
        <w:trPr>
          <w:trHeight w:val="2325"/>
        </w:trPr>
        <w:tc>
          <w:tcPr>
            <w:tcW w:w="2166" w:type="dxa"/>
          </w:tcPr>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t>Presentación.</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Excelente presentación, mantiene y dirige la atención del lector. Elementos de manera armónica.</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Buena presentación del texto Se emplean títulos, espacios en blanco y otros elementos de manera armónica.</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Emplea los diferentes atributos del texto, títulos, sangrías, espacios en blanco de forma arbitraria, deficiente armonía en la presentación.</w:t>
            </w:r>
          </w:p>
          <w:p w:rsidR="00712C21" w:rsidRPr="00712C21" w:rsidRDefault="00712C21" w:rsidP="00712C21">
            <w:pPr>
              <w:jc w:val="both"/>
              <w:rPr>
                <w:rFonts w:ascii="Times New Roman" w:eastAsia="Calibri" w:hAnsi="Times New Roman" w:cs="Times New Roman"/>
              </w:rPr>
            </w:pP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Presentación pobre que complica la lectura. Muy poca armonía en la presentación.</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Presentación muy deficiente que complica la lectura. Nula armonía.</w:t>
            </w:r>
          </w:p>
        </w:tc>
      </w:tr>
      <w:tr w:rsidR="00712C21" w:rsidRPr="00712C21" w:rsidTr="00B22836">
        <w:trPr>
          <w:trHeight w:val="1710"/>
        </w:trPr>
        <w:tc>
          <w:tcPr>
            <w:tcW w:w="2166" w:type="dxa"/>
          </w:tcPr>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t>Introducción.</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La introducción incluye el propósito y la exposición general del tema.</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La introducción incluye el propósito y la exposición general del tema, pero es un poco confusa.</w:t>
            </w:r>
          </w:p>
          <w:p w:rsidR="00712C21" w:rsidRPr="00712C21" w:rsidRDefault="00712C21" w:rsidP="00712C21">
            <w:pPr>
              <w:jc w:val="both"/>
              <w:rPr>
                <w:rFonts w:ascii="Times New Roman" w:eastAsia="Calibri" w:hAnsi="Times New Roman" w:cs="Times New Roman"/>
              </w:rPr>
            </w:pP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La introducción incluye el propósito y la exposición general del tema y es confusa.</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La introducción está incompleta y es confusa.</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No se hace una introducción.</w:t>
            </w:r>
          </w:p>
        </w:tc>
      </w:tr>
      <w:tr w:rsidR="00712C21" w:rsidRPr="00712C21" w:rsidTr="00B22836">
        <w:trPr>
          <w:trHeight w:val="2145"/>
        </w:trPr>
        <w:tc>
          <w:tcPr>
            <w:tcW w:w="2166" w:type="dxa"/>
          </w:tcPr>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t>Organización.</w:t>
            </w:r>
          </w:p>
          <w:p w:rsidR="00712C21" w:rsidRPr="00712C21" w:rsidRDefault="00712C21" w:rsidP="00712C21">
            <w:pPr>
              <w:jc w:val="both"/>
              <w:rPr>
                <w:rFonts w:ascii="Times New Roman" w:eastAsia="Calibri" w:hAnsi="Times New Roman" w:cs="Times New Roman"/>
                <w:b/>
                <w:bCs/>
              </w:rPr>
            </w:pPr>
          </w:p>
          <w:p w:rsidR="00712C21" w:rsidRPr="00712C21" w:rsidRDefault="00712C21" w:rsidP="00712C21">
            <w:pPr>
              <w:jc w:val="both"/>
              <w:rPr>
                <w:rFonts w:ascii="Times New Roman" w:eastAsia="Calibri" w:hAnsi="Times New Roman" w:cs="Times New Roman"/>
                <w:b/>
                <w:bCs/>
              </w:rPr>
            </w:pPr>
          </w:p>
          <w:p w:rsidR="00712C21" w:rsidRPr="00712C21" w:rsidRDefault="00712C21" w:rsidP="00712C21">
            <w:pPr>
              <w:jc w:val="both"/>
              <w:rPr>
                <w:rFonts w:ascii="Times New Roman" w:eastAsia="Calibri" w:hAnsi="Times New Roman" w:cs="Times New Roman"/>
                <w:b/>
                <w:bCs/>
              </w:rPr>
            </w:pPr>
          </w:p>
          <w:p w:rsidR="00712C21" w:rsidRPr="00712C21" w:rsidRDefault="00712C21" w:rsidP="00712C21">
            <w:pPr>
              <w:jc w:val="both"/>
              <w:rPr>
                <w:rFonts w:ascii="Times New Roman" w:eastAsia="Calibri" w:hAnsi="Times New Roman" w:cs="Times New Roman"/>
                <w:b/>
                <w:bCs/>
              </w:rPr>
            </w:pPr>
          </w:p>
          <w:p w:rsidR="00712C21" w:rsidRPr="00712C21" w:rsidRDefault="00712C21" w:rsidP="00712C21">
            <w:pPr>
              <w:jc w:val="both"/>
              <w:rPr>
                <w:rFonts w:ascii="Times New Roman" w:eastAsia="Calibri" w:hAnsi="Times New Roman" w:cs="Times New Roman"/>
                <w:b/>
                <w:bCs/>
              </w:rPr>
            </w:pPr>
          </w:p>
          <w:p w:rsidR="00712C21" w:rsidRPr="00712C21" w:rsidRDefault="00712C21" w:rsidP="00712C21">
            <w:pPr>
              <w:jc w:val="both"/>
              <w:rPr>
                <w:rFonts w:ascii="Times New Roman" w:eastAsia="Calibri" w:hAnsi="Times New Roman" w:cs="Times New Roman"/>
                <w:b/>
                <w:bCs/>
              </w:rPr>
            </w:pPr>
          </w:p>
          <w:p w:rsidR="00712C21" w:rsidRPr="00712C21" w:rsidRDefault="00712C21" w:rsidP="00712C21">
            <w:pPr>
              <w:jc w:val="both"/>
              <w:rPr>
                <w:rFonts w:ascii="Times New Roman" w:eastAsia="Calibri" w:hAnsi="Times New Roman" w:cs="Times New Roman"/>
                <w:b/>
                <w:bCs/>
              </w:rPr>
            </w:pPr>
          </w:p>
          <w:p w:rsidR="00712C21" w:rsidRPr="00712C21" w:rsidRDefault="00712C21" w:rsidP="00712C21">
            <w:pPr>
              <w:jc w:val="both"/>
              <w:rPr>
                <w:rFonts w:ascii="Times New Roman" w:eastAsia="Calibri" w:hAnsi="Times New Roman" w:cs="Times New Roman"/>
                <w:b/>
                <w:bCs/>
              </w:rPr>
            </w:pPr>
          </w:p>
          <w:p w:rsidR="00712C21" w:rsidRPr="00712C21" w:rsidRDefault="00712C21" w:rsidP="00712C21">
            <w:pPr>
              <w:jc w:val="both"/>
              <w:rPr>
                <w:rFonts w:ascii="Times New Roman" w:eastAsia="Calibri" w:hAnsi="Times New Roman" w:cs="Times New Roman"/>
                <w:b/>
                <w:bCs/>
              </w:rPr>
            </w:pPr>
          </w:p>
          <w:p w:rsidR="00712C21" w:rsidRPr="00712C21" w:rsidRDefault="00712C21" w:rsidP="00712C21">
            <w:pPr>
              <w:jc w:val="both"/>
              <w:rPr>
                <w:rFonts w:ascii="Times New Roman" w:eastAsia="Calibri" w:hAnsi="Times New Roman" w:cs="Times New Roman"/>
                <w:b/>
                <w:bCs/>
              </w:rPr>
            </w:pPr>
          </w:p>
          <w:p w:rsidR="00712C21" w:rsidRPr="00712C21" w:rsidRDefault="00712C21" w:rsidP="00712C21">
            <w:pPr>
              <w:jc w:val="both"/>
              <w:rPr>
                <w:rFonts w:ascii="Times New Roman" w:eastAsia="Calibri" w:hAnsi="Times New Roman" w:cs="Times New Roman"/>
                <w:b/>
                <w:bCs/>
              </w:rPr>
            </w:pPr>
          </w:p>
          <w:p w:rsidR="00712C21" w:rsidRPr="00712C21" w:rsidRDefault="00712C21" w:rsidP="00712C21">
            <w:pPr>
              <w:jc w:val="both"/>
              <w:rPr>
                <w:rFonts w:ascii="Times New Roman" w:eastAsia="Calibri" w:hAnsi="Times New Roman" w:cs="Times New Roman"/>
                <w:b/>
                <w:bCs/>
              </w:rPr>
            </w:pPr>
          </w:p>
          <w:p w:rsidR="00712C21" w:rsidRPr="00712C21" w:rsidRDefault="00712C21" w:rsidP="00712C21">
            <w:pPr>
              <w:jc w:val="both"/>
              <w:rPr>
                <w:rFonts w:ascii="Times New Roman" w:eastAsia="Calibri" w:hAnsi="Times New Roman" w:cs="Times New Roman"/>
                <w:b/>
                <w:bCs/>
              </w:rPr>
            </w:pPr>
          </w:p>
          <w:p w:rsidR="00712C21" w:rsidRPr="00712C21" w:rsidRDefault="00712C21" w:rsidP="00712C21">
            <w:pPr>
              <w:jc w:val="both"/>
              <w:rPr>
                <w:rFonts w:ascii="Times New Roman" w:eastAsia="Calibri" w:hAnsi="Times New Roman" w:cs="Times New Roman"/>
                <w:b/>
                <w:bCs/>
              </w:rPr>
            </w:pPr>
          </w:p>
          <w:p w:rsidR="00712C21" w:rsidRPr="00712C21" w:rsidRDefault="00712C21" w:rsidP="00712C21">
            <w:pPr>
              <w:jc w:val="both"/>
              <w:rPr>
                <w:rFonts w:ascii="Times New Roman" w:eastAsia="Calibri" w:hAnsi="Times New Roman" w:cs="Times New Roman"/>
                <w:b/>
                <w:bCs/>
              </w:rPr>
            </w:pPr>
          </w:p>
          <w:p w:rsidR="00712C21" w:rsidRPr="00712C21" w:rsidRDefault="00712C21" w:rsidP="00712C21">
            <w:pPr>
              <w:jc w:val="both"/>
              <w:rPr>
                <w:rFonts w:ascii="Times New Roman" w:eastAsia="Calibri" w:hAnsi="Times New Roman" w:cs="Times New Roman"/>
                <w:b/>
                <w:bCs/>
              </w:rPr>
            </w:pPr>
          </w:p>
          <w:p w:rsidR="00712C21" w:rsidRPr="00712C21" w:rsidRDefault="00712C21" w:rsidP="00712C21">
            <w:pPr>
              <w:jc w:val="both"/>
              <w:rPr>
                <w:rFonts w:ascii="Times New Roman" w:eastAsia="Calibri" w:hAnsi="Times New Roman" w:cs="Times New Roman"/>
                <w:b/>
                <w:bCs/>
              </w:rPr>
            </w:pP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712C21" w:rsidRPr="00712C21" w:rsidRDefault="00712C21" w:rsidP="00712C21">
            <w:pPr>
              <w:jc w:val="both"/>
              <w:rPr>
                <w:rFonts w:ascii="Times New Roman" w:eastAsia="Calibri" w:hAnsi="Times New Roman" w:cs="Times New Roman"/>
              </w:rPr>
            </w:pP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Estructura poco elaborada. Las ideas se presentan en orden lógico solo de forma parcial. El orden de las ideas en los párrafos dificulta la comprensión del contenido.</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Contenido sin estructura. Las ideas no se presentan en orden lógico. No existe coherencia y el orden de los párrafos no permite la comprensión del contenido.</w:t>
            </w:r>
          </w:p>
        </w:tc>
      </w:tr>
      <w:tr w:rsidR="00712C21" w:rsidRPr="00712C21" w:rsidTr="00B22836">
        <w:trPr>
          <w:trHeight w:val="615"/>
        </w:trPr>
        <w:tc>
          <w:tcPr>
            <w:tcW w:w="2166" w:type="dxa"/>
          </w:tcPr>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t>Reflexión personal.</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 xml:space="preserve">Se observa una postura clara y fundamentada. Las opiniones se encuentran justificadas </w:t>
            </w:r>
            <w:r w:rsidRPr="00712C21">
              <w:rPr>
                <w:rFonts w:ascii="Times New Roman" w:eastAsia="Calibri" w:hAnsi="Times New Roman" w:cs="Times New Roman"/>
              </w:rPr>
              <w:lastRenderedPageBreak/>
              <w:t>atendiendo a bibliografía referenciada.</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lastRenderedPageBreak/>
              <w:t>Se observa una postura clara pero las opiniones no están apoyadas en documentos referenciados.</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No se observa una postura clara pero las opiniones están apoyadas en documentos referenciados.</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Las opiniones no están fundamentadas. Justificación insuficiente.</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No existe postura, reflexión.</w:t>
            </w:r>
          </w:p>
        </w:tc>
      </w:tr>
      <w:tr w:rsidR="00712C21" w:rsidRPr="00712C21" w:rsidTr="00B22836">
        <w:trPr>
          <w:trHeight w:val="1380"/>
        </w:trPr>
        <w:tc>
          <w:tcPr>
            <w:tcW w:w="2166" w:type="dxa"/>
          </w:tcPr>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lastRenderedPageBreak/>
              <w:t>Conclusión.</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La conclusión es fuerte y deja al lector con una idea clara de la posición del autor.</w:t>
            </w:r>
          </w:p>
          <w:p w:rsidR="00712C21" w:rsidRPr="00712C21" w:rsidRDefault="00712C21" w:rsidP="00712C21">
            <w:pPr>
              <w:jc w:val="both"/>
              <w:rPr>
                <w:rFonts w:ascii="Times New Roman" w:eastAsia="Calibri" w:hAnsi="Times New Roman" w:cs="Times New Roman"/>
              </w:rPr>
            </w:pP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La conclusión del autor es endeble, pero es clara.</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La conclusión del autor es limitada y poco clara.</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La conclusión del autor es muy limitada y muy poco clara.</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No hay conclusión o no funge como tal.</w:t>
            </w:r>
          </w:p>
        </w:tc>
      </w:tr>
      <w:tr w:rsidR="00712C21" w:rsidRPr="00712C21" w:rsidTr="00B22836">
        <w:trPr>
          <w:trHeight w:val="540"/>
        </w:trPr>
        <w:tc>
          <w:tcPr>
            <w:tcW w:w="2166" w:type="dxa"/>
          </w:tcPr>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t>Fuentes de</w:t>
            </w:r>
          </w:p>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t>información</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Consulta fuentes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confiables de</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información. Se</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nota claramente el</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buen manejo de la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información por</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parte del alumno</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Consulta fuentes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confiables de</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información. Se</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nota cierto manejo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de la información</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por parte del</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alumno</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Consulta fuentes de</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información poco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confiables. Hay</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poco manejo de la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información por</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parte del</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alumno</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La consulta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fuentes de</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Información es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de páginas de</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Internet no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editadas por</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instituciones 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gobierno. Casi</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no hay manejo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de la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información por</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parte del</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alumno</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Las fuentes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consultadas son</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directamente</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copiadas o no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están citadas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correctamente.</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No hay manejo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de información,</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únicamente</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copiar y pegar</w:t>
            </w:r>
          </w:p>
        </w:tc>
      </w:tr>
      <w:tr w:rsidR="00712C21" w:rsidRPr="00712C21" w:rsidTr="00B22836">
        <w:tc>
          <w:tcPr>
            <w:tcW w:w="2166" w:type="dxa"/>
          </w:tcPr>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t>Calidad de</w:t>
            </w:r>
          </w:p>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t>Información</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La información</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está claramente</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relacionada con</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el tema principal y</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proporciona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varias ideas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secundarias y/o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ejemplos.</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La información está</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relacionada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con el tema, pero no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da ideas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secundarias</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La información está</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relacionada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con el tema, pero no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está soportada por</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otras ideas</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La información</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tiene poca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relación con el</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tema principal.</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La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información</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no está</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relacionada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con el tema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principal.</w:t>
            </w:r>
          </w:p>
        </w:tc>
      </w:tr>
      <w:tr w:rsidR="00712C21" w:rsidRPr="00712C21" w:rsidTr="00B22836">
        <w:tc>
          <w:tcPr>
            <w:tcW w:w="2166" w:type="dxa"/>
          </w:tcPr>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t>Redacción</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No hay errores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de gramática,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ortografía 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puntuación en</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todo el</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texto.</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Hay de uno a dos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errores de</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gramática,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ortografía 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puntuación en todo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el texto.</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Hay de tres 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cuatro errores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de gramática,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ortografía 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puntuación en todo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el texto.</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Hay de cinco 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seis errores de</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gramática,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ortografía 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puntuación en</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todo el texto.</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Hay más de seis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errores de</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gramática,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ortografía 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puntuación en</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todo el texto.</w:t>
            </w:r>
          </w:p>
        </w:tc>
      </w:tr>
      <w:tr w:rsidR="00712C21" w:rsidRPr="00712C21" w:rsidTr="00B22836">
        <w:tc>
          <w:tcPr>
            <w:tcW w:w="2166" w:type="dxa"/>
          </w:tcPr>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t>Formato del</w:t>
            </w:r>
          </w:p>
          <w:p w:rsidR="00712C21" w:rsidRPr="00712C21" w:rsidRDefault="00712C21" w:rsidP="00712C21">
            <w:pPr>
              <w:jc w:val="both"/>
              <w:rPr>
                <w:rFonts w:ascii="Times New Roman" w:eastAsia="Calibri" w:hAnsi="Times New Roman" w:cs="Times New Roman"/>
                <w:b/>
                <w:bCs/>
              </w:rPr>
            </w:pPr>
            <w:r w:rsidRPr="00712C21">
              <w:rPr>
                <w:rFonts w:ascii="Times New Roman" w:eastAsia="Calibri" w:hAnsi="Times New Roman" w:cs="Times New Roman"/>
                <w:b/>
                <w:bCs/>
              </w:rPr>
              <w:t>Reporte</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Contiene todos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elementos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requeridos: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1. Portada.</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2. Introducción</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3. Desarrollo.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lastRenderedPageBreak/>
              <w:t>4.Conclusión.</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5. Bibliografía.</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lastRenderedPageBreak/>
              <w:t>Falta uno de los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requerimientos 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están mal</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desarrollados.</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Faltan dos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requerimientos o</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están mal</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desarrollados</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Faltan más de dos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requerimientos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o están mal</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desarrollados</w:t>
            </w:r>
          </w:p>
        </w:tc>
        <w:tc>
          <w:tcPr>
            <w:tcW w:w="2166" w:type="dxa"/>
          </w:tcPr>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Los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requerimientos</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están mal</w:t>
            </w:r>
          </w:p>
          <w:p w:rsidR="00712C21" w:rsidRPr="00712C21" w:rsidRDefault="00712C21" w:rsidP="00712C21">
            <w:pPr>
              <w:jc w:val="both"/>
              <w:rPr>
                <w:rFonts w:ascii="Times New Roman" w:eastAsia="Calibri" w:hAnsi="Times New Roman" w:cs="Times New Roman"/>
              </w:rPr>
            </w:pPr>
            <w:r w:rsidRPr="00712C21">
              <w:rPr>
                <w:rFonts w:ascii="Times New Roman" w:eastAsia="Calibri" w:hAnsi="Times New Roman" w:cs="Times New Roman"/>
              </w:rPr>
              <w:t>desarrollados</w:t>
            </w:r>
          </w:p>
        </w:tc>
      </w:tr>
    </w:tbl>
    <w:p w:rsidR="00712C21" w:rsidRPr="00712C21" w:rsidRDefault="00712C21" w:rsidP="00712C21">
      <w:pPr>
        <w:spacing w:after="0" w:line="240" w:lineRule="auto"/>
        <w:ind w:left="720"/>
        <w:contextualSpacing/>
        <w:jc w:val="both"/>
        <w:rPr>
          <w:rFonts w:ascii="Times New Roman" w:eastAsia="Calibri" w:hAnsi="Times New Roman" w:cs="Times New Roman"/>
        </w:rPr>
      </w:pPr>
    </w:p>
    <w:p w:rsidR="0051142E" w:rsidRPr="009575AE" w:rsidRDefault="0051142E" w:rsidP="00C77208">
      <w:pPr>
        <w:spacing w:line="360" w:lineRule="auto"/>
        <w:jc w:val="both"/>
        <w:rPr>
          <w:rFonts w:ascii="Times New Roman" w:hAnsi="Times New Roman" w:cs="Times New Roman"/>
          <w:sz w:val="24"/>
        </w:rPr>
      </w:pPr>
    </w:p>
    <w:sectPr w:rsidR="0051142E" w:rsidRPr="009575AE" w:rsidSect="00D41162">
      <w:pgSz w:w="15840" w:h="12240" w:orient="landscape"/>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F790E"/>
    <w:multiLevelType w:val="hybridMultilevel"/>
    <w:tmpl w:val="5D7CB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AE"/>
    <w:rsid w:val="002E0A66"/>
    <w:rsid w:val="00390FB2"/>
    <w:rsid w:val="003C646E"/>
    <w:rsid w:val="003D1D39"/>
    <w:rsid w:val="003F6055"/>
    <w:rsid w:val="00473ED4"/>
    <w:rsid w:val="0051142E"/>
    <w:rsid w:val="005F05D6"/>
    <w:rsid w:val="00665172"/>
    <w:rsid w:val="00712C21"/>
    <w:rsid w:val="007364E7"/>
    <w:rsid w:val="008B60B6"/>
    <w:rsid w:val="009575AE"/>
    <w:rsid w:val="00A32348"/>
    <w:rsid w:val="00AA63EC"/>
    <w:rsid w:val="00AD3AB9"/>
    <w:rsid w:val="00B16868"/>
    <w:rsid w:val="00C77208"/>
    <w:rsid w:val="00D019E8"/>
    <w:rsid w:val="00D14AE6"/>
    <w:rsid w:val="00DA0DEB"/>
    <w:rsid w:val="00E402DB"/>
    <w:rsid w:val="00F25D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7A45"/>
  <w15:chartTrackingRefBased/>
  <w15:docId w15:val="{9BCC5E5E-6706-4D13-A044-F4AC892C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5A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3ED4"/>
    <w:pPr>
      <w:ind w:left="720"/>
      <w:contextualSpacing/>
    </w:pPr>
  </w:style>
  <w:style w:type="table" w:styleId="Tablaconcuadrcula">
    <w:name w:val="Table Grid"/>
    <w:basedOn w:val="Tablanormal"/>
    <w:uiPriority w:val="39"/>
    <w:rsid w:val="0071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9</Pages>
  <Words>2142</Words>
  <Characters>11784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morales</dc:creator>
  <cp:keywords/>
  <dc:description/>
  <cp:lastModifiedBy>jaqueline morales</cp:lastModifiedBy>
  <cp:revision>5</cp:revision>
  <dcterms:created xsi:type="dcterms:W3CDTF">2021-06-06T18:24:00Z</dcterms:created>
  <dcterms:modified xsi:type="dcterms:W3CDTF">2021-06-06T22:05:00Z</dcterms:modified>
</cp:coreProperties>
</file>