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66D" w:rsidRPr="006502C5" w:rsidRDefault="006000AF" w:rsidP="00B7766D">
      <w:pPr>
        <w:jc w:val="center"/>
        <w:rPr>
          <w:b/>
          <w:sz w:val="24"/>
          <w:lang w:val="es-MX"/>
        </w:rPr>
      </w:pPr>
      <w:r>
        <w:rPr>
          <w:noProof/>
          <w:lang w:val="es-MX" w:eastAsia="es-MX"/>
        </w:rPr>
        <w:drawing>
          <wp:anchor distT="0" distB="0" distL="114300" distR="114300" simplePos="0" relativeHeight="251658240" behindDoc="1" locked="0" layoutInCell="1" allowOverlap="1">
            <wp:simplePos x="0" y="0"/>
            <wp:positionH relativeFrom="page">
              <wp:align>left</wp:align>
            </wp:positionH>
            <wp:positionV relativeFrom="paragraph">
              <wp:posOffset>-868265</wp:posOffset>
            </wp:positionV>
            <wp:extent cx="7740869" cy="11912277"/>
            <wp:effectExtent l="0" t="0" r="0" b="0"/>
            <wp:wrapNone/>
            <wp:docPr id="2" name="Imagen 2" descr="https://i.pinimg.com/564x/84/31/bb/8431bb1e70bcc36a1ad687a514d3da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84/31/bb/8431bb1e70bcc36a1ad687a514d3da40.jpg"/>
                    <pic:cNvPicPr>
                      <a:picLocks noChangeAspect="1" noChangeArrowheads="1"/>
                    </pic:cNvPicPr>
                  </pic:nvPicPr>
                  <pic:blipFill rotWithShape="1">
                    <a:blip r:embed="rId5">
                      <a:extLst>
                        <a:ext uri="{28A0092B-C50C-407E-A947-70E740481C1C}">
                          <a14:useLocalDpi xmlns:a14="http://schemas.microsoft.com/office/drawing/2010/main" val="0"/>
                        </a:ext>
                      </a:extLst>
                    </a:blip>
                    <a:srcRect b="11545"/>
                    <a:stretch/>
                  </pic:blipFill>
                  <pic:spPr bwMode="auto">
                    <a:xfrm>
                      <a:off x="0" y="0"/>
                      <a:ext cx="7760852" cy="1194302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7766D" w:rsidRPr="006502C5">
        <w:rPr>
          <w:b/>
          <w:sz w:val="24"/>
          <w:lang w:val="es-MX"/>
        </w:rPr>
        <w:t>Escuela normal de Educación Preescolar</w:t>
      </w:r>
    </w:p>
    <w:p w:rsidR="00B7766D" w:rsidRPr="006502C5" w:rsidRDefault="00B7766D" w:rsidP="00B7766D">
      <w:pPr>
        <w:jc w:val="center"/>
        <w:rPr>
          <w:b/>
          <w:sz w:val="24"/>
          <w:lang w:val="es-MX"/>
        </w:rPr>
      </w:pPr>
      <w:r w:rsidRPr="006502C5">
        <w:rPr>
          <w:b/>
          <w:sz w:val="24"/>
          <w:lang w:val="es-MX"/>
        </w:rPr>
        <w:t>Licenciatura en Educación Preescolar</w:t>
      </w:r>
    </w:p>
    <w:p w:rsidR="00B7766D" w:rsidRPr="006502C5" w:rsidRDefault="00B7766D" w:rsidP="00B7766D">
      <w:pPr>
        <w:jc w:val="center"/>
        <w:rPr>
          <w:b/>
          <w:sz w:val="24"/>
          <w:lang w:val="es-MX"/>
        </w:rPr>
      </w:pPr>
      <w:r w:rsidRPr="006502C5">
        <w:rPr>
          <w:b/>
          <w:sz w:val="24"/>
          <w:lang w:val="es-MX"/>
        </w:rPr>
        <w:t>Ciclo Escolar 2020 – 2021</w:t>
      </w:r>
    </w:p>
    <w:p w:rsidR="00B7766D" w:rsidRPr="006502C5" w:rsidRDefault="00B7766D" w:rsidP="00B7766D">
      <w:pPr>
        <w:jc w:val="center"/>
        <w:rPr>
          <w:b/>
          <w:sz w:val="28"/>
          <w:lang w:val="es-MX"/>
        </w:rPr>
      </w:pPr>
    </w:p>
    <w:p w:rsidR="00B7766D" w:rsidRPr="006502C5" w:rsidRDefault="00B7766D" w:rsidP="00B7766D">
      <w:pPr>
        <w:jc w:val="center"/>
        <w:rPr>
          <w:b/>
          <w:sz w:val="28"/>
          <w:lang w:val="es-MX"/>
        </w:rPr>
      </w:pPr>
      <w:r w:rsidRPr="006502C5">
        <w:rPr>
          <w:noProof/>
          <w:lang w:val="es-MX" w:eastAsia="es-MX"/>
        </w:rPr>
        <w:drawing>
          <wp:inline distT="0" distB="0" distL="0" distR="0" wp14:anchorId="00C1AF8B" wp14:editId="21780B64">
            <wp:extent cx="1853565" cy="1383665"/>
            <wp:effectExtent l="0" t="0" r="0" b="698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3565" cy="1383665"/>
                    </a:xfrm>
                    <a:prstGeom prst="rect">
                      <a:avLst/>
                    </a:prstGeom>
                    <a:noFill/>
                    <a:ln>
                      <a:noFill/>
                    </a:ln>
                  </pic:spPr>
                </pic:pic>
              </a:graphicData>
            </a:graphic>
          </wp:inline>
        </w:drawing>
      </w:r>
    </w:p>
    <w:p w:rsidR="00B7766D" w:rsidRPr="006502C5" w:rsidRDefault="00B7766D" w:rsidP="00B7766D">
      <w:pPr>
        <w:jc w:val="center"/>
        <w:rPr>
          <w:b/>
          <w:sz w:val="28"/>
          <w:lang w:val="es-MX"/>
        </w:rPr>
      </w:pPr>
    </w:p>
    <w:p w:rsidR="00B7766D" w:rsidRPr="006502C5" w:rsidRDefault="00592C9C" w:rsidP="00B7766D">
      <w:pPr>
        <w:jc w:val="center"/>
        <w:rPr>
          <w:b/>
          <w:sz w:val="32"/>
          <w:lang w:val="es-MX"/>
        </w:rPr>
      </w:pPr>
      <w:r w:rsidRPr="006502C5">
        <w:rPr>
          <w:b/>
          <w:sz w:val="32"/>
          <w:lang w:val="es-MX"/>
        </w:rPr>
        <w:t>ACTIVIDAD 2.5</w:t>
      </w:r>
    </w:p>
    <w:p w:rsidR="00B7766D" w:rsidRPr="006502C5" w:rsidRDefault="00B7766D" w:rsidP="00B7766D">
      <w:pPr>
        <w:jc w:val="center"/>
        <w:rPr>
          <w:b/>
          <w:sz w:val="32"/>
          <w:lang w:val="es-MX"/>
        </w:rPr>
      </w:pPr>
    </w:p>
    <w:p w:rsidR="00B7766D" w:rsidRPr="006502C5" w:rsidRDefault="00B7766D" w:rsidP="00B7766D">
      <w:pPr>
        <w:jc w:val="center"/>
        <w:rPr>
          <w:sz w:val="24"/>
          <w:lang w:val="es-MX"/>
        </w:rPr>
      </w:pPr>
      <w:r w:rsidRPr="006502C5">
        <w:rPr>
          <w:b/>
          <w:sz w:val="24"/>
          <w:lang w:val="es-MX"/>
        </w:rPr>
        <w:t xml:space="preserve">Curso: </w:t>
      </w:r>
      <w:r w:rsidRPr="006502C5">
        <w:rPr>
          <w:sz w:val="24"/>
          <w:lang w:val="es-MX"/>
        </w:rPr>
        <w:t>Bases legales y normativas de la educación básica</w:t>
      </w:r>
    </w:p>
    <w:p w:rsidR="00B7766D" w:rsidRPr="006502C5" w:rsidRDefault="00B7766D" w:rsidP="00B7766D">
      <w:pPr>
        <w:jc w:val="center"/>
        <w:rPr>
          <w:sz w:val="24"/>
          <w:lang w:val="es-MX"/>
        </w:rPr>
      </w:pPr>
    </w:p>
    <w:p w:rsidR="00B7766D" w:rsidRPr="006502C5" w:rsidRDefault="00B7766D" w:rsidP="00B7766D">
      <w:pPr>
        <w:jc w:val="center"/>
        <w:rPr>
          <w:sz w:val="24"/>
          <w:lang w:val="es-MX"/>
        </w:rPr>
      </w:pPr>
      <w:r w:rsidRPr="006502C5">
        <w:rPr>
          <w:b/>
          <w:sz w:val="24"/>
          <w:lang w:val="es-MX"/>
        </w:rPr>
        <w:t>Maestro:</w:t>
      </w:r>
      <w:r w:rsidRPr="006502C5">
        <w:rPr>
          <w:sz w:val="24"/>
          <w:lang w:val="es-MX"/>
        </w:rPr>
        <w:t xml:space="preserve"> Arturo Flores Rodríguez </w:t>
      </w:r>
    </w:p>
    <w:p w:rsidR="00B7766D" w:rsidRPr="006502C5" w:rsidRDefault="00B7766D" w:rsidP="00B7766D">
      <w:pPr>
        <w:jc w:val="center"/>
        <w:rPr>
          <w:sz w:val="24"/>
          <w:lang w:val="es-MX"/>
        </w:rPr>
      </w:pPr>
    </w:p>
    <w:p w:rsidR="00B7766D" w:rsidRPr="006502C5" w:rsidRDefault="00B7766D" w:rsidP="00B7766D">
      <w:pPr>
        <w:jc w:val="center"/>
        <w:rPr>
          <w:sz w:val="24"/>
          <w:lang w:val="es-MX"/>
        </w:rPr>
      </w:pPr>
      <w:r w:rsidRPr="006502C5">
        <w:rPr>
          <w:b/>
          <w:sz w:val="24"/>
          <w:lang w:val="es-MX"/>
        </w:rPr>
        <w:t>Alumna:</w:t>
      </w:r>
      <w:r w:rsidRPr="006502C5">
        <w:rPr>
          <w:sz w:val="24"/>
          <w:lang w:val="es-MX"/>
        </w:rPr>
        <w:t xml:space="preserve"> Paulina Guerrero Sánchez </w:t>
      </w:r>
      <w:r w:rsidR="006502C5">
        <w:rPr>
          <w:sz w:val="24"/>
          <w:lang w:val="es-MX"/>
        </w:rPr>
        <w:t xml:space="preserve">  #9</w:t>
      </w:r>
    </w:p>
    <w:p w:rsidR="00B7766D" w:rsidRPr="006502C5" w:rsidRDefault="00B7766D" w:rsidP="006502C5">
      <w:pPr>
        <w:rPr>
          <w:sz w:val="24"/>
          <w:lang w:val="es-MX"/>
        </w:rPr>
      </w:pPr>
    </w:p>
    <w:p w:rsidR="00B7766D" w:rsidRDefault="00B7766D" w:rsidP="00B7766D">
      <w:pPr>
        <w:jc w:val="center"/>
        <w:rPr>
          <w:sz w:val="24"/>
          <w:lang w:val="es-MX"/>
        </w:rPr>
      </w:pPr>
      <w:r w:rsidRPr="006502C5">
        <w:rPr>
          <w:b/>
          <w:sz w:val="24"/>
          <w:lang w:val="es-MX"/>
        </w:rPr>
        <w:t>Grado y sección</w:t>
      </w:r>
      <w:r w:rsidRPr="006502C5">
        <w:rPr>
          <w:sz w:val="24"/>
          <w:lang w:val="es-MX"/>
        </w:rPr>
        <w:t>:  3°A</w:t>
      </w:r>
    </w:p>
    <w:p w:rsidR="006502C5" w:rsidRPr="006502C5" w:rsidRDefault="006502C5" w:rsidP="00B7766D">
      <w:pPr>
        <w:jc w:val="center"/>
        <w:rPr>
          <w:b/>
          <w:sz w:val="24"/>
          <w:lang w:val="es-MX"/>
        </w:rPr>
      </w:pPr>
    </w:p>
    <w:p w:rsidR="006502C5" w:rsidRPr="006502C5" w:rsidRDefault="006502C5" w:rsidP="006502C5">
      <w:pPr>
        <w:jc w:val="center"/>
        <w:rPr>
          <w:sz w:val="24"/>
          <w:lang w:val="es-MX"/>
        </w:rPr>
      </w:pPr>
      <w:r w:rsidRPr="006502C5">
        <w:rPr>
          <w:b/>
          <w:sz w:val="24"/>
          <w:lang w:val="es-MX"/>
        </w:rPr>
        <w:t>COMPETENCIAS DE UNIDAD II</w:t>
      </w:r>
      <w:r>
        <w:rPr>
          <w:b/>
          <w:sz w:val="24"/>
          <w:lang w:val="es-MX"/>
        </w:rPr>
        <w:t>:</w:t>
      </w:r>
    </w:p>
    <w:p w:rsidR="006502C5" w:rsidRPr="006502C5" w:rsidRDefault="006502C5" w:rsidP="00B7766D">
      <w:pPr>
        <w:jc w:val="center"/>
        <w:rPr>
          <w:sz w:val="28"/>
          <w:lang w:val="es-MX"/>
        </w:rPr>
      </w:pPr>
    </w:p>
    <w:p w:rsidR="006502C5" w:rsidRPr="006502C5" w:rsidRDefault="006502C5" w:rsidP="006502C5">
      <w:pPr>
        <w:pStyle w:val="Prrafodelista"/>
        <w:numPr>
          <w:ilvl w:val="0"/>
          <w:numId w:val="1"/>
        </w:numPr>
        <w:jc w:val="center"/>
        <w:rPr>
          <w:sz w:val="24"/>
          <w:lang w:val="es-MX"/>
        </w:rPr>
      </w:pPr>
      <w:r w:rsidRPr="006502C5">
        <w:rPr>
          <w:sz w:val="24"/>
          <w:lang w:val="es-MX"/>
        </w:rPr>
        <w:t>Integra recursos de la investigación educativa para enriquecer su práctica profesional, expresando su interés por el conocimiento, la ciencia y la mejora de la educación.</w:t>
      </w:r>
    </w:p>
    <w:p w:rsidR="006502C5" w:rsidRPr="006502C5" w:rsidRDefault="006502C5" w:rsidP="006502C5">
      <w:pPr>
        <w:jc w:val="center"/>
        <w:rPr>
          <w:sz w:val="24"/>
          <w:lang w:val="es-MX"/>
        </w:rPr>
      </w:pPr>
      <w:r w:rsidRPr="006502C5">
        <w:rPr>
          <w:sz w:val="24"/>
          <w:lang w:val="es-MX"/>
        </w:rPr>
        <w:t>•</w:t>
      </w:r>
      <w:r w:rsidRPr="006502C5">
        <w:rPr>
          <w:sz w:val="24"/>
          <w:lang w:val="es-MX"/>
        </w:rPr>
        <w:tab/>
        <w:t>Utiliza los recursos metodológicos y técnicos de la investigación para explicar comprender situaciones educativas y mejorar su docencia.</w:t>
      </w:r>
    </w:p>
    <w:p w:rsidR="006502C5" w:rsidRPr="006502C5" w:rsidRDefault="006502C5" w:rsidP="006502C5">
      <w:pPr>
        <w:jc w:val="center"/>
        <w:rPr>
          <w:sz w:val="24"/>
          <w:lang w:val="es-MX"/>
        </w:rPr>
      </w:pPr>
      <w:r w:rsidRPr="006502C5">
        <w:rPr>
          <w:sz w:val="24"/>
          <w:lang w:val="es-MX"/>
        </w:rPr>
        <w:t>•</w:t>
      </w:r>
      <w:r w:rsidRPr="006502C5">
        <w:rPr>
          <w:sz w:val="24"/>
          <w:lang w:val="es-MX"/>
        </w:rPr>
        <w:tab/>
        <w:t>Actúa de manera ética ante la diversidad de situaciones que se presentan en la práctica profesional.</w:t>
      </w:r>
    </w:p>
    <w:p w:rsidR="006502C5" w:rsidRPr="006502C5" w:rsidRDefault="006502C5" w:rsidP="006502C5">
      <w:pPr>
        <w:jc w:val="center"/>
        <w:rPr>
          <w:sz w:val="24"/>
          <w:lang w:val="es-MX"/>
        </w:rPr>
      </w:pPr>
      <w:r w:rsidRPr="006502C5">
        <w:rPr>
          <w:sz w:val="24"/>
          <w:lang w:val="es-MX"/>
        </w:rPr>
        <w:t>•</w:t>
      </w:r>
      <w:r w:rsidRPr="006502C5">
        <w:rPr>
          <w:sz w:val="24"/>
          <w:lang w:val="es-MX"/>
        </w:rPr>
        <w:tab/>
        <w:t>Orienta su actuación profesional con sentido ético-valoral y asume los diversos principios y reglas que aseguran una mejor convivencia institucional y social, en beneficio de los alumnos y de la comunidad escolar.</w:t>
      </w:r>
    </w:p>
    <w:p w:rsidR="006502C5" w:rsidRPr="006502C5" w:rsidRDefault="006502C5" w:rsidP="006502C5">
      <w:pPr>
        <w:jc w:val="center"/>
        <w:rPr>
          <w:sz w:val="24"/>
          <w:lang w:val="es-MX"/>
        </w:rPr>
      </w:pPr>
      <w:r w:rsidRPr="006502C5">
        <w:rPr>
          <w:sz w:val="24"/>
          <w:lang w:val="es-MX"/>
        </w:rPr>
        <w:t>•</w:t>
      </w:r>
      <w:r w:rsidRPr="006502C5">
        <w:rPr>
          <w:sz w:val="24"/>
          <w:lang w:val="es-MX"/>
        </w:rPr>
        <w:tab/>
        <w:t>Previene y soluciona conflictos, así como situaciones emergentes con base en los derechos humanos, los principios derivados de la normatividad educativa y los valores propios de la profesión docente.</w:t>
      </w:r>
    </w:p>
    <w:p w:rsidR="006502C5" w:rsidRPr="006502C5" w:rsidRDefault="006502C5" w:rsidP="006502C5">
      <w:pPr>
        <w:jc w:val="center"/>
        <w:rPr>
          <w:sz w:val="24"/>
          <w:lang w:val="es-MX"/>
        </w:rPr>
      </w:pPr>
      <w:r w:rsidRPr="006502C5">
        <w:rPr>
          <w:sz w:val="24"/>
          <w:lang w:val="es-MX"/>
        </w:rPr>
        <w:t>•</w:t>
      </w:r>
      <w:r w:rsidRPr="006502C5">
        <w:rPr>
          <w:sz w:val="24"/>
          <w:lang w:val="es-MX"/>
        </w:rPr>
        <w:tab/>
        <w:t>Decide las estrategias pedagógicas para minimizar o eliminar las barreras para el aprendizaje y la participación, asegurando una educación inclusiva.</w:t>
      </w:r>
    </w:p>
    <w:p w:rsidR="00B7766D" w:rsidRPr="006502C5" w:rsidRDefault="00B7766D" w:rsidP="00B7766D">
      <w:pPr>
        <w:jc w:val="center"/>
        <w:rPr>
          <w:sz w:val="24"/>
          <w:lang w:val="es-MX"/>
        </w:rPr>
      </w:pPr>
    </w:p>
    <w:p w:rsidR="00B7766D" w:rsidRPr="00292DE9" w:rsidRDefault="00B7766D" w:rsidP="00B7766D">
      <w:pPr>
        <w:jc w:val="center"/>
        <w:rPr>
          <w:b/>
          <w:sz w:val="28"/>
          <w:lang w:val="es-MX"/>
        </w:rPr>
      </w:pPr>
    </w:p>
    <w:p w:rsidR="00B7766D" w:rsidRDefault="00592C9C" w:rsidP="00B7766D">
      <w:pPr>
        <w:jc w:val="center"/>
        <w:rPr>
          <w:b/>
          <w:sz w:val="28"/>
          <w:lang w:val="es-MX"/>
        </w:rPr>
      </w:pPr>
      <w:r>
        <w:rPr>
          <w:b/>
          <w:sz w:val="28"/>
          <w:lang w:val="es-MX"/>
        </w:rPr>
        <w:t>6 de junio</w:t>
      </w:r>
      <w:r w:rsidR="00B7766D" w:rsidRPr="00292DE9">
        <w:rPr>
          <w:b/>
          <w:sz w:val="28"/>
          <w:lang w:val="es-MX"/>
        </w:rPr>
        <w:t>, 2021</w:t>
      </w:r>
      <w:r w:rsidR="00B7766D" w:rsidRPr="00292DE9">
        <w:rPr>
          <w:b/>
          <w:sz w:val="28"/>
          <w:lang w:val="es-MX"/>
        </w:rPr>
        <w:tab/>
      </w:r>
      <w:r w:rsidR="00B7766D" w:rsidRPr="00292DE9">
        <w:rPr>
          <w:b/>
          <w:sz w:val="28"/>
          <w:lang w:val="es-MX"/>
        </w:rPr>
        <w:tab/>
      </w:r>
      <w:r w:rsidR="00B7766D" w:rsidRPr="00292DE9">
        <w:rPr>
          <w:b/>
          <w:sz w:val="28"/>
          <w:lang w:val="es-MX"/>
        </w:rPr>
        <w:tab/>
      </w:r>
      <w:r w:rsidR="00B7766D" w:rsidRPr="00292DE9">
        <w:rPr>
          <w:b/>
          <w:sz w:val="28"/>
          <w:lang w:val="es-MX"/>
        </w:rPr>
        <w:tab/>
      </w:r>
      <w:r w:rsidR="00B7766D" w:rsidRPr="00292DE9">
        <w:rPr>
          <w:b/>
          <w:sz w:val="28"/>
          <w:lang w:val="es-MX"/>
        </w:rPr>
        <w:tab/>
      </w:r>
      <w:r w:rsidR="00B7766D" w:rsidRPr="00292DE9">
        <w:rPr>
          <w:b/>
          <w:sz w:val="28"/>
          <w:lang w:val="es-MX"/>
        </w:rPr>
        <w:tab/>
      </w:r>
      <w:r w:rsidR="00B7766D" w:rsidRPr="00292DE9">
        <w:rPr>
          <w:b/>
          <w:sz w:val="28"/>
          <w:lang w:val="es-MX"/>
        </w:rPr>
        <w:tab/>
        <w:t xml:space="preserve">Saltillo, Coahuila </w:t>
      </w:r>
    </w:p>
    <w:p w:rsidR="006502C5" w:rsidRDefault="006502C5" w:rsidP="00B7766D">
      <w:pPr>
        <w:jc w:val="center"/>
        <w:rPr>
          <w:b/>
          <w:sz w:val="28"/>
          <w:lang w:val="es-MX"/>
        </w:rPr>
      </w:pPr>
    </w:p>
    <w:p w:rsidR="006502C5" w:rsidRPr="00292DE9" w:rsidRDefault="006502C5" w:rsidP="00B7766D">
      <w:pPr>
        <w:jc w:val="center"/>
        <w:rPr>
          <w:b/>
          <w:sz w:val="28"/>
          <w:lang w:val="es-MX"/>
        </w:rPr>
      </w:pPr>
    </w:p>
    <w:p w:rsidR="00873F68" w:rsidRPr="006F1CA5" w:rsidRDefault="006000AF" w:rsidP="006000AF">
      <w:pPr>
        <w:jc w:val="center"/>
        <w:rPr>
          <w:rFonts w:ascii="Times New Roman" w:hAnsi="Times New Roman" w:cs="Times New Roman"/>
          <w:b/>
          <w:sz w:val="28"/>
        </w:rPr>
      </w:pPr>
      <w:r w:rsidRPr="006F1CA5">
        <w:rPr>
          <w:rFonts w:ascii="Times New Roman" w:hAnsi="Times New Roman" w:cs="Times New Roman"/>
          <w:b/>
          <w:sz w:val="28"/>
        </w:rPr>
        <w:lastRenderedPageBreak/>
        <w:t>Enfoque intercultural</w:t>
      </w:r>
    </w:p>
    <w:p w:rsidR="006000AF" w:rsidRPr="006F1CA5" w:rsidRDefault="006000AF" w:rsidP="006000AF">
      <w:pPr>
        <w:jc w:val="center"/>
        <w:rPr>
          <w:rFonts w:ascii="Times New Roman" w:hAnsi="Times New Roman" w:cs="Times New Roman"/>
          <w:b/>
          <w:sz w:val="28"/>
        </w:rPr>
      </w:pPr>
    </w:p>
    <w:p w:rsidR="006000AF" w:rsidRPr="006F1CA5" w:rsidRDefault="006000AF" w:rsidP="006000AF">
      <w:pPr>
        <w:jc w:val="both"/>
        <w:rPr>
          <w:rFonts w:ascii="Times New Roman" w:hAnsi="Times New Roman" w:cs="Times New Roman"/>
          <w:sz w:val="24"/>
        </w:rPr>
      </w:pPr>
    </w:p>
    <w:p w:rsidR="00892CEE" w:rsidRPr="006F1CA5" w:rsidRDefault="009E1F9E" w:rsidP="009E1F9E">
      <w:pPr>
        <w:spacing w:line="360" w:lineRule="auto"/>
        <w:jc w:val="both"/>
        <w:rPr>
          <w:rFonts w:ascii="Times New Roman" w:hAnsi="Times New Roman" w:cs="Times New Roman"/>
          <w:sz w:val="24"/>
        </w:rPr>
      </w:pPr>
      <w:r w:rsidRPr="006F1CA5">
        <w:rPr>
          <w:rFonts w:ascii="Times New Roman" w:hAnsi="Times New Roman" w:cs="Times New Roman"/>
          <w:sz w:val="24"/>
        </w:rPr>
        <w:t xml:space="preserve">El presente ensayo habla y se analiza </w:t>
      </w:r>
      <w:r w:rsidR="00F23651" w:rsidRPr="006F1CA5">
        <w:rPr>
          <w:rFonts w:ascii="Times New Roman" w:hAnsi="Times New Roman" w:cs="Times New Roman"/>
          <w:sz w:val="24"/>
        </w:rPr>
        <w:t>la intercul</w:t>
      </w:r>
      <w:r w:rsidR="005E1566" w:rsidRPr="006F1CA5">
        <w:rPr>
          <w:rFonts w:ascii="Times New Roman" w:hAnsi="Times New Roman" w:cs="Times New Roman"/>
          <w:sz w:val="24"/>
        </w:rPr>
        <w:t>turalidad y</w:t>
      </w:r>
      <w:r w:rsidR="00F23651" w:rsidRPr="006F1CA5">
        <w:rPr>
          <w:rFonts w:ascii="Times New Roman" w:hAnsi="Times New Roman" w:cs="Times New Roman"/>
          <w:sz w:val="24"/>
        </w:rPr>
        <w:t xml:space="preserve"> lo que se menciona</w:t>
      </w:r>
      <w:r w:rsidR="00892CEE" w:rsidRPr="006F1CA5">
        <w:rPr>
          <w:rFonts w:ascii="Times New Roman" w:hAnsi="Times New Roman" w:cs="Times New Roman"/>
          <w:sz w:val="24"/>
        </w:rPr>
        <w:t xml:space="preserve"> acerca de este concepto</w:t>
      </w:r>
      <w:r w:rsidR="00F23651" w:rsidRPr="006F1CA5">
        <w:rPr>
          <w:rFonts w:ascii="Times New Roman" w:hAnsi="Times New Roman" w:cs="Times New Roman"/>
          <w:sz w:val="24"/>
        </w:rPr>
        <w:t xml:space="preserve"> en el artículo 13, fracción I de la Ley General de la Educación y en algunas otras investigaciones</w:t>
      </w:r>
      <w:r w:rsidR="00892CEE" w:rsidRPr="006F1CA5">
        <w:rPr>
          <w:rFonts w:ascii="Times New Roman" w:hAnsi="Times New Roman" w:cs="Times New Roman"/>
          <w:sz w:val="24"/>
        </w:rPr>
        <w:t xml:space="preserve"> destacadas. El objetivo central también es responder a los siguientes dos planteamientos; </w:t>
      </w:r>
      <w:r w:rsidR="00892CEE" w:rsidRPr="006F1CA5">
        <w:rPr>
          <w:rFonts w:ascii="Times New Roman" w:hAnsi="Times New Roman" w:cs="Times New Roman"/>
          <w:sz w:val="24"/>
        </w:rPr>
        <w:t>¿Qué entiendes por interculturalidad, naci</w:t>
      </w:r>
      <w:r w:rsidR="00892CEE" w:rsidRPr="006F1CA5">
        <w:rPr>
          <w:rFonts w:ascii="Times New Roman" w:hAnsi="Times New Roman" w:cs="Times New Roman"/>
          <w:sz w:val="24"/>
        </w:rPr>
        <w:t xml:space="preserve">ón pluricultural y plurilingüe? </w:t>
      </w:r>
      <w:r w:rsidR="00892CEE" w:rsidRPr="006F1CA5">
        <w:rPr>
          <w:rFonts w:ascii="Times New Roman" w:hAnsi="Times New Roman" w:cs="Times New Roman"/>
          <w:sz w:val="24"/>
        </w:rPr>
        <w:t>¿Qué acciones en el aula y la escuela conviene realizar para atender lo dispuesto en la fracción I del artículo 13 de la Ley General de Educación?</w:t>
      </w:r>
    </w:p>
    <w:p w:rsidR="00892CEE" w:rsidRPr="006F1CA5" w:rsidRDefault="00892CEE" w:rsidP="009E1F9E">
      <w:pPr>
        <w:spacing w:line="360" w:lineRule="auto"/>
        <w:jc w:val="both"/>
        <w:rPr>
          <w:rFonts w:ascii="Times New Roman" w:hAnsi="Times New Roman" w:cs="Times New Roman"/>
          <w:sz w:val="24"/>
        </w:rPr>
      </w:pPr>
    </w:p>
    <w:p w:rsidR="00F85FA1" w:rsidRPr="006F1CA5" w:rsidRDefault="009E1F9E" w:rsidP="009E1F9E">
      <w:pPr>
        <w:spacing w:line="360" w:lineRule="auto"/>
        <w:jc w:val="both"/>
        <w:rPr>
          <w:rFonts w:ascii="Times New Roman" w:hAnsi="Times New Roman" w:cs="Times New Roman"/>
          <w:sz w:val="24"/>
        </w:rPr>
      </w:pPr>
      <w:r w:rsidRPr="006F1CA5">
        <w:rPr>
          <w:rFonts w:ascii="Times New Roman" w:hAnsi="Times New Roman" w:cs="Times New Roman"/>
          <w:sz w:val="24"/>
        </w:rPr>
        <w:t xml:space="preserve">Primeramente, para </w:t>
      </w:r>
      <w:r w:rsidR="005E1566" w:rsidRPr="006F1CA5">
        <w:rPr>
          <w:rFonts w:ascii="Times New Roman" w:hAnsi="Times New Roman" w:cs="Times New Roman"/>
          <w:sz w:val="24"/>
        </w:rPr>
        <w:t xml:space="preserve">responder y dar continuidad </w:t>
      </w:r>
      <w:r w:rsidRPr="006F1CA5">
        <w:rPr>
          <w:rFonts w:ascii="Times New Roman" w:hAnsi="Times New Roman" w:cs="Times New Roman"/>
          <w:sz w:val="24"/>
        </w:rPr>
        <w:t>a lo antes planteado es necesario que tengamos en cuenta y conozcamos el concepto de</w:t>
      </w:r>
      <w:r w:rsidR="005E1566" w:rsidRPr="006F1CA5">
        <w:rPr>
          <w:rFonts w:ascii="Times New Roman" w:hAnsi="Times New Roman" w:cs="Times New Roman"/>
          <w:sz w:val="24"/>
        </w:rPr>
        <w:t>: Interculturalidad. Pues será nuestro punto de partida.</w:t>
      </w:r>
      <w:r w:rsidR="009E35A2" w:rsidRPr="006F1CA5">
        <w:rPr>
          <w:rFonts w:ascii="Times New Roman" w:hAnsi="Times New Roman" w:cs="Times New Roman"/>
          <w:sz w:val="24"/>
        </w:rPr>
        <w:t xml:space="preserve"> Según el video recomendado para la realización del presente trabajo nos dice que</w:t>
      </w:r>
      <w:r w:rsidR="00DE4CDB" w:rsidRPr="006F1CA5">
        <w:rPr>
          <w:rFonts w:ascii="Times New Roman" w:hAnsi="Times New Roman" w:cs="Times New Roman"/>
          <w:sz w:val="24"/>
        </w:rPr>
        <w:t xml:space="preserve">: “La interculturalidad se encarga de sensibilizar al otro para lograr una interacción justa entre culturas promoviendo el proceso de conocimiento, reconocimiento y valoración cultural étnica y lingüística, reconociendo al otro como diverso, comprendiéndolo y respetándolo”. </w:t>
      </w:r>
    </w:p>
    <w:p w:rsidR="00F85FA1" w:rsidRPr="006F1CA5" w:rsidRDefault="00F85FA1" w:rsidP="009E1F9E">
      <w:pPr>
        <w:spacing w:line="360" w:lineRule="auto"/>
        <w:jc w:val="both"/>
        <w:rPr>
          <w:rFonts w:ascii="Times New Roman" w:hAnsi="Times New Roman" w:cs="Times New Roman"/>
          <w:sz w:val="24"/>
        </w:rPr>
      </w:pPr>
    </w:p>
    <w:p w:rsidR="006000AF" w:rsidRPr="006F1CA5" w:rsidRDefault="00DE4CDB" w:rsidP="009E1F9E">
      <w:pPr>
        <w:spacing w:line="360" w:lineRule="auto"/>
        <w:jc w:val="both"/>
        <w:rPr>
          <w:rFonts w:ascii="Times New Roman" w:hAnsi="Times New Roman" w:cs="Times New Roman"/>
          <w:sz w:val="24"/>
        </w:rPr>
      </w:pPr>
      <w:r w:rsidRPr="006F1CA5">
        <w:rPr>
          <w:rFonts w:ascii="Times New Roman" w:hAnsi="Times New Roman" w:cs="Times New Roman"/>
          <w:sz w:val="24"/>
        </w:rPr>
        <w:t>Así también, (Schmelkes, 2004) nos dice que, La</w:t>
      </w:r>
      <w:r w:rsidR="005E1566" w:rsidRPr="006F1CA5">
        <w:rPr>
          <w:rFonts w:ascii="Times New Roman" w:hAnsi="Times New Roman" w:cs="Times New Roman"/>
          <w:sz w:val="24"/>
        </w:rPr>
        <w:t xml:space="preserve"> interculturalidad es un concepto que se refiere a la interacción entre grupos y personas que pertenecen a culturas distintas. El interculturalismo califica estas relaciones. Supone que las relaciones interculturales deben basarse en el respeto, darse desde posiciones de igualdad, y resultar mutuamente enriquecedoras. Esto implica que uno acepta que el otro, diferente, tiene derecho a su diferencia. También implica aceptar que todas las culturas, así como todas las personas son, al menos a priori, igualmente dignas y valiosas. El interculturalismo no admite asimetrías de ningún tipo económicas, p</w:t>
      </w:r>
      <w:r w:rsidRPr="006F1CA5">
        <w:rPr>
          <w:rFonts w:ascii="Times New Roman" w:hAnsi="Times New Roman" w:cs="Times New Roman"/>
          <w:sz w:val="24"/>
        </w:rPr>
        <w:t xml:space="preserve">olíticas, sociales o culturales. </w:t>
      </w:r>
    </w:p>
    <w:p w:rsidR="006000AF" w:rsidRPr="006F1CA5" w:rsidRDefault="006000AF" w:rsidP="009E1F9E">
      <w:pPr>
        <w:jc w:val="both"/>
        <w:rPr>
          <w:rFonts w:ascii="Times New Roman" w:hAnsi="Times New Roman" w:cs="Times New Roman"/>
          <w:sz w:val="24"/>
        </w:rPr>
      </w:pPr>
    </w:p>
    <w:p w:rsidR="006000AF" w:rsidRPr="006F1CA5" w:rsidRDefault="006000AF" w:rsidP="009E1F9E">
      <w:pPr>
        <w:jc w:val="both"/>
        <w:rPr>
          <w:rFonts w:ascii="Times New Roman" w:hAnsi="Times New Roman" w:cs="Times New Roman"/>
          <w:sz w:val="24"/>
        </w:rPr>
      </w:pPr>
    </w:p>
    <w:p w:rsidR="006000AF" w:rsidRPr="006F1CA5" w:rsidRDefault="006000AF">
      <w:pPr>
        <w:rPr>
          <w:rFonts w:ascii="Times New Roman" w:hAnsi="Times New Roman" w:cs="Times New Roman"/>
          <w:sz w:val="24"/>
        </w:rPr>
      </w:pPr>
    </w:p>
    <w:p w:rsidR="006000AF" w:rsidRPr="006F1CA5" w:rsidRDefault="006000AF">
      <w:pPr>
        <w:rPr>
          <w:rFonts w:ascii="Times New Roman" w:hAnsi="Times New Roman" w:cs="Times New Roman"/>
        </w:rPr>
      </w:pPr>
    </w:p>
    <w:p w:rsidR="006000AF" w:rsidRPr="006F1CA5" w:rsidRDefault="006000AF">
      <w:pPr>
        <w:rPr>
          <w:rFonts w:ascii="Times New Roman" w:hAnsi="Times New Roman" w:cs="Times New Roman"/>
        </w:rPr>
      </w:pPr>
    </w:p>
    <w:p w:rsidR="006000AF" w:rsidRPr="006F1CA5" w:rsidRDefault="006000AF">
      <w:pPr>
        <w:rPr>
          <w:rFonts w:ascii="Times New Roman" w:hAnsi="Times New Roman" w:cs="Times New Roman"/>
        </w:rPr>
      </w:pPr>
    </w:p>
    <w:p w:rsidR="006000AF" w:rsidRPr="006F1CA5" w:rsidRDefault="006000AF">
      <w:pPr>
        <w:rPr>
          <w:rFonts w:ascii="Times New Roman" w:hAnsi="Times New Roman" w:cs="Times New Roman"/>
        </w:rPr>
      </w:pPr>
    </w:p>
    <w:p w:rsidR="006000AF" w:rsidRPr="006F1CA5" w:rsidRDefault="006000AF">
      <w:pPr>
        <w:rPr>
          <w:rFonts w:ascii="Times New Roman" w:hAnsi="Times New Roman" w:cs="Times New Roman"/>
        </w:rPr>
      </w:pPr>
    </w:p>
    <w:p w:rsidR="00655404" w:rsidRPr="006F1CA5" w:rsidRDefault="00655404" w:rsidP="002421EE">
      <w:pPr>
        <w:spacing w:line="360" w:lineRule="auto"/>
        <w:jc w:val="both"/>
        <w:rPr>
          <w:rFonts w:ascii="Times New Roman" w:hAnsi="Times New Roman" w:cs="Times New Roman"/>
          <w:sz w:val="24"/>
        </w:rPr>
      </w:pPr>
      <w:r w:rsidRPr="006F1CA5">
        <w:rPr>
          <w:rFonts w:ascii="Times New Roman" w:hAnsi="Times New Roman" w:cs="Times New Roman"/>
          <w:sz w:val="24"/>
        </w:rPr>
        <w:t xml:space="preserve">¿Por qué educar para la </w:t>
      </w:r>
      <w:r w:rsidR="002421EE" w:rsidRPr="006F1CA5">
        <w:rPr>
          <w:rFonts w:ascii="Times New Roman" w:hAnsi="Times New Roman" w:cs="Times New Roman"/>
          <w:sz w:val="24"/>
        </w:rPr>
        <w:t>interculturalidad?</w:t>
      </w:r>
      <w:r w:rsidRPr="006F1CA5">
        <w:rPr>
          <w:rFonts w:ascii="Times New Roman" w:hAnsi="Times New Roman" w:cs="Times New Roman"/>
          <w:sz w:val="24"/>
        </w:rPr>
        <w:t xml:space="preserve"> La educación puede formar para la democracia y la ciudadanía, y puede formar en valores. Por eso, es capaz de formar para la </w:t>
      </w:r>
      <w:r w:rsidRPr="006F1CA5">
        <w:rPr>
          <w:rFonts w:ascii="Times New Roman" w:hAnsi="Times New Roman" w:cs="Times New Roman"/>
          <w:sz w:val="24"/>
        </w:rPr>
        <w:lastRenderedPageBreak/>
        <w:t>interculturalidad.</w:t>
      </w:r>
      <w:r w:rsidR="002421EE" w:rsidRPr="006F1CA5">
        <w:rPr>
          <w:rFonts w:ascii="Times New Roman" w:hAnsi="Times New Roman" w:cs="Times New Roman"/>
          <w:sz w:val="24"/>
        </w:rPr>
        <w:t xml:space="preserve"> </w:t>
      </w:r>
      <w:r w:rsidRPr="006F1CA5">
        <w:rPr>
          <w:rFonts w:ascii="Times New Roman" w:hAnsi="Times New Roman" w:cs="Times New Roman"/>
          <w:sz w:val="24"/>
        </w:rPr>
        <w:t>Educar para la interculturalidad implicará retos distintos para diferentes poblaciones, durante un largo periodo, debido fundamentalmente a que la larga historia de discriminación y dominación cultural en México supone trabajar con la población indígena, de manera muy importante y casi central al principio, en torno a la valoración de lo propio que, debido al racismo introyectado, ha sido menospreciado por ellos mismos en muchos casos.</w:t>
      </w:r>
      <w:r w:rsidR="002421EE" w:rsidRPr="006F1CA5">
        <w:rPr>
          <w:rFonts w:ascii="Times New Roman" w:hAnsi="Times New Roman" w:cs="Times New Roman"/>
          <w:sz w:val="24"/>
        </w:rPr>
        <w:t xml:space="preserve"> </w:t>
      </w:r>
    </w:p>
    <w:p w:rsidR="00655404" w:rsidRPr="006F1CA5" w:rsidRDefault="00655404" w:rsidP="002421EE">
      <w:pPr>
        <w:spacing w:line="360" w:lineRule="auto"/>
        <w:jc w:val="both"/>
        <w:rPr>
          <w:rFonts w:ascii="Times New Roman" w:hAnsi="Times New Roman" w:cs="Times New Roman"/>
          <w:sz w:val="24"/>
        </w:rPr>
      </w:pPr>
    </w:p>
    <w:p w:rsidR="00655404" w:rsidRPr="006F1CA5" w:rsidRDefault="00655404" w:rsidP="002421EE">
      <w:pPr>
        <w:spacing w:line="360" w:lineRule="auto"/>
        <w:jc w:val="both"/>
        <w:rPr>
          <w:rFonts w:ascii="Times New Roman" w:hAnsi="Times New Roman" w:cs="Times New Roman"/>
          <w:sz w:val="24"/>
        </w:rPr>
      </w:pPr>
      <w:r w:rsidRPr="006F1CA5">
        <w:rPr>
          <w:rFonts w:ascii="Times New Roman" w:hAnsi="Times New Roman" w:cs="Times New Roman"/>
          <w:sz w:val="24"/>
        </w:rPr>
        <w:t xml:space="preserve">Así, </w:t>
      </w:r>
      <w:r w:rsidR="002421EE" w:rsidRPr="006F1CA5">
        <w:rPr>
          <w:rFonts w:ascii="Times New Roman" w:hAnsi="Times New Roman" w:cs="Times New Roman"/>
          <w:sz w:val="24"/>
        </w:rPr>
        <w:t xml:space="preserve">como lo menciona </w:t>
      </w:r>
      <w:r w:rsidR="002421EE" w:rsidRPr="006F1CA5">
        <w:rPr>
          <w:rFonts w:ascii="Times New Roman" w:hAnsi="Times New Roman" w:cs="Times New Roman"/>
          <w:sz w:val="24"/>
        </w:rPr>
        <w:t>(Schmelkes, 2004)</w:t>
      </w:r>
      <w:r w:rsidR="002421EE" w:rsidRPr="006F1CA5">
        <w:rPr>
          <w:rFonts w:ascii="Times New Roman" w:hAnsi="Times New Roman" w:cs="Times New Roman"/>
          <w:sz w:val="24"/>
        </w:rPr>
        <w:t xml:space="preserve"> </w:t>
      </w:r>
      <w:r w:rsidRPr="006F1CA5">
        <w:rPr>
          <w:rFonts w:ascii="Times New Roman" w:hAnsi="Times New Roman" w:cs="Times New Roman"/>
          <w:sz w:val="24"/>
        </w:rPr>
        <w:t>en el caso de poblaciones indígenas, la educación debe luchar contra los propósitos de homogeneización que han prevalecido en el pasado. Cierto que hay propósitos educativos que deben ser iguales para todos los estudiantes del país. Estos propósitos, sin embargo, tienen más que ver con habilidades básicas y superiores de pensamiento, así como con valores morales (sociales) orientados a la convivencia, que con la transmisión de conocimientos. Esta última es much</w:t>
      </w:r>
      <w:r w:rsidR="00F85FA1" w:rsidRPr="006F1CA5">
        <w:rPr>
          <w:rFonts w:ascii="Times New Roman" w:hAnsi="Times New Roman" w:cs="Times New Roman"/>
          <w:sz w:val="24"/>
        </w:rPr>
        <w:t xml:space="preserve">o más vulnerable al sesgo o a los intentos de imposición </w:t>
      </w:r>
      <w:r w:rsidRPr="006F1CA5">
        <w:rPr>
          <w:rFonts w:ascii="Times New Roman" w:hAnsi="Times New Roman" w:cs="Times New Roman"/>
          <w:sz w:val="24"/>
        </w:rPr>
        <w:t>cultural. Pero más allá de eso, la educación destinada a las poblaciones indígenas debe perseguir un bilingüismo equilibrado como producto de la etapa básica.</w:t>
      </w:r>
    </w:p>
    <w:p w:rsidR="00655404" w:rsidRPr="006F1CA5" w:rsidRDefault="00655404" w:rsidP="002421EE">
      <w:pPr>
        <w:spacing w:line="360" w:lineRule="auto"/>
        <w:jc w:val="both"/>
        <w:rPr>
          <w:rFonts w:ascii="Times New Roman" w:hAnsi="Times New Roman" w:cs="Times New Roman"/>
          <w:sz w:val="24"/>
        </w:rPr>
      </w:pPr>
    </w:p>
    <w:p w:rsidR="00F85FA1" w:rsidRPr="006F1CA5" w:rsidRDefault="00655404" w:rsidP="002421EE">
      <w:pPr>
        <w:spacing w:line="360" w:lineRule="auto"/>
        <w:jc w:val="both"/>
        <w:rPr>
          <w:rFonts w:ascii="Times New Roman" w:hAnsi="Times New Roman" w:cs="Times New Roman"/>
          <w:sz w:val="24"/>
        </w:rPr>
      </w:pPr>
      <w:r w:rsidRPr="006F1CA5">
        <w:rPr>
          <w:rFonts w:ascii="Times New Roman" w:hAnsi="Times New Roman" w:cs="Times New Roman"/>
          <w:sz w:val="24"/>
        </w:rPr>
        <w:t xml:space="preserve">La lengua es la forma más eficaz y económica de nombrar la cultura, y el domino de la lengua propia es lo que permite mantenerla dinámica y seguirla fortaleciendo. Cuando se pierde una lengua, es muy probable que se deje de nombrar la cultura, y que con la lengua se vaya perdiendo también esta última. </w:t>
      </w:r>
      <w:r w:rsidR="00F85FA1" w:rsidRPr="006F1CA5">
        <w:rPr>
          <w:rFonts w:ascii="Times New Roman" w:hAnsi="Times New Roman" w:cs="Times New Roman"/>
          <w:sz w:val="24"/>
        </w:rPr>
        <w:t xml:space="preserve">Pero el dominio de la lengua propia no resulta suficiente. Además, es indispensable que conozcan su cultura </w:t>
      </w:r>
      <w:r w:rsidR="00ED3D42" w:rsidRPr="006F1CA5">
        <w:rPr>
          <w:rFonts w:ascii="Times New Roman" w:hAnsi="Times New Roman" w:cs="Times New Roman"/>
          <w:sz w:val="24"/>
        </w:rPr>
        <w:t>que la escuela se reconozca</w:t>
      </w:r>
      <w:r w:rsidR="00F85FA1" w:rsidRPr="006F1CA5">
        <w:rPr>
          <w:rFonts w:ascii="Times New Roman" w:hAnsi="Times New Roman" w:cs="Times New Roman"/>
          <w:sz w:val="24"/>
        </w:rPr>
        <w:t xml:space="preserve"> como la institución que también reproduce la cultura propia, además de presentar la nacional y las demás culturas del mundo y que se logre la valoración de la propia identidad. Si esto no se logra</w:t>
      </w:r>
      <w:r w:rsidR="007C086B" w:rsidRPr="006F1CA5">
        <w:rPr>
          <w:rFonts w:ascii="Times New Roman" w:hAnsi="Times New Roman" w:cs="Times New Roman"/>
          <w:sz w:val="24"/>
        </w:rPr>
        <w:t>, las relaciones con los demás</w:t>
      </w:r>
      <w:r w:rsidR="00ED3D42" w:rsidRPr="006F1CA5">
        <w:rPr>
          <w:rFonts w:ascii="Times New Roman" w:hAnsi="Times New Roman" w:cs="Times New Roman"/>
          <w:sz w:val="24"/>
        </w:rPr>
        <w:t xml:space="preserve"> </w:t>
      </w:r>
      <w:r w:rsidR="00F85FA1" w:rsidRPr="006F1CA5">
        <w:rPr>
          <w:rFonts w:ascii="Times New Roman" w:hAnsi="Times New Roman" w:cs="Times New Roman"/>
          <w:sz w:val="24"/>
        </w:rPr>
        <w:t>en este caso los m</w:t>
      </w:r>
      <w:r w:rsidR="00ED3D42" w:rsidRPr="006F1CA5">
        <w:rPr>
          <w:rFonts w:ascii="Times New Roman" w:hAnsi="Times New Roman" w:cs="Times New Roman"/>
          <w:sz w:val="24"/>
        </w:rPr>
        <w:t>iembros de la cultura dominante</w:t>
      </w:r>
      <w:r w:rsidR="00F85FA1" w:rsidRPr="006F1CA5">
        <w:rPr>
          <w:rFonts w:ascii="Times New Roman" w:hAnsi="Times New Roman" w:cs="Times New Roman"/>
          <w:sz w:val="24"/>
        </w:rPr>
        <w:t>, desde una posición de igualdad no resulta posible.</w:t>
      </w:r>
    </w:p>
    <w:p w:rsidR="007C086B" w:rsidRPr="006F1CA5" w:rsidRDefault="007C086B" w:rsidP="002421EE">
      <w:pPr>
        <w:spacing w:line="360" w:lineRule="auto"/>
        <w:jc w:val="both"/>
        <w:rPr>
          <w:rFonts w:ascii="Times New Roman" w:hAnsi="Times New Roman" w:cs="Times New Roman"/>
          <w:sz w:val="24"/>
        </w:rPr>
      </w:pPr>
    </w:p>
    <w:p w:rsidR="007C086B" w:rsidRDefault="007C086B" w:rsidP="007C086B">
      <w:pPr>
        <w:spacing w:line="360" w:lineRule="auto"/>
        <w:jc w:val="both"/>
        <w:rPr>
          <w:rFonts w:ascii="Times New Roman" w:hAnsi="Times New Roman" w:cs="Times New Roman"/>
          <w:sz w:val="24"/>
        </w:rPr>
      </w:pPr>
      <w:r w:rsidRPr="006F1CA5">
        <w:rPr>
          <w:rFonts w:ascii="Times New Roman" w:hAnsi="Times New Roman" w:cs="Times New Roman"/>
          <w:sz w:val="24"/>
        </w:rPr>
        <w:t xml:space="preserve">Si </w:t>
      </w:r>
      <w:r w:rsidRPr="006F1CA5">
        <w:rPr>
          <w:rFonts w:ascii="Times New Roman" w:hAnsi="Times New Roman" w:cs="Times New Roman"/>
          <w:sz w:val="24"/>
        </w:rPr>
        <w:t>como sociedad no transitamos a una mayor interculturalidad, la verdadera democracia no será posible</w:t>
      </w:r>
      <w:r w:rsidRPr="006F1CA5">
        <w:rPr>
          <w:rFonts w:ascii="Times New Roman" w:hAnsi="Times New Roman" w:cs="Times New Roman"/>
          <w:sz w:val="24"/>
        </w:rPr>
        <w:t>, así lo establece (Schmelkes, 2005)</w:t>
      </w:r>
      <w:r w:rsidRPr="006F1CA5">
        <w:rPr>
          <w:rFonts w:ascii="Times New Roman" w:hAnsi="Times New Roman" w:cs="Times New Roman"/>
          <w:sz w:val="24"/>
        </w:rPr>
        <w:t>:</w:t>
      </w:r>
    </w:p>
    <w:p w:rsidR="00EC6EDF" w:rsidRPr="006F1CA5" w:rsidRDefault="00EC6EDF" w:rsidP="007C086B">
      <w:pPr>
        <w:spacing w:line="360" w:lineRule="auto"/>
        <w:jc w:val="both"/>
        <w:rPr>
          <w:rFonts w:ascii="Times New Roman" w:hAnsi="Times New Roman" w:cs="Times New Roman"/>
          <w:sz w:val="24"/>
        </w:rPr>
      </w:pPr>
    </w:p>
    <w:p w:rsidR="007C086B" w:rsidRPr="006F1CA5" w:rsidRDefault="007C086B" w:rsidP="007C086B">
      <w:pPr>
        <w:spacing w:line="360" w:lineRule="auto"/>
        <w:jc w:val="both"/>
        <w:rPr>
          <w:rFonts w:ascii="Times New Roman" w:hAnsi="Times New Roman" w:cs="Times New Roman"/>
          <w:sz w:val="24"/>
        </w:rPr>
      </w:pPr>
    </w:p>
    <w:p w:rsidR="007C086B" w:rsidRPr="006F1CA5" w:rsidRDefault="007C086B" w:rsidP="007C086B">
      <w:pPr>
        <w:spacing w:line="360" w:lineRule="auto"/>
        <w:jc w:val="both"/>
        <w:rPr>
          <w:rFonts w:ascii="Times New Roman" w:hAnsi="Times New Roman" w:cs="Times New Roman"/>
          <w:sz w:val="24"/>
        </w:rPr>
      </w:pPr>
      <w:r w:rsidRPr="006F1CA5">
        <w:rPr>
          <w:rFonts w:ascii="Times New Roman" w:hAnsi="Times New Roman" w:cs="Times New Roman"/>
          <w:sz w:val="24"/>
        </w:rPr>
        <w:lastRenderedPageBreak/>
        <w:t>a) La democracia tiene como fundamento el pluralismo, y se desarrolla precisamente porque los seres humanos no piensan igual. Por tanto, la democracia debe reflejar la pluralidad existente en el país. Un aspecto importante de la pluralidad en México, así como de muchos otros países, es su pluriculturalidad. El pluralismo no puede existir en la medida en que existan asimetrías. Los que han sido estigmatizados, aquellos cuya voz no se escucha en la sociedad a la que pertenecen, no cuentan con los mecanismos para defender lo suyo. El pluralismo no puede existir si existen personas y grupos que se consideran superiores, porque al hacerlo son incapaces de escuchar a los otros</w:t>
      </w:r>
      <w:r w:rsidRPr="006F1CA5">
        <w:rPr>
          <w:rFonts w:ascii="Times New Roman" w:hAnsi="Times New Roman" w:cs="Times New Roman"/>
          <w:sz w:val="24"/>
        </w:rPr>
        <w:t xml:space="preserve"> diferentes y de aprender ellos.</w:t>
      </w:r>
    </w:p>
    <w:p w:rsidR="007C086B" w:rsidRPr="006F1CA5" w:rsidRDefault="007C086B" w:rsidP="007C086B">
      <w:pPr>
        <w:spacing w:line="360" w:lineRule="auto"/>
        <w:jc w:val="both"/>
        <w:rPr>
          <w:rFonts w:ascii="Times New Roman" w:hAnsi="Times New Roman" w:cs="Times New Roman"/>
          <w:sz w:val="24"/>
        </w:rPr>
      </w:pPr>
    </w:p>
    <w:p w:rsidR="007C086B" w:rsidRPr="006F1CA5" w:rsidRDefault="007C086B" w:rsidP="007C086B">
      <w:pPr>
        <w:spacing w:line="360" w:lineRule="auto"/>
        <w:jc w:val="both"/>
        <w:rPr>
          <w:rFonts w:ascii="Times New Roman" w:hAnsi="Times New Roman" w:cs="Times New Roman"/>
          <w:sz w:val="24"/>
        </w:rPr>
      </w:pPr>
      <w:r w:rsidRPr="006F1CA5">
        <w:rPr>
          <w:rFonts w:ascii="Times New Roman" w:hAnsi="Times New Roman" w:cs="Times New Roman"/>
          <w:sz w:val="24"/>
        </w:rPr>
        <w:t>b) La democracia supone la existencia, al menos, de la tolerancia. La tolerancia es en sí misma un opuesto del racismo: superficial, pero un opuesto al fin. La tolerancia implica el reconocimiento del derecho de todo ciudadano de expresarse, de externalizar sus opiniones, de votar. Donde hay racismo, este derecho no se acepta.</w:t>
      </w:r>
    </w:p>
    <w:p w:rsidR="007C086B" w:rsidRPr="006F1CA5" w:rsidRDefault="007C086B" w:rsidP="007C086B">
      <w:pPr>
        <w:spacing w:line="360" w:lineRule="auto"/>
        <w:jc w:val="both"/>
        <w:rPr>
          <w:rFonts w:ascii="Times New Roman" w:hAnsi="Times New Roman" w:cs="Times New Roman"/>
          <w:sz w:val="24"/>
        </w:rPr>
      </w:pPr>
    </w:p>
    <w:p w:rsidR="007C086B" w:rsidRPr="006F1CA5" w:rsidRDefault="007C086B" w:rsidP="007C086B">
      <w:pPr>
        <w:spacing w:line="360" w:lineRule="auto"/>
        <w:jc w:val="both"/>
        <w:rPr>
          <w:rFonts w:ascii="Times New Roman" w:hAnsi="Times New Roman" w:cs="Times New Roman"/>
          <w:sz w:val="24"/>
        </w:rPr>
      </w:pPr>
      <w:r w:rsidRPr="006F1CA5">
        <w:rPr>
          <w:rFonts w:ascii="Times New Roman" w:hAnsi="Times New Roman" w:cs="Times New Roman"/>
          <w:sz w:val="24"/>
        </w:rPr>
        <w:t>c) Pero la democracia también supone el respeto. Éste es un opuesto más profundo del racismo que la democracia, porque va más allá del reconocimiento del derecho a las opiniones y a las expresiones. El respeto se diferencia del racismo en que, además de aceptar el derecho del otro a expresarse y a opinar, supone un interés por escuchar la opinión y la expresión del otro. Ahí donde no se respeta al otro diferente o que piensa diferente, no puede haber verdadera democracia.</w:t>
      </w:r>
    </w:p>
    <w:p w:rsidR="007C086B" w:rsidRPr="006F1CA5" w:rsidRDefault="007C086B" w:rsidP="007C086B">
      <w:pPr>
        <w:spacing w:line="360" w:lineRule="auto"/>
        <w:jc w:val="both"/>
        <w:rPr>
          <w:rFonts w:ascii="Times New Roman" w:hAnsi="Times New Roman" w:cs="Times New Roman"/>
          <w:sz w:val="24"/>
        </w:rPr>
      </w:pPr>
    </w:p>
    <w:p w:rsidR="007C086B" w:rsidRPr="006F1CA5" w:rsidRDefault="007C086B" w:rsidP="007C086B">
      <w:pPr>
        <w:spacing w:line="360" w:lineRule="auto"/>
        <w:jc w:val="both"/>
        <w:rPr>
          <w:rFonts w:ascii="Times New Roman" w:hAnsi="Times New Roman" w:cs="Times New Roman"/>
          <w:sz w:val="24"/>
        </w:rPr>
      </w:pPr>
      <w:r w:rsidRPr="006F1CA5">
        <w:rPr>
          <w:rFonts w:ascii="Times New Roman" w:hAnsi="Times New Roman" w:cs="Times New Roman"/>
          <w:sz w:val="24"/>
        </w:rPr>
        <w:t xml:space="preserve">d) La democracia, al mismo tiempo, supone la justicia y es un mecanismo para perseguirla. La justicia es un punto de llegada que se caracteriza, entre otras cosas, por la ausencia de asimetrías. Supone madurez cívica porque participar en la toma de decisiones, que claramente es una exigencia de la democracia, no puede limitarse a defender los intereses propios o de grupo, sino que implica luchar por los derechos e intereses de aquellos que están siendo perjudicados por el </w:t>
      </w:r>
      <w:proofErr w:type="spellStart"/>
      <w:r w:rsidRPr="006F1CA5">
        <w:rPr>
          <w:rFonts w:ascii="Times New Roman" w:hAnsi="Times New Roman" w:cs="Times New Roman"/>
          <w:sz w:val="24"/>
        </w:rPr>
        <w:t>status</w:t>
      </w:r>
      <w:proofErr w:type="spellEnd"/>
      <w:r w:rsidRPr="006F1CA5">
        <w:rPr>
          <w:rFonts w:ascii="Times New Roman" w:hAnsi="Times New Roman" w:cs="Times New Roman"/>
          <w:sz w:val="24"/>
        </w:rPr>
        <w:t xml:space="preserve"> quo. El racismo en nuestra sociedad se encuentra incrustado en las leyes, en las estructuras institucionales, y en las formas en que operan las instituciones. El racismo se encuentra en el corazón de las decisiones de política que afectan a las minorías, y entre ellas a los indígenas.</w:t>
      </w:r>
    </w:p>
    <w:p w:rsidR="002B28B3" w:rsidRDefault="002B28B3" w:rsidP="007C086B">
      <w:pPr>
        <w:spacing w:line="360" w:lineRule="auto"/>
        <w:jc w:val="both"/>
        <w:rPr>
          <w:rFonts w:ascii="Times New Roman" w:hAnsi="Times New Roman" w:cs="Times New Roman"/>
          <w:sz w:val="24"/>
        </w:rPr>
      </w:pPr>
    </w:p>
    <w:p w:rsidR="006F1CA5" w:rsidRPr="006F1CA5" w:rsidRDefault="006F1CA5" w:rsidP="007C086B">
      <w:pPr>
        <w:spacing w:line="360" w:lineRule="auto"/>
        <w:jc w:val="both"/>
        <w:rPr>
          <w:rFonts w:ascii="Times New Roman" w:hAnsi="Times New Roman" w:cs="Times New Roman"/>
          <w:sz w:val="24"/>
        </w:rPr>
      </w:pPr>
    </w:p>
    <w:p w:rsidR="002B28B3" w:rsidRPr="006F1CA5" w:rsidRDefault="002B28B3" w:rsidP="002B28B3">
      <w:pPr>
        <w:spacing w:line="360" w:lineRule="auto"/>
        <w:jc w:val="both"/>
        <w:rPr>
          <w:rFonts w:ascii="Times New Roman" w:hAnsi="Times New Roman" w:cs="Times New Roman"/>
          <w:sz w:val="24"/>
        </w:rPr>
      </w:pPr>
      <w:r w:rsidRPr="006F1CA5">
        <w:rPr>
          <w:rFonts w:ascii="Times New Roman" w:hAnsi="Times New Roman" w:cs="Times New Roman"/>
          <w:sz w:val="24"/>
        </w:rPr>
        <w:t>Las relaciones interculturales se consagran en leyes, reglamentos y formas de funcionamiento de las instituciones, además de reflejarse en las actitudes de los individuos. Las relaciones individuales, las leyes y los reglamentos y procedimientos institucionales se basan en las convicciones que, no por no ser conscientes son menos perjudiciales, de que las culturas indígenas son inferiores, los mestizos son personas más capaces, y la cultura mestiza es superior.</w:t>
      </w:r>
      <w:r w:rsidR="002A53D1" w:rsidRPr="006F1CA5">
        <w:rPr>
          <w:rFonts w:ascii="Times New Roman" w:hAnsi="Times New Roman" w:cs="Times New Roman"/>
        </w:rPr>
        <w:t xml:space="preserve"> </w:t>
      </w:r>
      <w:proofErr w:type="spellStart"/>
      <w:r w:rsidR="002A53D1" w:rsidRPr="006F1CA5">
        <w:rPr>
          <w:rFonts w:ascii="Times New Roman" w:hAnsi="Times New Roman" w:cs="Times New Roman"/>
          <w:sz w:val="24"/>
        </w:rPr>
        <w:t>Schmelekes</w:t>
      </w:r>
      <w:proofErr w:type="spellEnd"/>
      <w:r w:rsidR="002A53D1" w:rsidRPr="006F1CA5">
        <w:rPr>
          <w:rFonts w:ascii="Times New Roman" w:hAnsi="Times New Roman" w:cs="Times New Roman"/>
          <w:sz w:val="24"/>
        </w:rPr>
        <w:t>, S. (2009).</w:t>
      </w:r>
    </w:p>
    <w:p w:rsidR="002B28B3" w:rsidRPr="006F1CA5" w:rsidRDefault="002B28B3" w:rsidP="002B28B3">
      <w:pPr>
        <w:spacing w:line="360" w:lineRule="auto"/>
        <w:jc w:val="both"/>
        <w:rPr>
          <w:rFonts w:ascii="Times New Roman" w:hAnsi="Times New Roman" w:cs="Times New Roman"/>
          <w:sz w:val="24"/>
        </w:rPr>
      </w:pPr>
    </w:p>
    <w:p w:rsidR="002B28B3" w:rsidRDefault="002B28B3" w:rsidP="002B28B3">
      <w:pPr>
        <w:spacing w:line="360" w:lineRule="auto"/>
        <w:jc w:val="both"/>
        <w:rPr>
          <w:rFonts w:ascii="Times New Roman" w:hAnsi="Times New Roman" w:cs="Times New Roman"/>
          <w:sz w:val="24"/>
        </w:rPr>
      </w:pPr>
      <w:r w:rsidRPr="006F1CA5">
        <w:rPr>
          <w:rFonts w:ascii="Times New Roman" w:hAnsi="Times New Roman" w:cs="Times New Roman"/>
          <w:sz w:val="24"/>
        </w:rPr>
        <w:t>Una sociedad como la mexicana, al igual que muchas otras en América Latina, que aspiran a la democracia y son pluriculturales, debe transitar hacia la interculturalidad.</w:t>
      </w:r>
    </w:p>
    <w:p w:rsidR="006F1CA5" w:rsidRDefault="006F1CA5" w:rsidP="002B28B3">
      <w:pPr>
        <w:spacing w:line="360" w:lineRule="auto"/>
        <w:jc w:val="both"/>
        <w:rPr>
          <w:rFonts w:ascii="Times New Roman" w:hAnsi="Times New Roman" w:cs="Times New Roman"/>
          <w:sz w:val="24"/>
        </w:rPr>
      </w:pPr>
    </w:p>
    <w:p w:rsidR="006F1CA5" w:rsidRDefault="006F1CA5" w:rsidP="002B28B3">
      <w:pPr>
        <w:spacing w:line="360" w:lineRule="auto"/>
        <w:jc w:val="both"/>
        <w:rPr>
          <w:rFonts w:ascii="Times New Roman" w:hAnsi="Times New Roman" w:cs="Times New Roman"/>
          <w:sz w:val="24"/>
        </w:rPr>
      </w:pPr>
    </w:p>
    <w:p w:rsidR="006F1CA5" w:rsidRDefault="006F1CA5" w:rsidP="002B28B3">
      <w:pPr>
        <w:spacing w:line="360" w:lineRule="auto"/>
        <w:jc w:val="both"/>
        <w:rPr>
          <w:rFonts w:ascii="Times New Roman" w:hAnsi="Times New Roman" w:cs="Times New Roman"/>
          <w:sz w:val="24"/>
        </w:rPr>
      </w:pPr>
    </w:p>
    <w:p w:rsidR="006F1CA5" w:rsidRPr="006F1CA5" w:rsidRDefault="006F1CA5" w:rsidP="002B28B3">
      <w:pPr>
        <w:spacing w:line="360" w:lineRule="auto"/>
        <w:jc w:val="both"/>
        <w:rPr>
          <w:rFonts w:ascii="Times New Roman" w:hAnsi="Times New Roman" w:cs="Times New Roman"/>
          <w:sz w:val="24"/>
        </w:rPr>
      </w:pPr>
    </w:p>
    <w:p w:rsidR="006000AF" w:rsidRPr="006F1CA5" w:rsidRDefault="006000AF" w:rsidP="002421EE">
      <w:pPr>
        <w:spacing w:line="360" w:lineRule="auto"/>
        <w:jc w:val="both"/>
        <w:rPr>
          <w:rFonts w:ascii="Times New Roman" w:hAnsi="Times New Roman" w:cs="Times New Roman"/>
          <w:sz w:val="24"/>
        </w:rPr>
      </w:pPr>
    </w:p>
    <w:p w:rsidR="002A53D1" w:rsidRPr="006F1CA5" w:rsidRDefault="002A53D1" w:rsidP="002A53D1">
      <w:pPr>
        <w:spacing w:line="360" w:lineRule="auto"/>
        <w:jc w:val="center"/>
        <w:rPr>
          <w:rFonts w:ascii="Times New Roman" w:hAnsi="Times New Roman" w:cs="Times New Roman"/>
          <w:b/>
          <w:sz w:val="28"/>
        </w:rPr>
      </w:pPr>
      <w:r w:rsidRPr="006F1CA5">
        <w:rPr>
          <w:rFonts w:ascii="Times New Roman" w:hAnsi="Times New Roman" w:cs="Times New Roman"/>
          <w:b/>
          <w:sz w:val="28"/>
        </w:rPr>
        <w:t>Conclusión</w:t>
      </w:r>
    </w:p>
    <w:p w:rsidR="006000AF" w:rsidRDefault="002A53D1" w:rsidP="001268DC">
      <w:pPr>
        <w:spacing w:line="360" w:lineRule="auto"/>
        <w:jc w:val="both"/>
        <w:rPr>
          <w:sz w:val="24"/>
        </w:rPr>
      </w:pPr>
      <w:r w:rsidRPr="006F1CA5">
        <w:rPr>
          <w:rFonts w:ascii="Times New Roman" w:hAnsi="Times New Roman" w:cs="Times New Roman"/>
          <w:sz w:val="24"/>
        </w:rPr>
        <w:t>Es indispensable que las nuevas generaciones sean educadas de manera intercultural, con el motivo de se armonice y logremos transformar</w:t>
      </w:r>
      <w:r w:rsidR="008E4E02" w:rsidRPr="006F1CA5">
        <w:rPr>
          <w:rFonts w:ascii="Times New Roman" w:hAnsi="Times New Roman" w:cs="Times New Roman"/>
          <w:sz w:val="24"/>
        </w:rPr>
        <w:t xml:space="preserve"> a la sociedad mexicana en especial a nuestros alumnos, y como consecuencia se reafirme lo que menciona el articulo 13 en la fracción l de la le</w:t>
      </w:r>
      <w:r w:rsidR="001268DC" w:rsidRPr="006F1CA5">
        <w:rPr>
          <w:rFonts w:ascii="Times New Roman" w:hAnsi="Times New Roman" w:cs="Times New Roman"/>
          <w:sz w:val="24"/>
        </w:rPr>
        <w:t>y general de la educación acerca de tener un</w:t>
      </w:r>
      <w:r w:rsidR="00F73980" w:rsidRPr="006F1CA5">
        <w:rPr>
          <w:rFonts w:ascii="Times New Roman" w:hAnsi="Times New Roman" w:cs="Times New Roman"/>
          <w:sz w:val="24"/>
        </w:rPr>
        <w:t xml:space="preserve"> sentido de pertenencia y </w:t>
      </w:r>
      <w:r w:rsidR="001268DC" w:rsidRPr="006F1CA5">
        <w:rPr>
          <w:rFonts w:ascii="Times New Roman" w:hAnsi="Times New Roman" w:cs="Times New Roman"/>
          <w:sz w:val="24"/>
        </w:rPr>
        <w:t>respeto desde la inter</w:t>
      </w:r>
      <w:r w:rsidR="001268DC" w:rsidRPr="006F1CA5">
        <w:rPr>
          <w:rFonts w:ascii="Times New Roman" w:hAnsi="Times New Roman" w:cs="Times New Roman"/>
          <w:sz w:val="24"/>
        </w:rPr>
        <w:t xml:space="preserve">culturalidad, para considerarse </w:t>
      </w:r>
      <w:r w:rsidR="001268DC" w:rsidRPr="006F1CA5">
        <w:rPr>
          <w:rFonts w:ascii="Times New Roman" w:hAnsi="Times New Roman" w:cs="Times New Roman"/>
          <w:sz w:val="24"/>
        </w:rPr>
        <w:t>como parte de una nación pluricultural y plurilingüe con una his</w:t>
      </w:r>
      <w:r w:rsidR="00F73980" w:rsidRPr="006F1CA5">
        <w:rPr>
          <w:rFonts w:ascii="Times New Roman" w:hAnsi="Times New Roman" w:cs="Times New Roman"/>
          <w:sz w:val="24"/>
        </w:rPr>
        <w:t>toria que cimiente</w:t>
      </w:r>
      <w:r w:rsidR="001268DC" w:rsidRPr="006F1CA5">
        <w:rPr>
          <w:rFonts w:ascii="Times New Roman" w:hAnsi="Times New Roman" w:cs="Times New Roman"/>
          <w:sz w:val="24"/>
        </w:rPr>
        <w:t xml:space="preserve"> perspectivas del futuro y que esto de igual manera, </w:t>
      </w:r>
      <w:r w:rsidR="001268DC" w:rsidRPr="006F1CA5">
        <w:rPr>
          <w:rFonts w:ascii="Times New Roman" w:hAnsi="Times New Roman" w:cs="Times New Roman"/>
          <w:sz w:val="24"/>
        </w:rPr>
        <w:t>promueva la convivencia armónica entre</w:t>
      </w:r>
      <w:r w:rsidR="001268DC" w:rsidRPr="006F1CA5">
        <w:rPr>
          <w:rFonts w:ascii="Times New Roman" w:hAnsi="Times New Roman" w:cs="Times New Roman"/>
          <w:sz w:val="24"/>
        </w:rPr>
        <w:t xml:space="preserve"> personas y comunidades para el </w:t>
      </w:r>
      <w:r w:rsidR="001268DC" w:rsidRPr="006F1CA5">
        <w:rPr>
          <w:rFonts w:ascii="Times New Roman" w:hAnsi="Times New Roman" w:cs="Times New Roman"/>
          <w:sz w:val="24"/>
        </w:rPr>
        <w:t>respeto y reconocimiento de sus diferencias y derechos, en un marco de inclusión social;</w:t>
      </w:r>
      <w:r w:rsidR="001268DC" w:rsidRPr="006F1CA5">
        <w:rPr>
          <w:rFonts w:ascii="Times New Roman" w:hAnsi="Times New Roman" w:cs="Times New Roman"/>
          <w:sz w:val="24"/>
        </w:rPr>
        <w:t xml:space="preserve"> pues la inclusión es un tema que se considera de suma importancia en la actualidad a nivel mundial pero especialmente ahora en la educación mexicana </w:t>
      </w:r>
      <w:r w:rsidR="00F73980" w:rsidRPr="006F1CA5">
        <w:rPr>
          <w:rFonts w:ascii="Times New Roman" w:hAnsi="Times New Roman" w:cs="Times New Roman"/>
          <w:sz w:val="24"/>
        </w:rPr>
        <w:t>es lo que se pretende fomentar desde edades tempranas para lograr potenciar</w:t>
      </w:r>
      <w:r w:rsidR="006F1CA5" w:rsidRPr="006F1CA5">
        <w:rPr>
          <w:rFonts w:ascii="Times New Roman" w:hAnsi="Times New Roman" w:cs="Times New Roman"/>
          <w:sz w:val="24"/>
        </w:rPr>
        <w:t xml:space="preserve"> la educación y valores de</w:t>
      </w:r>
      <w:r w:rsidR="00F73980" w:rsidRPr="006F1CA5">
        <w:rPr>
          <w:rFonts w:ascii="Times New Roman" w:hAnsi="Times New Roman" w:cs="Times New Roman"/>
          <w:sz w:val="24"/>
        </w:rPr>
        <w:t xml:space="preserve"> los niños del hoy que formaran parte de la sociedad del mañana</w:t>
      </w:r>
      <w:r w:rsidR="00F73980">
        <w:rPr>
          <w:sz w:val="24"/>
        </w:rPr>
        <w:t xml:space="preserve">. </w:t>
      </w:r>
    </w:p>
    <w:p w:rsidR="006F1CA5" w:rsidRDefault="006F1CA5" w:rsidP="001268DC">
      <w:pPr>
        <w:spacing w:line="360" w:lineRule="auto"/>
        <w:jc w:val="both"/>
        <w:rPr>
          <w:sz w:val="24"/>
        </w:rPr>
      </w:pPr>
    </w:p>
    <w:p w:rsidR="00EC6EDF" w:rsidRDefault="00EC6EDF" w:rsidP="001268DC">
      <w:pPr>
        <w:spacing w:line="360" w:lineRule="auto"/>
        <w:jc w:val="both"/>
        <w:rPr>
          <w:sz w:val="24"/>
        </w:rPr>
      </w:pPr>
    </w:p>
    <w:p w:rsidR="006F1CA5" w:rsidRPr="008E4E02" w:rsidRDefault="006F1CA5" w:rsidP="001268DC">
      <w:pPr>
        <w:spacing w:line="360" w:lineRule="auto"/>
        <w:jc w:val="both"/>
        <w:rPr>
          <w:sz w:val="24"/>
        </w:rPr>
      </w:pPr>
    </w:p>
    <w:p w:rsidR="006000AF" w:rsidRDefault="006F1CA5" w:rsidP="006F1CA5">
      <w:pPr>
        <w:spacing w:line="360" w:lineRule="auto"/>
        <w:jc w:val="center"/>
        <w:rPr>
          <w:b/>
          <w:sz w:val="28"/>
        </w:rPr>
      </w:pPr>
      <w:r w:rsidRPr="006F1CA5">
        <w:rPr>
          <w:b/>
          <w:sz w:val="28"/>
        </w:rPr>
        <w:lastRenderedPageBreak/>
        <w:t>Bibliografía</w:t>
      </w:r>
      <w:bookmarkStart w:id="0" w:name="_GoBack"/>
      <w:bookmarkEnd w:id="0"/>
    </w:p>
    <w:p w:rsidR="006F1CA5" w:rsidRPr="006F1CA5" w:rsidRDefault="006F1CA5" w:rsidP="006F1CA5">
      <w:pPr>
        <w:spacing w:line="360" w:lineRule="auto"/>
        <w:jc w:val="center"/>
        <w:rPr>
          <w:rFonts w:ascii="Times New Roman" w:hAnsi="Times New Roman" w:cs="Times New Roman"/>
          <w:b/>
          <w:sz w:val="28"/>
        </w:rPr>
      </w:pPr>
    </w:p>
    <w:p w:rsidR="006F1CA5" w:rsidRPr="006F1CA5" w:rsidRDefault="006F1CA5" w:rsidP="006F1CA5">
      <w:pPr>
        <w:spacing w:line="276" w:lineRule="auto"/>
        <w:jc w:val="both"/>
        <w:rPr>
          <w:rFonts w:ascii="Times New Roman" w:hAnsi="Times New Roman" w:cs="Times New Roman"/>
          <w:sz w:val="24"/>
        </w:rPr>
      </w:pPr>
      <w:r w:rsidRPr="006F1CA5">
        <w:rPr>
          <w:rFonts w:ascii="Times New Roman" w:hAnsi="Times New Roman" w:cs="Times New Roman"/>
          <w:b/>
          <w:sz w:val="24"/>
        </w:rPr>
        <w:t>Schmelkes, S. (2004).</w:t>
      </w:r>
      <w:r w:rsidRPr="006F1CA5">
        <w:rPr>
          <w:rFonts w:ascii="Times New Roman" w:hAnsi="Times New Roman" w:cs="Times New Roman"/>
          <w:sz w:val="24"/>
        </w:rPr>
        <w:t xml:space="preserve"> Educación intercultural: reflexiones a la luz de experiencias recientes. En S. Schmelkes (Ed.), La formación en valores en educación básica (Serie: Biblioteca </w:t>
      </w:r>
      <w:proofErr w:type="spellStart"/>
      <w:r w:rsidRPr="006F1CA5">
        <w:rPr>
          <w:rFonts w:ascii="Times New Roman" w:hAnsi="Times New Roman" w:cs="Times New Roman"/>
          <w:sz w:val="24"/>
        </w:rPr>
        <w:t>paral</w:t>
      </w:r>
      <w:proofErr w:type="spellEnd"/>
      <w:r w:rsidRPr="006F1CA5">
        <w:rPr>
          <w:rFonts w:ascii="Times New Roman" w:hAnsi="Times New Roman" w:cs="Times New Roman"/>
          <w:sz w:val="24"/>
        </w:rPr>
        <w:t xml:space="preserve"> a actualización del maestro, pp. 141–157). México: Secretaría de Educación Pública.</w:t>
      </w:r>
    </w:p>
    <w:p w:rsidR="006F1CA5" w:rsidRPr="006F1CA5" w:rsidRDefault="006F1CA5" w:rsidP="006F1CA5">
      <w:pPr>
        <w:spacing w:line="276" w:lineRule="auto"/>
        <w:jc w:val="both"/>
        <w:rPr>
          <w:rFonts w:ascii="Times New Roman" w:hAnsi="Times New Roman" w:cs="Times New Roman"/>
          <w:sz w:val="24"/>
        </w:rPr>
      </w:pPr>
    </w:p>
    <w:p w:rsidR="006F1CA5" w:rsidRPr="006F1CA5" w:rsidRDefault="006F1CA5" w:rsidP="006F1CA5">
      <w:pPr>
        <w:spacing w:line="276" w:lineRule="auto"/>
        <w:jc w:val="both"/>
        <w:rPr>
          <w:rFonts w:ascii="Times New Roman" w:hAnsi="Times New Roman" w:cs="Times New Roman"/>
          <w:sz w:val="24"/>
        </w:rPr>
      </w:pPr>
      <w:r w:rsidRPr="006F1CA5">
        <w:rPr>
          <w:rFonts w:ascii="Times New Roman" w:hAnsi="Times New Roman" w:cs="Times New Roman"/>
          <w:b/>
          <w:sz w:val="24"/>
        </w:rPr>
        <w:t>Schmelkes, S. (2005).</w:t>
      </w:r>
      <w:r w:rsidRPr="006F1CA5">
        <w:rPr>
          <w:rFonts w:ascii="Times New Roman" w:hAnsi="Times New Roman" w:cs="Times New Roman"/>
          <w:sz w:val="24"/>
        </w:rPr>
        <w:t xml:space="preserve"> Interculturalidad, democracia y ciudadanía en México. En Consejo Nacional para Prevenir la Discriminación, La discriminación racial (pp. 91–100). México: Consejo Nacional para Prevenir la Discriminación.</w:t>
      </w:r>
    </w:p>
    <w:p w:rsidR="006000AF" w:rsidRPr="006F1CA5" w:rsidRDefault="006000AF">
      <w:pPr>
        <w:rPr>
          <w:rFonts w:ascii="Times New Roman" w:hAnsi="Times New Roman" w:cs="Times New Roman"/>
        </w:rPr>
      </w:pPr>
    </w:p>
    <w:p w:rsidR="006F1CA5" w:rsidRPr="006F1CA5" w:rsidRDefault="006F1CA5" w:rsidP="006F1CA5">
      <w:pPr>
        <w:spacing w:line="276" w:lineRule="auto"/>
        <w:jc w:val="both"/>
        <w:rPr>
          <w:rFonts w:ascii="Times New Roman" w:hAnsi="Times New Roman" w:cs="Times New Roman"/>
          <w:sz w:val="24"/>
        </w:rPr>
      </w:pPr>
      <w:proofErr w:type="spellStart"/>
      <w:r w:rsidRPr="006F1CA5">
        <w:rPr>
          <w:rFonts w:ascii="Times New Roman" w:hAnsi="Times New Roman" w:cs="Times New Roman"/>
          <w:b/>
          <w:sz w:val="24"/>
        </w:rPr>
        <w:t>Schmelekes</w:t>
      </w:r>
      <w:proofErr w:type="spellEnd"/>
      <w:r w:rsidRPr="006F1CA5">
        <w:rPr>
          <w:rFonts w:ascii="Times New Roman" w:hAnsi="Times New Roman" w:cs="Times New Roman"/>
          <w:b/>
          <w:sz w:val="24"/>
        </w:rPr>
        <w:t>, S. (2009).</w:t>
      </w:r>
      <w:r w:rsidRPr="006F1CA5">
        <w:rPr>
          <w:rFonts w:ascii="Times New Roman" w:hAnsi="Times New Roman" w:cs="Times New Roman"/>
          <w:sz w:val="24"/>
        </w:rPr>
        <w:t xml:space="preserve"> El problema de la educación para la diversidad. En R. G. Mendoza </w:t>
      </w:r>
      <w:proofErr w:type="spellStart"/>
      <w:r w:rsidRPr="006F1CA5">
        <w:rPr>
          <w:rFonts w:ascii="Times New Roman" w:hAnsi="Times New Roman" w:cs="Times New Roman"/>
          <w:sz w:val="24"/>
        </w:rPr>
        <w:t>Zuany</w:t>
      </w:r>
      <w:proofErr w:type="spellEnd"/>
      <w:r w:rsidRPr="006F1CA5">
        <w:rPr>
          <w:rFonts w:ascii="Times New Roman" w:hAnsi="Times New Roman" w:cs="Times New Roman"/>
          <w:sz w:val="24"/>
        </w:rPr>
        <w:t xml:space="preserve"> (Comp.), Gestión de la diversidad: Diálogos interdisciplinarios (pp. 17–34). Xalapa, México: Universidad Veracruzana.</w:t>
      </w:r>
    </w:p>
    <w:p w:rsidR="006F1CA5" w:rsidRPr="006F1CA5" w:rsidRDefault="006F1CA5" w:rsidP="006F1CA5">
      <w:pPr>
        <w:jc w:val="both"/>
        <w:rPr>
          <w:rFonts w:ascii="Times New Roman" w:hAnsi="Times New Roman" w:cs="Times New Roman"/>
          <w:sz w:val="24"/>
        </w:rPr>
      </w:pPr>
    </w:p>
    <w:p w:rsidR="006F1CA5" w:rsidRPr="006F1CA5" w:rsidRDefault="006F1CA5" w:rsidP="006F1CA5">
      <w:pPr>
        <w:jc w:val="both"/>
        <w:rPr>
          <w:rFonts w:ascii="Times New Roman" w:hAnsi="Times New Roman" w:cs="Times New Roman"/>
          <w:sz w:val="24"/>
        </w:rPr>
      </w:pPr>
    </w:p>
    <w:p w:rsidR="006000AF" w:rsidRPr="006F1CA5" w:rsidRDefault="006000AF">
      <w:pPr>
        <w:rPr>
          <w:rFonts w:ascii="Times New Roman" w:hAnsi="Times New Roman" w:cs="Times New Roman"/>
          <w:sz w:val="24"/>
        </w:rPr>
      </w:pPr>
    </w:p>
    <w:p w:rsidR="006000AF" w:rsidRPr="006F1CA5" w:rsidRDefault="006000AF">
      <w:pPr>
        <w:rPr>
          <w:rFonts w:ascii="Times New Roman" w:hAnsi="Times New Roman" w:cs="Times New Roman"/>
        </w:rPr>
      </w:pPr>
    </w:p>
    <w:p w:rsidR="006000AF" w:rsidRPr="006F1CA5" w:rsidRDefault="006000AF">
      <w:pPr>
        <w:rPr>
          <w:rFonts w:ascii="Times New Roman" w:hAnsi="Times New Roman" w:cs="Times New Roman"/>
        </w:rPr>
      </w:pPr>
    </w:p>
    <w:p w:rsidR="006000AF" w:rsidRPr="006F1CA5" w:rsidRDefault="006000AF">
      <w:pPr>
        <w:rPr>
          <w:rFonts w:ascii="Times New Roman" w:hAnsi="Times New Roman" w:cs="Times New Roman"/>
        </w:rPr>
      </w:pPr>
    </w:p>
    <w:p w:rsidR="006000AF" w:rsidRPr="006F1CA5" w:rsidRDefault="006000AF">
      <w:pPr>
        <w:rPr>
          <w:rFonts w:ascii="Times New Roman" w:hAnsi="Times New Roman" w:cs="Times New Roman"/>
        </w:rPr>
      </w:pPr>
    </w:p>
    <w:p w:rsidR="006000AF" w:rsidRPr="006F1CA5" w:rsidRDefault="006000AF">
      <w:pPr>
        <w:rPr>
          <w:rFonts w:ascii="Times New Roman" w:hAnsi="Times New Roman" w:cs="Times New Roman"/>
        </w:rPr>
      </w:pPr>
    </w:p>
    <w:p w:rsidR="006000AF" w:rsidRDefault="006000AF"/>
    <w:p w:rsidR="006000AF" w:rsidRDefault="006000AF"/>
    <w:p w:rsidR="006000AF" w:rsidRDefault="006000AF"/>
    <w:p w:rsidR="006000AF" w:rsidRDefault="006000AF"/>
    <w:p w:rsidR="006000AF" w:rsidRDefault="006000AF"/>
    <w:p w:rsidR="006000AF" w:rsidRDefault="006000AF"/>
    <w:p w:rsidR="006000AF" w:rsidRDefault="006000AF"/>
    <w:p w:rsidR="006000AF" w:rsidRDefault="006000AF"/>
    <w:p w:rsidR="006000AF" w:rsidRDefault="006000AF"/>
    <w:p w:rsidR="006000AF" w:rsidRDefault="006000AF"/>
    <w:p w:rsidR="006000AF" w:rsidRDefault="006000AF"/>
    <w:p w:rsidR="006000AF" w:rsidRDefault="006000AF"/>
    <w:p w:rsidR="006000AF" w:rsidRDefault="006000AF"/>
    <w:p w:rsidR="006000AF" w:rsidRDefault="006000AF"/>
    <w:p w:rsidR="006000AF" w:rsidRDefault="006000AF"/>
    <w:p w:rsidR="006000AF" w:rsidRDefault="006000AF"/>
    <w:p w:rsidR="006000AF" w:rsidRDefault="006000AF"/>
    <w:p w:rsidR="006000AF" w:rsidRDefault="006000AF"/>
    <w:p w:rsidR="006000AF" w:rsidRDefault="006000AF"/>
    <w:p w:rsidR="006000AF" w:rsidRDefault="006000AF"/>
    <w:p w:rsidR="006000AF" w:rsidRDefault="006000AF"/>
    <w:p w:rsidR="006F1CA5" w:rsidRDefault="006F1CA5">
      <w:pPr>
        <w:sectPr w:rsidR="006F1CA5">
          <w:pgSz w:w="12240" w:h="15840"/>
          <w:pgMar w:top="1417" w:right="1701" w:bottom="1417" w:left="1701" w:header="708" w:footer="708" w:gutter="0"/>
          <w:cols w:space="708"/>
          <w:docGrid w:linePitch="360"/>
        </w:sectPr>
      </w:pPr>
    </w:p>
    <w:p w:rsidR="006F1CA5" w:rsidRDefault="006F1CA5" w:rsidP="006F1CA5">
      <w:pPr>
        <w:jc w:val="both"/>
        <w:rPr>
          <w:rFonts w:ascii="Times New Roman" w:hAnsi="Times New Roman" w:cs="Times New Roman"/>
          <w:b/>
          <w:bCs/>
        </w:rPr>
      </w:pPr>
      <w:r>
        <w:rPr>
          <w:rFonts w:ascii="Times New Roman" w:hAnsi="Times New Roman" w:cs="Times New Roman"/>
          <w:b/>
          <w:bCs/>
        </w:rPr>
        <w:lastRenderedPageBreak/>
        <w:t>Actividad no 2.5. Ensayo. Portafolio.</w:t>
      </w:r>
    </w:p>
    <w:p w:rsidR="006F1CA5" w:rsidRPr="000B2642" w:rsidRDefault="006F1CA5" w:rsidP="006F1CA5">
      <w:pPr>
        <w:jc w:val="both"/>
        <w:rPr>
          <w:rFonts w:ascii="Times New Roman" w:hAnsi="Times New Roman" w:cs="Times New Roman"/>
          <w:b/>
          <w:bCs/>
        </w:rPr>
      </w:pPr>
      <w:r>
        <w:rPr>
          <w:rFonts w:ascii="Times New Roman" w:hAnsi="Times New Roman" w:cs="Times New Roman"/>
          <w:b/>
          <w:bCs/>
        </w:rPr>
        <w:t>.</w:t>
      </w:r>
    </w:p>
    <w:p w:rsidR="006F1CA5" w:rsidRPr="00815363" w:rsidRDefault="006F1CA5" w:rsidP="006F1CA5">
      <w:pPr>
        <w:pStyle w:val="Prrafodelista"/>
        <w:numPr>
          <w:ilvl w:val="0"/>
          <w:numId w:val="3"/>
        </w:numPr>
        <w:jc w:val="both"/>
        <w:rPr>
          <w:rFonts w:ascii="Times New Roman" w:hAnsi="Times New Roman" w:cs="Times New Roman"/>
          <w:b/>
          <w:bCs/>
        </w:rPr>
      </w:pPr>
      <w:r w:rsidRPr="00815363">
        <w:rPr>
          <w:rFonts w:ascii="Times New Roman" w:hAnsi="Times New Roman" w:cs="Times New Roman"/>
          <w:b/>
          <w:bCs/>
        </w:rPr>
        <w:t xml:space="preserve">Elabora un ensayo con las siguientes características </w:t>
      </w:r>
      <w:r>
        <w:rPr>
          <w:rFonts w:ascii="Times New Roman" w:hAnsi="Times New Roman" w:cs="Times New Roman"/>
          <w:b/>
          <w:bCs/>
        </w:rPr>
        <w:t>b</w:t>
      </w:r>
      <w:r w:rsidRPr="00815363">
        <w:rPr>
          <w:rFonts w:ascii="Times New Roman" w:hAnsi="Times New Roman" w:cs="Times New Roman"/>
          <w:b/>
          <w:bCs/>
        </w:rPr>
        <w:t>ásicas.</w:t>
      </w:r>
    </w:p>
    <w:p w:rsidR="006F1CA5" w:rsidRDefault="006F1CA5" w:rsidP="006F1CA5">
      <w:pPr>
        <w:jc w:val="both"/>
        <w:rPr>
          <w:rFonts w:ascii="Times New Roman" w:hAnsi="Times New Roman" w:cs="Times New Roman"/>
          <w:b/>
          <w:bCs/>
        </w:rPr>
      </w:pPr>
    </w:p>
    <w:p w:rsidR="006F1CA5" w:rsidRPr="00F05C72" w:rsidRDefault="006F1CA5" w:rsidP="006F1CA5">
      <w:pPr>
        <w:ind w:left="708"/>
        <w:jc w:val="both"/>
        <w:rPr>
          <w:rFonts w:ascii="Times New Roman" w:hAnsi="Times New Roman" w:cs="Times New Roman"/>
          <w:bCs/>
        </w:rPr>
      </w:pPr>
    </w:p>
    <w:p w:rsidR="006F1CA5" w:rsidRDefault="006F1CA5" w:rsidP="006F1CA5">
      <w:pPr>
        <w:ind w:firstLine="708"/>
        <w:jc w:val="both"/>
        <w:rPr>
          <w:rFonts w:ascii="Times New Roman" w:hAnsi="Times New Roman" w:cs="Times New Roman"/>
          <w:bCs/>
        </w:rPr>
      </w:pPr>
    </w:p>
    <w:p w:rsidR="006F1CA5" w:rsidRDefault="006F1CA5" w:rsidP="006F1CA5">
      <w:pPr>
        <w:autoSpaceDE w:val="0"/>
        <w:autoSpaceDN w:val="0"/>
        <w:adjustRightInd w:val="0"/>
        <w:ind w:left="708"/>
        <w:jc w:val="both"/>
        <w:rPr>
          <w:rFonts w:ascii="Montserrat-Regular" w:hAnsi="Montserrat-Regular" w:cs="Montserrat-Regular"/>
          <w:color w:val="0563C2"/>
          <w:sz w:val="20"/>
          <w:szCs w:val="20"/>
        </w:rPr>
      </w:pPr>
      <w:r>
        <w:rPr>
          <w:rFonts w:ascii="Montserrat-Regular" w:hAnsi="Montserrat-Regular" w:cs="Montserrat-Regular"/>
          <w:color w:val="000000"/>
          <w:sz w:val="20"/>
          <w:szCs w:val="20"/>
        </w:rPr>
        <w:t xml:space="preserve">Revisa la fracción I del artículo 13 de la </w:t>
      </w:r>
      <w:r>
        <w:rPr>
          <w:rFonts w:ascii="Montserrat-Bold" w:hAnsi="Montserrat-Bold" w:cs="Montserrat-Bold"/>
          <w:b/>
          <w:bCs/>
          <w:color w:val="000000"/>
          <w:sz w:val="20"/>
          <w:szCs w:val="20"/>
        </w:rPr>
        <w:t xml:space="preserve">Ley General de Educación </w:t>
      </w:r>
      <w:r>
        <w:rPr>
          <w:rFonts w:ascii="Montserrat-Regular" w:hAnsi="Montserrat-Regular" w:cs="Montserrat-Regular"/>
          <w:color w:val="000000"/>
          <w:sz w:val="20"/>
          <w:szCs w:val="20"/>
        </w:rPr>
        <w:t xml:space="preserve">y el </w:t>
      </w:r>
      <w:r>
        <w:rPr>
          <w:rFonts w:ascii="Montserrat-Bold" w:hAnsi="Montserrat-Bold" w:cs="Montserrat-Bold"/>
          <w:b/>
          <w:bCs/>
          <w:color w:val="000000"/>
          <w:sz w:val="20"/>
          <w:szCs w:val="20"/>
        </w:rPr>
        <w:t>video “Enfoque intercultural</w:t>
      </w:r>
      <w:r>
        <w:rPr>
          <w:rFonts w:ascii="Montserrat-Regular" w:hAnsi="Montserrat-Regular" w:cs="Montserrat-Regular"/>
          <w:color w:val="000000"/>
          <w:sz w:val="20"/>
          <w:szCs w:val="20"/>
        </w:rPr>
        <w:t xml:space="preserve">". </w:t>
      </w:r>
      <w:r>
        <w:rPr>
          <w:rFonts w:ascii="Montserrat-Regular" w:hAnsi="Montserrat-Regular" w:cs="Montserrat-Regular"/>
          <w:color w:val="0563C2"/>
          <w:sz w:val="20"/>
          <w:szCs w:val="20"/>
        </w:rPr>
        <w:t>https://youtu.be/mOFYYhouOLs</w:t>
      </w:r>
    </w:p>
    <w:p w:rsidR="006F1CA5" w:rsidRDefault="006F1CA5" w:rsidP="006F1CA5">
      <w:pPr>
        <w:autoSpaceDE w:val="0"/>
        <w:autoSpaceDN w:val="0"/>
        <w:adjustRightInd w:val="0"/>
        <w:ind w:left="708"/>
        <w:jc w:val="both"/>
        <w:rPr>
          <w:rFonts w:ascii="Montserrat-Regular" w:hAnsi="Montserrat-Regular" w:cs="Montserrat-Regular"/>
          <w:color w:val="000000"/>
          <w:sz w:val="20"/>
          <w:szCs w:val="20"/>
        </w:rPr>
      </w:pPr>
      <w:r>
        <w:rPr>
          <w:rFonts w:ascii="Montserrat-Regular" w:hAnsi="Montserrat-Regular" w:cs="Montserrat-Regular"/>
          <w:color w:val="000000"/>
          <w:sz w:val="20"/>
          <w:szCs w:val="20"/>
        </w:rPr>
        <w:t>De acuerdo con tu revisión de la Ley y el video, utiliza un procesador de textos para redactar un ensayo donde argumentes tus respuestas a las preguntas siguientes:</w:t>
      </w:r>
    </w:p>
    <w:p w:rsidR="006F1CA5" w:rsidRDefault="006F1CA5" w:rsidP="006F1CA5">
      <w:pPr>
        <w:autoSpaceDE w:val="0"/>
        <w:autoSpaceDN w:val="0"/>
        <w:adjustRightInd w:val="0"/>
        <w:ind w:left="708"/>
        <w:jc w:val="both"/>
        <w:rPr>
          <w:rFonts w:ascii="Montserrat-Regular" w:hAnsi="Montserrat-Regular" w:cs="Montserrat-Regular"/>
          <w:color w:val="000000"/>
          <w:sz w:val="20"/>
          <w:szCs w:val="20"/>
        </w:rPr>
      </w:pPr>
    </w:p>
    <w:p w:rsidR="006F1CA5" w:rsidRDefault="006F1CA5" w:rsidP="006F1CA5">
      <w:pPr>
        <w:autoSpaceDE w:val="0"/>
        <w:autoSpaceDN w:val="0"/>
        <w:adjustRightInd w:val="0"/>
        <w:ind w:firstLine="708"/>
        <w:jc w:val="both"/>
        <w:rPr>
          <w:rFonts w:ascii="Montserrat-Regular" w:hAnsi="Montserrat-Regular" w:cs="Montserrat-Regular"/>
          <w:color w:val="000000"/>
          <w:sz w:val="20"/>
          <w:szCs w:val="20"/>
        </w:rPr>
      </w:pPr>
      <w:r>
        <w:rPr>
          <w:rFonts w:ascii="SymbolMT" w:hAnsi="SymbolMT" w:cs="SymbolMT"/>
          <w:color w:val="000000"/>
          <w:sz w:val="20"/>
          <w:szCs w:val="20"/>
        </w:rPr>
        <w:t xml:space="preserve">• </w:t>
      </w:r>
      <w:r>
        <w:rPr>
          <w:rFonts w:ascii="Montserrat-Regular" w:hAnsi="Montserrat-Regular" w:cs="Montserrat-Regular"/>
          <w:color w:val="000000"/>
          <w:sz w:val="20"/>
          <w:szCs w:val="20"/>
        </w:rPr>
        <w:t>¿Qué entiendes por interculturalidad, nación pluricultural y plurilingüe?</w:t>
      </w:r>
    </w:p>
    <w:p w:rsidR="006F1CA5" w:rsidRDefault="006F1CA5" w:rsidP="006F1CA5">
      <w:pPr>
        <w:autoSpaceDE w:val="0"/>
        <w:autoSpaceDN w:val="0"/>
        <w:adjustRightInd w:val="0"/>
        <w:ind w:firstLine="708"/>
        <w:jc w:val="both"/>
        <w:rPr>
          <w:rFonts w:ascii="Montserrat-Regular" w:hAnsi="Montserrat-Regular" w:cs="Montserrat-Regular"/>
          <w:color w:val="000000"/>
          <w:sz w:val="20"/>
          <w:szCs w:val="20"/>
        </w:rPr>
      </w:pPr>
    </w:p>
    <w:p w:rsidR="006F1CA5" w:rsidRDefault="006F1CA5" w:rsidP="006F1CA5">
      <w:pPr>
        <w:autoSpaceDE w:val="0"/>
        <w:autoSpaceDN w:val="0"/>
        <w:adjustRightInd w:val="0"/>
        <w:ind w:left="708"/>
        <w:jc w:val="both"/>
      </w:pPr>
      <w:r>
        <w:rPr>
          <w:rFonts w:ascii="SymbolMT" w:hAnsi="SymbolMT" w:cs="SymbolMT"/>
          <w:color w:val="000000"/>
          <w:sz w:val="20"/>
          <w:szCs w:val="20"/>
        </w:rPr>
        <w:t xml:space="preserve">• </w:t>
      </w:r>
      <w:r>
        <w:rPr>
          <w:rFonts w:ascii="Montserrat-Regular" w:hAnsi="Montserrat-Regular" w:cs="Montserrat-Regular"/>
          <w:color w:val="000000"/>
          <w:sz w:val="20"/>
          <w:szCs w:val="20"/>
        </w:rPr>
        <w:t>¿Qué acciones en el aula y la escuela conviene realizar para atender lo dispuesto en la fracción I del artículo 13 de la Ley General de Educación?</w:t>
      </w:r>
    </w:p>
    <w:p w:rsidR="006F1CA5" w:rsidRDefault="006F1CA5" w:rsidP="006F1CA5">
      <w:pPr>
        <w:ind w:firstLine="708"/>
        <w:jc w:val="both"/>
        <w:rPr>
          <w:rFonts w:ascii="Times New Roman" w:hAnsi="Times New Roman" w:cs="Times New Roman"/>
          <w:bCs/>
        </w:rPr>
      </w:pPr>
    </w:p>
    <w:p w:rsidR="006F1CA5" w:rsidRPr="00815363" w:rsidRDefault="006F1CA5" w:rsidP="006F1CA5">
      <w:pPr>
        <w:ind w:firstLine="708"/>
        <w:jc w:val="both"/>
        <w:rPr>
          <w:rFonts w:ascii="Times New Roman" w:hAnsi="Times New Roman" w:cs="Times New Roman"/>
          <w:bCs/>
        </w:rPr>
      </w:pPr>
    </w:p>
    <w:p w:rsidR="006F1CA5" w:rsidRPr="00881795" w:rsidRDefault="006F1CA5" w:rsidP="006F1CA5">
      <w:pPr>
        <w:pStyle w:val="Prrafodelista"/>
        <w:numPr>
          <w:ilvl w:val="0"/>
          <w:numId w:val="2"/>
        </w:numPr>
        <w:jc w:val="both"/>
        <w:rPr>
          <w:rFonts w:ascii="Times New Roman" w:hAnsi="Times New Roman" w:cs="Times New Roman"/>
          <w:bCs/>
        </w:rPr>
      </w:pPr>
      <w:r>
        <w:rPr>
          <w:rFonts w:ascii="Times New Roman" w:hAnsi="Times New Roman" w:cs="Times New Roman"/>
          <w:bCs/>
        </w:rPr>
        <w:t>Señalar competencias del curso.</w:t>
      </w:r>
    </w:p>
    <w:p w:rsidR="006F1CA5" w:rsidRDefault="006F1CA5" w:rsidP="006F1CA5">
      <w:pPr>
        <w:pStyle w:val="Prrafodelista"/>
        <w:numPr>
          <w:ilvl w:val="0"/>
          <w:numId w:val="2"/>
        </w:numPr>
        <w:jc w:val="both"/>
        <w:rPr>
          <w:rFonts w:ascii="Times New Roman" w:hAnsi="Times New Roman" w:cs="Times New Roman"/>
        </w:rPr>
      </w:pPr>
      <w:r w:rsidRPr="00F05C72">
        <w:rPr>
          <w:rFonts w:ascii="Times New Roman" w:hAnsi="Times New Roman" w:cs="Times New Roman"/>
        </w:rPr>
        <w:t>Apegarse a los criterios de escritura académica de nivel superior para su elaboración.</w:t>
      </w:r>
    </w:p>
    <w:p w:rsidR="006F1CA5" w:rsidRPr="00F05C72" w:rsidRDefault="006F1CA5" w:rsidP="006F1CA5">
      <w:pPr>
        <w:pStyle w:val="Prrafodelista"/>
        <w:numPr>
          <w:ilvl w:val="0"/>
          <w:numId w:val="2"/>
        </w:numPr>
        <w:jc w:val="both"/>
        <w:rPr>
          <w:rFonts w:ascii="Times New Roman" w:hAnsi="Times New Roman" w:cs="Times New Roman"/>
        </w:rPr>
      </w:pPr>
      <w:r>
        <w:rPr>
          <w:rFonts w:ascii="Times New Roman" w:hAnsi="Times New Roman" w:cs="Times New Roman"/>
        </w:rPr>
        <w:t>1200</w:t>
      </w:r>
      <w:r w:rsidRPr="00F05C72">
        <w:rPr>
          <w:rFonts w:ascii="Times New Roman" w:hAnsi="Times New Roman" w:cs="Times New Roman"/>
        </w:rPr>
        <w:t xml:space="preserve"> p</w:t>
      </w:r>
      <w:r>
        <w:rPr>
          <w:rFonts w:ascii="Times New Roman" w:hAnsi="Times New Roman" w:cs="Times New Roman"/>
        </w:rPr>
        <w:t>alabras mínimo. (Introducción 200, desarrollo 800, conclusión 20</w:t>
      </w:r>
      <w:r w:rsidRPr="00F05C72">
        <w:rPr>
          <w:rFonts w:ascii="Times New Roman" w:hAnsi="Times New Roman" w:cs="Times New Roman"/>
        </w:rPr>
        <w:t>0).</w:t>
      </w:r>
    </w:p>
    <w:p w:rsidR="006F1CA5" w:rsidRPr="00F05C72" w:rsidRDefault="006F1CA5" w:rsidP="006F1CA5">
      <w:pPr>
        <w:pStyle w:val="Prrafodelista"/>
        <w:numPr>
          <w:ilvl w:val="0"/>
          <w:numId w:val="2"/>
        </w:numPr>
        <w:jc w:val="both"/>
        <w:rPr>
          <w:rFonts w:ascii="Times New Roman" w:hAnsi="Times New Roman" w:cs="Times New Roman"/>
        </w:rPr>
      </w:pPr>
      <w:r>
        <w:rPr>
          <w:rFonts w:ascii="Times New Roman" w:hAnsi="Times New Roman" w:cs="Times New Roman"/>
        </w:rPr>
        <w:t>Agregar 3</w:t>
      </w:r>
      <w:r w:rsidRPr="00F05C72">
        <w:rPr>
          <w:rFonts w:ascii="Times New Roman" w:hAnsi="Times New Roman" w:cs="Times New Roman"/>
        </w:rPr>
        <w:t xml:space="preserve"> citas bibliográficas formato APA.</w:t>
      </w:r>
    </w:p>
    <w:p w:rsidR="006F1CA5" w:rsidRPr="00F05C72" w:rsidRDefault="006F1CA5" w:rsidP="006F1CA5">
      <w:pPr>
        <w:pStyle w:val="Prrafodelista"/>
        <w:numPr>
          <w:ilvl w:val="0"/>
          <w:numId w:val="2"/>
        </w:numPr>
        <w:jc w:val="both"/>
        <w:rPr>
          <w:rFonts w:ascii="Times New Roman" w:hAnsi="Times New Roman" w:cs="Times New Roman"/>
        </w:rPr>
      </w:pPr>
      <w:r w:rsidRPr="00F05C72">
        <w:rPr>
          <w:rFonts w:ascii="Times New Roman" w:hAnsi="Times New Roman" w:cs="Times New Roman"/>
        </w:rPr>
        <w:t>Bibliografía.</w:t>
      </w:r>
    </w:p>
    <w:p w:rsidR="006F1CA5" w:rsidRPr="00321CDB" w:rsidRDefault="006F1CA5" w:rsidP="006F1CA5">
      <w:pPr>
        <w:pStyle w:val="Prrafodelista"/>
        <w:numPr>
          <w:ilvl w:val="0"/>
          <w:numId w:val="2"/>
        </w:numPr>
        <w:jc w:val="both"/>
        <w:rPr>
          <w:rFonts w:ascii="Times New Roman" w:hAnsi="Times New Roman" w:cs="Times New Roman"/>
          <w:b/>
          <w:color w:val="FF0000"/>
        </w:rPr>
      </w:pPr>
      <w:r w:rsidRPr="00321CDB">
        <w:rPr>
          <w:rFonts w:ascii="Times New Roman" w:hAnsi="Times New Roman" w:cs="Times New Roman"/>
          <w:b/>
          <w:color w:val="FF0000"/>
        </w:rPr>
        <w:t>Plagio invalida actividad.</w:t>
      </w:r>
    </w:p>
    <w:p w:rsidR="006F1CA5" w:rsidRPr="00755323" w:rsidRDefault="006F1CA5" w:rsidP="006F1CA5">
      <w:pPr>
        <w:pStyle w:val="Prrafodelista"/>
        <w:numPr>
          <w:ilvl w:val="0"/>
          <w:numId w:val="2"/>
        </w:numPr>
        <w:jc w:val="both"/>
        <w:rPr>
          <w:rFonts w:ascii="Times New Roman" w:hAnsi="Times New Roman" w:cs="Times New Roman"/>
        </w:rPr>
      </w:pPr>
      <w:r w:rsidRPr="00755323">
        <w:rPr>
          <w:rFonts w:ascii="Times New Roman" w:hAnsi="Times New Roman" w:cs="Times New Roman"/>
        </w:rPr>
        <w:t xml:space="preserve">Letra Times New </w:t>
      </w:r>
      <w:proofErr w:type="spellStart"/>
      <w:r w:rsidRPr="00755323">
        <w:rPr>
          <w:rFonts w:ascii="Times New Roman" w:hAnsi="Times New Roman" w:cs="Times New Roman"/>
        </w:rPr>
        <w:t>Roman</w:t>
      </w:r>
      <w:proofErr w:type="spellEnd"/>
      <w:r w:rsidRPr="00755323">
        <w:rPr>
          <w:rFonts w:ascii="Times New Roman" w:hAnsi="Times New Roman" w:cs="Times New Roman"/>
        </w:rPr>
        <w:t xml:space="preserve"> número 12.</w:t>
      </w:r>
    </w:p>
    <w:p w:rsidR="006F1CA5" w:rsidRPr="00755323" w:rsidRDefault="006F1CA5" w:rsidP="006F1CA5">
      <w:pPr>
        <w:pStyle w:val="Prrafodelista"/>
        <w:numPr>
          <w:ilvl w:val="0"/>
          <w:numId w:val="2"/>
        </w:numPr>
        <w:jc w:val="both"/>
        <w:rPr>
          <w:rFonts w:ascii="Times New Roman" w:hAnsi="Times New Roman" w:cs="Times New Roman"/>
        </w:rPr>
      </w:pPr>
      <w:r w:rsidRPr="00755323">
        <w:rPr>
          <w:rFonts w:ascii="Times New Roman" w:hAnsi="Times New Roman" w:cs="Times New Roman"/>
        </w:rPr>
        <w:t>Márgenes de 3 cm.</w:t>
      </w:r>
    </w:p>
    <w:p w:rsidR="006F1CA5" w:rsidRPr="00755323" w:rsidRDefault="006F1CA5" w:rsidP="006F1CA5">
      <w:pPr>
        <w:pStyle w:val="Prrafodelista"/>
        <w:numPr>
          <w:ilvl w:val="0"/>
          <w:numId w:val="2"/>
        </w:numPr>
        <w:jc w:val="both"/>
        <w:rPr>
          <w:rFonts w:ascii="Times New Roman" w:hAnsi="Times New Roman" w:cs="Times New Roman"/>
        </w:rPr>
      </w:pPr>
      <w:r w:rsidRPr="00755323">
        <w:rPr>
          <w:rFonts w:ascii="Times New Roman" w:hAnsi="Times New Roman" w:cs="Times New Roman"/>
        </w:rPr>
        <w:t>Espaciado 1.5.</w:t>
      </w:r>
    </w:p>
    <w:p w:rsidR="006F1CA5" w:rsidRPr="00755323" w:rsidRDefault="006F1CA5" w:rsidP="006F1CA5">
      <w:pPr>
        <w:pStyle w:val="Prrafodelista"/>
        <w:numPr>
          <w:ilvl w:val="0"/>
          <w:numId w:val="2"/>
        </w:numPr>
        <w:jc w:val="both"/>
        <w:rPr>
          <w:rFonts w:ascii="Times New Roman" w:hAnsi="Times New Roman" w:cs="Times New Roman"/>
        </w:rPr>
      </w:pPr>
      <w:r>
        <w:rPr>
          <w:rFonts w:ascii="Times New Roman" w:hAnsi="Times New Roman" w:cs="Times New Roman"/>
        </w:rPr>
        <w:t>Portada con elementos de competencias.</w:t>
      </w:r>
    </w:p>
    <w:p w:rsidR="006F1CA5" w:rsidRPr="00755323" w:rsidRDefault="006F1CA5" w:rsidP="006F1CA5">
      <w:pPr>
        <w:jc w:val="both"/>
        <w:rPr>
          <w:rFonts w:ascii="Times New Roman" w:hAnsi="Times New Roman" w:cs="Times New Roman"/>
        </w:rPr>
      </w:pPr>
    </w:p>
    <w:p w:rsidR="006F1CA5" w:rsidRPr="00755323" w:rsidRDefault="006F1CA5" w:rsidP="006F1CA5">
      <w:pPr>
        <w:jc w:val="both"/>
        <w:rPr>
          <w:rFonts w:ascii="Times New Roman" w:hAnsi="Times New Roman" w:cs="Times New Roman"/>
          <w:b/>
          <w:bCs/>
        </w:rPr>
      </w:pPr>
      <w:r w:rsidRPr="00755323">
        <w:rPr>
          <w:rFonts w:ascii="Times New Roman" w:hAnsi="Times New Roman" w:cs="Times New Roman"/>
          <w:b/>
          <w:bCs/>
        </w:rPr>
        <w:t>Rubrica.</w:t>
      </w:r>
    </w:p>
    <w:tbl>
      <w:tblPr>
        <w:tblStyle w:val="Tablaconcuadrcula"/>
        <w:tblW w:w="0" w:type="auto"/>
        <w:tblLook w:val="04A0" w:firstRow="1" w:lastRow="0" w:firstColumn="1" w:lastColumn="0" w:noHBand="0" w:noVBand="1"/>
      </w:tblPr>
      <w:tblGrid>
        <w:gridCol w:w="2165"/>
        <w:gridCol w:w="2165"/>
        <w:gridCol w:w="2166"/>
        <w:gridCol w:w="2166"/>
        <w:gridCol w:w="2166"/>
        <w:gridCol w:w="2166"/>
      </w:tblGrid>
      <w:tr w:rsidR="006F1CA5" w:rsidRPr="00755323" w:rsidTr="003F7C8A">
        <w:trPr>
          <w:trHeight w:val="510"/>
        </w:trPr>
        <w:tc>
          <w:tcPr>
            <w:tcW w:w="2166" w:type="dxa"/>
          </w:tcPr>
          <w:p w:rsidR="006F1CA5" w:rsidRPr="00755323" w:rsidRDefault="006F1CA5" w:rsidP="003F7C8A">
            <w:pPr>
              <w:jc w:val="both"/>
              <w:rPr>
                <w:rFonts w:ascii="Times New Roman" w:hAnsi="Times New Roman" w:cs="Times New Roman"/>
                <w:b/>
                <w:bCs/>
              </w:rPr>
            </w:pPr>
            <w:r w:rsidRPr="00755323">
              <w:rPr>
                <w:rFonts w:ascii="Times New Roman" w:hAnsi="Times New Roman" w:cs="Times New Roman"/>
                <w:b/>
                <w:bCs/>
              </w:rPr>
              <w:t>ASPECTOS</w:t>
            </w:r>
          </w:p>
          <w:p w:rsidR="006F1CA5" w:rsidRPr="00755323" w:rsidRDefault="006F1CA5" w:rsidP="003F7C8A">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rsidR="006F1CA5" w:rsidRPr="00755323" w:rsidRDefault="006F1CA5" w:rsidP="003F7C8A">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rsidR="006F1CA5" w:rsidRPr="00755323" w:rsidRDefault="006F1CA5" w:rsidP="003F7C8A">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rsidR="006F1CA5" w:rsidRPr="00755323" w:rsidRDefault="006F1CA5" w:rsidP="003F7C8A">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rsidR="006F1CA5" w:rsidRPr="00755323" w:rsidRDefault="006F1CA5" w:rsidP="003F7C8A">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rsidR="006F1CA5" w:rsidRPr="00755323" w:rsidRDefault="006F1CA5" w:rsidP="003F7C8A">
            <w:pPr>
              <w:jc w:val="both"/>
              <w:rPr>
                <w:rFonts w:ascii="Times New Roman" w:hAnsi="Times New Roman" w:cs="Times New Roman"/>
                <w:b/>
                <w:bCs/>
              </w:rPr>
            </w:pPr>
            <w:r w:rsidRPr="00755323">
              <w:rPr>
                <w:rFonts w:ascii="Times New Roman" w:hAnsi="Times New Roman" w:cs="Times New Roman"/>
                <w:b/>
                <w:bCs/>
              </w:rPr>
              <w:t>6. Insuficiente.</w:t>
            </w:r>
          </w:p>
        </w:tc>
      </w:tr>
      <w:tr w:rsidR="006F1CA5" w:rsidRPr="00755323" w:rsidTr="003F7C8A">
        <w:trPr>
          <w:trHeight w:val="2325"/>
        </w:trPr>
        <w:tc>
          <w:tcPr>
            <w:tcW w:w="2166" w:type="dxa"/>
          </w:tcPr>
          <w:p w:rsidR="006F1CA5" w:rsidRPr="00755323" w:rsidRDefault="006F1CA5" w:rsidP="003F7C8A">
            <w:pPr>
              <w:jc w:val="both"/>
              <w:rPr>
                <w:rFonts w:ascii="Times New Roman" w:hAnsi="Times New Roman" w:cs="Times New Roman"/>
                <w:b/>
                <w:bCs/>
              </w:rPr>
            </w:pPr>
            <w:r w:rsidRPr="00755323">
              <w:rPr>
                <w:rFonts w:ascii="Times New Roman" w:hAnsi="Times New Roman" w:cs="Times New Roman"/>
                <w:b/>
                <w:bCs/>
              </w:rPr>
              <w:lastRenderedPageBreak/>
              <w:t>Presentación.</w:t>
            </w:r>
          </w:p>
        </w:tc>
        <w:tc>
          <w:tcPr>
            <w:tcW w:w="2166" w:type="dxa"/>
          </w:tcPr>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rsidR="006F1CA5" w:rsidRPr="00755323" w:rsidRDefault="006F1CA5" w:rsidP="003F7C8A">
            <w:pPr>
              <w:jc w:val="both"/>
              <w:rPr>
                <w:rFonts w:ascii="Times New Roman" w:hAnsi="Times New Roman" w:cs="Times New Roman"/>
              </w:rPr>
            </w:pPr>
          </w:p>
        </w:tc>
        <w:tc>
          <w:tcPr>
            <w:tcW w:w="2166" w:type="dxa"/>
          </w:tcPr>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6F1CA5" w:rsidRPr="00755323" w:rsidTr="003F7C8A">
        <w:trPr>
          <w:trHeight w:val="1710"/>
        </w:trPr>
        <w:tc>
          <w:tcPr>
            <w:tcW w:w="2166" w:type="dxa"/>
          </w:tcPr>
          <w:p w:rsidR="006F1CA5" w:rsidRPr="00755323" w:rsidRDefault="006F1CA5" w:rsidP="003F7C8A">
            <w:pPr>
              <w:jc w:val="both"/>
              <w:rPr>
                <w:rFonts w:ascii="Times New Roman" w:hAnsi="Times New Roman" w:cs="Times New Roman"/>
                <w:b/>
                <w:bCs/>
              </w:rPr>
            </w:pPr>
            <w:r w:rsidRPr="00755323">
              <w:rPr>
                <w:rFonts w:ascii="Times New Roman" w:hAnsi="Times New Roman" w:cs="Times New Roman"/>
                <w:b/>
                <w:bCs/>
              </w:rPr>
              <w:t>Introducción.</w:t>
            </w:r>
          </w:p>
        </w:tc>
        <w:tc>
          <w:tcPr>
            <w:tcW w:w="2166" w:type="dxa"/>
          </w:tcPr>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rsidR="006F1CA5" w:rsidRPr="00755323" w:rsidRDefault="006F1CA5" w:rsidP="003F7C8A">
            <w:pPr>
              <w:jc w:val="both"/>
              <w:rPr>
                <w:rFonts w:ascii="Times New Roman" w:hAnsi="Times New Roman" w:cs="Times New Roman"/>
              </w:rPr>
            </w:pPr>
          </w:p>
        </w:tc>
        <w:tc>
          <w:tcPr>
            <w:tcW w:w="2166" w:type="dxa"/>
          </w:tcPr>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No se hace una introducción.</w:t>
            </w:r>
          </w:p>
        </w:tc>
      </w:tr>
      <w:tr w:rsidR="006F1CA5" w:rsidRPr="00755323" w:rsidTr="003F7C8A">
        <w:trPr>
          <w:trHeight w:val="2145"/>
        </w:trPr>
        <w:tc>
          <w:tcPr>
            <w:tcW w:w="2166" w:type="dxa"/>
          </w:tcPr>
          <w:p w:rsidR="006F1CA5" w:rsidRPr="00755323" w:rsidRDefault="006F1CA5" w:rsidP="003F7C8A">
            <w:pPr>
              <w:jc w:val="both"/>
              <w:rPr>
                <w:rFonts w:ascii="Times New Roman" w:hAnsi="Times New Roman" w:cs="Times New Roman"/>
                <w:b/>
                <w:bCs/>
              </w:rPr>
            </w:pPr>
            <w:r w:rsidRPr="00755323">
              <w:rPr>
                <w:rFonts w:ascii="Times New Roman" w:hAnsi="Times New Roman" w:cs="Times New Roman"/>
                <w:b/>
                <w:bCs/>
              </w:rPr>
              <w:t>Organización.</w:t>
            </w:r>
          </w:p>
          <w:p w:rsidR="006F1CA5" w:rsidRPr="00755323" w:rsidRDefault="006F1CA5" w:rsidP="003F7C8A">
            <w:pPr>
              <w:jc w:val="both"/>
              <w:rPr>
                <w:rFonts w:ascii="Times New Roman" w:hAnsi="Times New Roman" w:cs="Times New Roman"/>
                <w:b/>
                <w:bCs/>
              </w:rPr>
            </w:pPr>
          </w:p>
          <w:p w:rsidR="006F1CA5" w:rsidRPr="00755323" w:rsidRDefault="006F1CA5" w:rsidP="003F7C8A">
            <w:pPr>
              <w:jc w:val="both"/>
              <w:rPr>
                <w:rFonts w:ascii="Times New Roman" w:hAnsi="Times New Roman" w:cs="Times New Roman"/>
                <w:b/>
                <w:bCs/>
              </w:rPr>
            </w:pPr>
          </w:p>
          <w:p w:rsidR="006F1CA5" w:rsidRPr="00755323" w:rsidRDefault="006F1CA5" w:rsidP="003F7C8A">
            <w:pPr>
              <w:jc w:val="both"/>
              <w:rPr>
                <w:rFonts w:ascii="Times New Roman" w:hAnsi="Times New Roman" w:cs="Times New Roman"/>
                <w:b/>
                <w:bCs/>
              </w:rPr>
            </w:pPr>
          </w:p>
          <w:p w:rsidR="006F1CA5" w:rsidRPr="00755323" w:rsidRDefault="006F1CA5" w:rsidP="003F7C8A">
            <w:pPr>
              <w:jc w:val="both"/>
              <w:rPr>
                <w:rFonts w:ascii="Times New Roman" w:hAnsi="Times New Roman" w:cs="Times New Roman"/>
                <w:b/>
                <w:bCs/>
              </w:rPr>
            </w:pPr>
          </w:p>
          <w:p w:rsidR="006F1CA5" w:rsidRPr="00755323" w:rsidRDefault="006F1CA5" w:rsidP="003F7C8A">
            <w:pPr>
              <w:jc w:val="both"/>
              <w:rPr>
                <w:rFonts w:ascii="Times New Roman" w:hAnsi="Times New Roman" w:cs="Times New Roman"/>
                <w:b/>
                <w:bCs/>
              </w:rPr>
            </w:pPr>
          </w:p>
          <w:p w:rsidR="006F1CA5" w:rsidRPr="00755323" w:rsidRDefault="006F1CA5" w:rsidP="003F7C8A">
            <w:pPr>
              <w:jc w:val="both"/>
              <w:rPr>
                <w:rFonts w:ascii="Times New Roman" w:hAnsi="Times New Roman" w:cs="Times New Roman"/>
                <w:b/>
                <w:bCs/>
              </w:rPr>
            </w:pPr>
          </w:p>
          <w:p w:rsidR="006F1CA5" w:rsidRPr="00755323" w:rsidRDefault="006F1CA5" w:rsidP="003F7C8A">
            <w:pPr>
              <w:jc w:val="both"/>
              <w:rPr>
                <w:rFonts w:ascii="Times New Roman" w:hAnsi="Times New Roman" w:cs="Times New Roman"/>
                <w:b/>
                <w:bCs/>
              </w:rPr>
            </w:pPr>
          </w:p>
          <w:p w:rsidR="006F1CA5" w:rsidRPr="00755323" w:rsidRDefault="006F1CA5" w:rsidP="003F7C8A">
            <w:pPr>
              <w:jc w:val="both"/>
              <w:rPr>
                <w:rFonts w:ascii="Times New Roman" w:hAnsi="Times New Roman" w:cs="Times New Roman"/>
                <w:b/>
                <w:bCs/>
              </w:rPr>
            </w:pPr>
          </w:p>
          <w:p w:rsidR="006F1CA5" w:rsidRPr="00755323" w:rsidRDefault="006F1CA5" w:rsidP="003F7C8A">
            <w:pPr>
              <w:jc w:val="both"/>
              <w:rPr>
                <w:rFonts w:ascii="Times New Roman" w:hAnsi="Times New Roman" w:cs="Times New Roman"/>
                <w:b/>
                <w:bCs/>
              </w:rPr>
            </w:pPr>
          </w:p>
          <w:p w:rsidR="006F1CA5" w:rsidRPr="00755323" w:rsidRDefault="006F1CA5" w:rsidP="003F7C8A">
            <w:pPr>
              <w:jc w:val="both"/>
              <w:rPr>
                <w:rFonts w:ascii="Times New Roman" w:hAnsi="Times New Roman" w:cs="Times New Roman"/>
                <w:b/>
                <w:bCs/>
              </w:rPr>
            </w:pPr>
          </w:p>
          <w:p w:rsidR="006F1CA5" w:rsidRPr="00755323" w:rsidRDefault="006F1CA5" w:rsidP="003F7C8A">
            <w:pPr>
              <w:jc w:val="both"/>
              <w:rPr>
                <w:rFonts w:ascii="Times New Roman" w:hAnsi="Times New Roman" w:cs="Times New Roman"/>
                <w:b/>
                <w:bCs/>
              </w:rPr>
            </w:pPr>
          </w:p>
          <w:p w:rsidR="006F1CA5" w:rsidRPr="00755323" w:rsidRDefault="006F1CA5" w:rsidP="003F7C8A">
            <w:pPr>
              <w:jc w:val="both"/>
              <w:rPr>
                <w:rFonts w:ascii="Times New Roman" w:hAnsi="Times New Roman" w:cs="Times New Roman"/>
                <w:b/>
                <w:bCs/>
              </w:rPr>
            </w:pPr>
          </w:p>
          <w:p w:rsidR="006F1CA5" w:rsidRPr="00755323" w:rsidRDefault="006F1CA5" w:rsidP="003F7C8A">
            <w:pPr>
              <w:jc w:val="both"/>
              <w:rPr>
                <w:rFonts w:ascii="Times New Roman" w:hAnsi="Times New Roman" w:cs="Times New Roman"/>
                <w:b/>
                <w:bCs/>
              </w:rPr>
            </w:pPr>
          </w:p>
          <w:p w:rsidR="006F1CA5" w:rsidRPr="00755323" w:rsidRDefault="006F1CA5" w:rsidP="003F7C8A">
            <w:pPr>
              <w:jc w:val="both"/>
              <w:rPr>
                <w:rFonts w:ascii="Times New Roman" w:hAnsi="Times New Roman" w:cs="Times New Roman"/>
                <w:b/>
                <w:bCs/>
              </w:rPr>
            </w:pPr>
          </w:p>
          <w:p w:rsidR="006F1CA5" w:rsidRPr="00755323" w:rsidRDefault="006F1CA5" w:rsidP="003F7C8A">
            <w:pPr>
              <w:jc w:val="both"/>
              <w:rPr>
                <w:rFonts w:ascii="Times New Roman" w:hAnsi="Times New Roman" w:cs="Times New Roman"/>
                <w:b/>
                <w:bCs/>
              </w:rPr>
            </w:pPr>
          </w:p>
          <w:p w:rsidR="006F1CA5" w:rsidRPr="00755323" w:rsidRDefault="006F1CA5" w:rsidP="003F7C8A">
            <w:pPr>
              <w:jc w:val="both"/>
              <w:rPr>
                <w:rFonts w:ascii="Times New Roman" w:hAnsi="Times New Roman" w:cs="Times New Roman"/>
                <w:b/>
                <w:bCs/>
              </w:rPr>
            </w:pPr>
          </w:p>
          <w:p w:rsidR="006F1CA5" w:rsidRPr="00755323" w:rsidRDefault="006F1CA5" w:rsidP="003F7C8A">
            <w:pPr>
              <w:jc w:val="both"/>
              <w:rPr>
                <w:rFonts w:ascii="Times New Roman" w:hAnsi="Times New Roman" w:cs="Times New Roman"/>
                <w:b/>
                <w:bCs/>
              </w:rPr>
            </w:pPr>
          </w:p>
        </w:tc>
        <w:tc>
          <w:tcPr>
            <w:tcW w:w="2166" w:type="dxa"/>
          </w:tcPr>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rsidR="006F1CA5" w:rsidRPr="00755323" w:rsidRDefault="006F1CA5" w:rsidP="003F7C8A">
            <w:pPr>
              <w:jc w:val="both"/>
              <w:rPr>
                <w:rFonts w:ascii="Times New Roman" w:hAnsi="Times New Roman" w:cs="Times New Roman"/>
              </w:rPr>
            </w:pPr>
          </w:p>
        </w:tc>
        <w:tc>
          <w:tcPr>
            <w:tcW w:w="2166" w:type="dxa"/>
          </w:tcPr>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6F1CA5" w:rsidRPr="00755323" w:rsidTr="003F7C8A">
        <w:trPr>
          <w:trHeight w:val="615"/>
        </w:trPr>
        <w:tc>
          <w:tcPr>
            <w:tcW w:w="2166" w:type="dxa"/>
          </w:tcPr>
          <w:p w:rsidR="006F1CA5" w:rsidRPr="00755323" w:rsidRDefault="006F1CA5" w:rsidP="003F7C8A">
            <w:pPr>
              <w:jc w:val="both"/>
              <w:rPr>
                <w:rFonts w:ascii="Times New Roman" w:hAnsi="Times New Roman" w:cs="Times New Roman"/>
                <w:b/>
                <w:bCs/>
              </w:rPr>
            </w:pPr>
            <w:r w:rsidRPr="00755323">
              <w:rPr>
                <w:rFonts w:ascii="Times New Roman" w:hAnsi="Times New Roman" w:cs="Times New Roman"/>
                <w:b/>
                <w:bCs/>
              </w:rPr>
              <w:lastRenderedPageBreak/>
              <w:t>Reflexión personal.</w:t>
            </w:r>
          </w:p>
        </w:tc>
        <w:tc>
          <w:tcPr>
            <w:tcW w:w="2166" w:type="dxa"/>
          </w:tcPr>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No existe postura, reflexión.</w:t>
            </w:r>
          </w:p>
        </w:tc>
      </w:tr>
      <w:tr w:rsidR="006F1CA5" w:rsidRPr="00755323" w:rsidTr="003F7C8A">
        <w:trPr>
          <w:trHeight w:val="1380"/>
        </w:trPr>
        <w:tc>
          <w:tcPr>
            <w:tcW w:w="2166" w:type="dxa"/>
          </w:tcPr>
          <w:p w:rsidR="006F1CA5" w:rsidRPr="00755323" w:rsidRDefault="006F1CA5" w:rsidP="003F7C8A">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rsidR="006F1CA5" w:rsidRPr="00755323" w:rsidRDefault="006F1CA5" w:rsidP="003F7C8A">
            <w:pPr>
              <w:jc w:val="both"/>
              <w:rPr>
                <w:rFonts w:ascii="Times New Roman" w:hAnsi="Times New Roman" w:cs="Times New Roman"/>
              </w:rPr>
            </w:pPr>
          </w:p>
        </w:tc>
        <w:tc>
          <w:tcPr>
            <w:tcW w:w="2166" w:type="dxa"/>
          </w:tcPr>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No hay conclusión o no funge como tal.</w:t>
            </w:r>
          </w:p>
        </w:tc>
      </w:tr>
      <w:tr w:rsidR="006F1CA5" w:rsidRPr="00755323" w:rsidTr="003F7C8A">
        <w:trPr>
          <w:trHeight w:val="540"/>
        </w:trPr>
        <w:tc>
          <w:tcPr>
            <w:tcW w:w="2166" w:type="dxa"/>
          </w:tcPr>
          <w:p w:rsidR="006F1CA5" w:rsidRPr="00755323" w:rsidRDefault="006F1CA5" w:rsidP="003F7C8A">
            <w:pPr>
              <w:jc w:val="both"/>
              <w:rPr>
                <w:rFonts w:ascii="Times New Roman" w:hAnsi="Times New Roman" w:cs="Times New Roman"/>
                <w:b/>
                <w:bCs/>
              </w:rPr>
            </w:pPr>
            <w:r w:rsidRPr="00755323">
              <w:rPr>
                <w:rFonts w:ascii="Times New Roman" w:hAnsi="Times New Roman" w:cs="Times New Roman"/>
                <w:b/>
                <w:bCs/>
              </w:rPr>
              <w:t>Fuentes de</w:t>
            </w:r>
          </w:p>
          <w:p w:rsidR="006F1CA5" w:rsidRPr="00755323" w:rsidRDefault="006F1CA5" w:rsidP="003F7C8A">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Consulta fuentes</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confiables de</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información. Se</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nota claramente el</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buen manejo de la</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información por</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parte del alumno</w:t>
            </w:r>
          </w:p>
        </w:tc>
        <w:tc>
          <w:tcPr>
            <w:tcW w:w="2166" w:type="dxa"/>
          </w:tcPr>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Consulta fuentes</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confiables de</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información. Se</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nota cierto manejo</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de la información</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por parte del</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alumno</w:t>
            </w:r>
          </w:p>
        </w:tc>
        <w:tc>
          <w:tcPr>
            <w:tcW w:w="2166" w:type="dxa"/>
          </w:tcPr>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Consulta fuentes de</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información poco</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confiables. Hay</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poco manejo de la</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información por</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parte del</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alumno</w:t>
            </w:r>
          </w:p>
        </w:tc>
        <w:tc>
          <w:tcPr>
            <w:tcW w:w="2166" w:type="dxa"/>
          </w:tcPr>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La consulta</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fuentes de</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Información es</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de páginas de</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Internet no</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editadas por</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instituciones o</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gobierno. Casi</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no hay manejo</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de la</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información por</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parte del</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alumno</w:t>
            </w:r>
          </w:p>
        </w:tc>
        <w:tc>
          <w:tcPr>
            <w:tcW w:w="2166" w:type="dxa"/>
          </w:tcPr>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Las fuentes</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consultadas son</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directamente</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copiadas o no</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están citadas</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correctamente.</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No hay manejo</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de información,</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únicamente</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copiar y pegar</w:t>
            </w:r>
          </w:p>
        </w:tc>
      </w:tr>
      <w:tr w:rsidR="006F1CA5" w:rsidRPr="00755323" w:rsidTr="003F7C8A">
        <w:tc>
          <w:tcPr>
            <w:tcW w:w="2166" w:type="dxa"/>
          </w:tcPr>
          <w:p w:rsidR="006F1CA5" w:rsidRPr="00755323" w:rsidRDefault="006F1CA5" w:rsidP="003F7C8A">
            <w:pPr>
              <w:jc w:val="both"/>
              <w:rPr>
                <w:rFonts w:ascii="Times New Roman" w:hAnsi="Times New Roman" w:cs="Times New Roman"/>
                <w:b/>
                <w:bCs/>
              </w:rPr>
            </w:pPr>
            <w:r w:rsidRPr="00755323">
              <w:rPr>
                <w:rFonts w:ascii="Times New Roman" w:hAnsi="Times New Roman" w:cs="Times New Roman"/>
                <w:b/>
                <w:bCs/>
              </w:rPr>
              <w:t>Calidad de</w:t>
            </w:r>
          </w:p>
          <w:p w:rsidR="006F1CA5" w:rsidRPr="00755323" w:rsidRDefault="006F1CA5" w:rsidP="003F7C8A">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La información</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está claramente</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relacionada con</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el tema principal y</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proporciona</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varias ideas</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secundarias y/o</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lastRenderedPageBreak/>
              <w:t>ejemplos.</w:t>
            </w:r>
          </w:p>
        </w:tc>
        <w:tc>
          <w:tcPr>
            <w:tcW w:w="2166" w:type="dxa"/>
          </w:tcPr>
          <w:p w:rsidR="006F1CA5" w:rsidRPr="00755323" w:rsidRDefault="006F1CA5" w:rsidP="003F7C8A">
            <w:pPr>
              <w:jc w:val="both"/>
              <w:rPr>
                <w:rFonts w:ascii="Times New Roman" w:hAnsi="Times New Roman" w:cs="Times New Roman"/>
              </w:rPr>
            </w:pPr>
            <w:r w:rsidRPr="00755323">
              <w:rPr>
                <w:rFonts w:ascii="Times New Roman" w:hAnsi="Times New Roman" w:cs="Times New Roman"/>
              </w:rPr>
              <w:lastRenderedPageBreak/>
              <w:t>La información está</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relacionada</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con el tema, pero no</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da ideas</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secundarias</w:t>
            </w:r>
          </w:p>
        </w:tc>
        <w:tc>
          <w:tcPr>
            <w:tcW w:w="2166" w:type="dxa"/>
          </w:tcPr>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La información está</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relacionada</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con el tema, pero no</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está soportada por</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otras ideas</w:t>
            </w:r>
          </w:p>
        </w:tc>
        <w:tc>
          <w:tcPr>
            <w:tcW w:w="2166" w:type="dxa"/>
          </w:tcPr>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La información</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tiene poca</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relación con el</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tema principal.</w:t>
            </w:r>
          </w:p>
        </w:tc>
        <w:tc>
          <w:tcPr>
            <w:tcW w:w="2166" w:type="dxa"/>
          </w:tcPr>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La</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información</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no está</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relacionada</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con el tema</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principal.</w:t>
            </w:r>
          </w:p>
        </w:tc>
      </w:tr>
      <w:tr w:rsidR="006F1CA5" w:rsidRPr="00755323" w:rsidTr="003F7C8A">
        <w:tc>
          <w:tcPr>
            <w:tcW w:w="2166" w:type="dxa"/>
          </w:tcPr>
          <w:p w:rsidR="006F1CA5" w:rsidRPr="00755323" w:rsidRDefault="006F1CA5" w:rsidP="003F7C8A">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No hay errores</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de gramática,</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ortografía o</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puntuación en</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todo el</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texto.</w:t>
            </w:r>
          </w:p>
        </w:tc>
        <w:tc>
          <w:tcPr>
            <w:tcW w:w="2166" w:type="dxa"/>
          </w:tcPr>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Hay de uno a dos</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errores de</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gramática,</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ortografía o</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puntuación en todo</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el texto.</w:t>
            </w:r>
          </w:p>
        </w:tc>
        <w:tc>
          <w:tcPr>
            <w:tcW w:w="2166" w:type="dxa"/>
          </w:tcPr>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Hay de tres a</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cuatro errores</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de gramática,</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ortografía o</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puntuación en todo</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el texto.</w:t>
            </w:r>
          </w:p>
        </w:tc>
        <w:tc>
          <w:tcPr>
            <w:tcW w:w="2166" w:type="dxa"/>
          </w:tcPr>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Hay de cinco a</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seis errores de</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gramática,</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ortografía o</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puntuación en</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todo el texto.</w:t>
            </w:r>
          </w:p>
        </w:tc>
        <w:tc>
          <w:tcPr>
            <w:tcW w:w="2166" w:type="dxa"/>
          </w:tcPr>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Hay más de seis</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errores de</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gramática,</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ortografía o</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puntuación en</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todo el texto.</w:t>
            </w:r>
          </w:p>
        </w:tc>
      </w:tr>
      <w:tr w:rsidR="006F1CA5" w:rsidRPr="00755323" w:rsidTr="003F7C8A">
        <w:tc>
          <w:tcPr>
            <w:tcW w:w="2166" w:type="dxa"/>
          </w:tcPr>
          <w:p w:rsidR="006F1CA5" w:rsidRPr="00755323" w:rsidRDefault="006F1CA5" w:rsidP="003F7C8A">
            <w:pPr>
              <w:jc w:val="both"/>
              <w:rPr>
                <w:rFonts w:ascii="Times New Roman" w:hAnsi="Times New Roman" w:cs="Times New Roman"/>
                <w:b/>
                <w:bCs/>
              </w:rPr>
            </w:pPr>
            <w:r w:rsidRPr="00755323">
              <w:rPr>
                <w:rFonts w:ascii="Times New Roman" w:hAnsi="Times New Roman" w:cs="Times New Roman"/>
                <w:b/>
                <w:bCs/>
              </w:rPr>
              <w:t>Formato del</w:t>
            </w:r>
          </w:p>
          <w:p w:rsidR="006F1CA5" w:rsidRPr="00755323" w:rsidRDefault="006F1CA5" w:rsidP="003F7C8A">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Contiene todos</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elementos</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requeridos:</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1. Portada.</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2. Introducción</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3. Desarrollo</w:t>
            </w:r>
            <w:r>
              <w:rPr>
                <w:rFonts w:ascii="Times New Roman" w:hAnsi="Times New Roman" w:cs="Times New Roman"/>
              </w:rPr>
              <w:t>.</w:t>
            </w:r>
          </w:p>
          <w:p w:rsidR="006F1CA5" w:rsidRDefault="006F1CA5" w:rsidP="003F7C8A">
            <w:pPr>
              <w:jc w:val="both"/>
              <w:rPr>
                <w:rFonts w:ascii="Times New Roman" w:hAnsi="Times New Roman" w:cs="Times New Roman"/>
              </w:rPr>
            </w:pPr>
            <w:r w:rsidRPr="00755323">
              <w:rPr>
                <w:rFonts w:ascii="Times New Roman" w:hAnsi="Times New Roman" w:cs="Times New Roman"/>
              </w:rPr>
              <w:t>4.Conclusión.</w:t>
            </w:r>
          </w:p>
          <w:p w:rsidR="006F1CA5" w:rsidRPr="00755323" w:rsidRDefault="006F1CA5" w:rsidP="003F7C8A">
            <w:pPr>
              <w:jc w:val="both"/>
              <w:rPr>
                <w:rFonts w:ascii="Times New Roman" w:hAnsi="Times New Roman" w:cs="Times New Roman"/>
              </w:rPr>
            </w:pPr>
            <w:r>
              <w:rPr>
                <w:rFonts w:ascii="Times New Roman" w:hAnsi="Times New Roman" w:cs="Times New Roman"/>
              </w:rPr>
              <w:t>5. Bibliografía.</w:t>
            </w:r>
          </w:p>
        </w:tc>
        <w:tc>
          <w:tcPr>
            <w:tcW w:w="2166" w:type="dxa"/>
          </w:tcPr>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Falta uno de los</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requerimientos o</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están mal</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desarrollados.</w:t>
            </w:r>
          </w:p>
        </w:tc>
        <w:tc>
          <w:tcPr>
            <w:tcW w:w="2166" w:type="dxa"/>
          </w:tcPr>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Faltan dos</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requerimientos o</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están mal</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desarrollados</w:t>
            </w:r>
          </w:p>
        </w:tc>
        <w:tc>
          <w:tcPr>
            <w:tcW w:w="2166" w:type="dxa"/>
          </w:tcPr>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Faltan más de dos</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requerimientos</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o están mal</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desarrollados</w:t>
            </w:r>
          </w:p>
        </w:tc>
        <w:tc>
          <w:tcPr>
            <w:tcW w:w="2166" w:type="dxa"/>
          </w:tcPr>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Los</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requerimientos</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están mal</w:t>
            </w:r>
          </w:p>
          <w:p w:rsidR="006F1CA5" w:rsidRPr="00755323" w:rsidRDefault="006F1CA5" w:rsidP="003F7C8A">
            <w:pPr>
              <w:jc w:val="both"/>
              <w:rPr>
                <w:rFonts w:ascii="Times New Roman" w:hAnsi="Times New Roman" w:cs="Times New Roman"/>
              </w:rPr>
            </w:pPr>
            <w:r w:rsidRPr="00755323">
              <w:rPr>
                <w:rFonts w:ascii="Times New Roman" w:hAnsi="Times New Roman" w:cs="Times New Roman"/>
              </w:rPr>
              <w:t>desarrollados</w:t>
            </w:r>
          </w:p>
        </w:tc>
      </w:tr>
    </w:tbl>
    <w:p w:rsidR="006F1CA5" w:rsidRPr="00755323" w:rsidRDefault="006F1CA5" w:rsidP="006F1CA5">
      <w:pPr>
        <w:pStyle w:val="Prrafodelista"/>
        <w:jc w:val="both"/>
        <w:rPr>
          <w:rFonts w:ascii="Times New Roman" w:hAnsi="Times New Roman" w:cs="Times New Roman"/>
        </w:rPr>
      </w:pPr>
    </w:p>
    <w:p w:rsidR="006000AF" w:rsidRDefault="006000AF"/>
    <w:p w:rsidR="006000AF" w:rsidRDefault="006000AF"/>
    <w:p w:rsidR="006000AF" w:rsidRDefault="006000AF"/>
    <w:p w:rsidR="006000AF" w:rsidRDefault="006000AF"/>
    <w:p w:rsidR="006000AF" w:rsidRDefault="006000AF"/>
    <w:p w:rsidR="006000AF" w:rsidRDefault="006000AF"/>
    <w:p w:rsidR="006000AF" w:rsidRDefault="006000AF"/>
    <w:p w:rsidR="006000AF" w:rsidRDefault="006000AF"/>
    <w:p w:rsidR="006000AF" w:rsidRDefault="006000AF"/>
    <w:sectPr w:rsidR="006000AF" w:rsidSect="006F1CA5">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Regular">
    <w:panose1 w:val="00000000000000000000"/>
    <w:charset w:val="00"/>
    <w:family w:val="swiss"/>
    <w:notTrueType/>
    <w:pitch w:val="default"/>
    <w:sig w:usb0="00000003" w:usb1="00000000" w:usb2="00000000" w:usb3="00000000" w:csb0="00000001" w:csb1="00000000"/>
  </w:font>
  <w:font w:name="Montserrat-Bold">
    <w:panose1 w:val="00000000000000000000"/>
    <w:charset w:val="00"/>
    <w:family w:val="swiss"/>
    <w:notTrueType/>
    <w:pitch w:val="default"/>
    <w:sig w:usb0="00000003" w:usb1="00000000" w:usb2="00000000" w:usb3="00000000" w:csb0="00000001" w:csb1="00000000"/>
  </w:font>
  <w:font w:name="Symbo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4773A4"/>
    <w:multiLevelType w:val="hybridMultilevel"/>
    <w:tmpl w:val="B0C2A858"/>
    <w:lvl w:ilvl="0" w:tplc="E4F8B874">
      <w:start w:val="1"/>
      <w:numFmt w:val="bullet"/>
      <w:lvlText w:val=""/>
      <w:lvlJc w:val="left"/>
      <w:pPr>
        <w:ind w:left="720" w:hanging="360"/>
      </w:pPr>
      <w:rPr>
        <w:rFonts w:ascii="Symbol" w:hAnsi="Symbol" w:hint="default"/>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66D"/>
    <w:rsid w:val="001268DC"/>
    <w:rsid w:val="002421EE"/>
    <w:rsid w:val="002A53D1"/>
    <w:rsid w:val="002B28B3"/>
    <w:rsid w:val="00592C9C"/>
    <w:rsid w:val="005E1566"/>
    <w:rsid w:val="006000AF"/>
    <w:rsid w:val="006502C5"/>
    <w:rsid w:val="00655404"/>
    <w:rsid w:val="006F1CA5"/>
    <w:rsid w:val="007C086B"/>
    <w:rsid w:val="00873F68"/>
    <w:rsid w:val="00892CEE"/>
    <w:rsid w:val="008E4E02"/>
    <w:rsid w:val="009E1F9E"/>
    <w:rsid w:val="009E35A2"/>
    <w:rsid w:val="00B7766D"/>
    <w:rsid w:val="00BE1501"/>
    <w:rsid w:val="00DE4CDB"/>
    <w:rsid w:val="00EC6EDF"/>
    <w:rsid w:val="00ED3D42"/>
    <w:rsid w:val="00F23651"/>
    <w:rsid w:val="00F73980"/>
    <w:rsid w:val="00F85F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B5C71"/>
  <w15:chartTrackingRefBased/>
  <w15:docId w15:val="{FC21834F-65A5-490D-AAE8-01828CAA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66D"/>
    <w:pPr>
      <w:spacing w:after="0" w:line="240" w:lineRule="auto"/>
    </w:pPr>
    <w:rPr>
      <w:rFonts w:ascii="Arial" w:eastAsia="Times New Roman" w:hAnsi="Arial" w:cs="Arial"/>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02C5"/>
    <w:pPr>
      <w:ind w:left="720"/>
      <w:contextualSpacing/>
    </w:pPr>
  </w:style>
  <w:style w:type="table" w:styleId="Tablaconcuadrcula">
    <w:name w:val="Table Grid"/>
    <w:basedOn w:val="Tablanormal"/>
    <w:uiPriority w:val="39"/>
    <w:rsid w:val="006F1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567530">
      <w:bodyDiv w:val="1"/>
      <w:marLeft w:val="0"/>
      <w:marRight w:val="0"/>
      <w:marTop w:val="0"/>
      <w:marBottom w:val="0"/>
      <w:divBdr>
        <w:top w:val="none" w:sz="0" w:space="0" w:color="auto"/>
        <w:left w:val="none" w:sz="0" w:space="0" w:color="auto"/>
        <w:bottom w:val="none" w:sz="0" w:space="0" w:color="auto"/>
        <w:right w:val="none" w:sz="0" w:space="0" w:color="auto"/>
      </w:divBdr>
    </w:div>
    <w:div w:id="1236209299">
      <w:bodyDiv w:val="1"/>
      <w:marLeft w:val="0"/>
      <w:marRight w:val="0"/>
      <w:marTop w:val="0"/>
      <w:marBottom w:val="0"/>
      <w:divBdr>
        <w:top w:val="none" w:sz="0" w:space="0" w:color="auto"/>
        <w:left w:val="none" w:sz="0" w:space="0" w:color="auto"/>
        <w:bottom w:val="none" w:sz="0" w:space="0" w:color="auto"/>
        <w:right w:val="none" w:sz="0" w:space="0" w:color="auto"/>
      </w:divBdr>
    </w:div>
    <w:div w:id="204277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10</Pages>
  <Words>2412</Words>
  <Characters>13270</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guerrero sanchez</dc:creator>
  <cp:keywords/>
  <dc:description/>
  <cp:lastModifiedBy>paulina guerrero sanchez</cp:lastModifiedBy>
  <cp:revision>1</cp:revision>
  <dcterms:created xsi:type="dcterms:W3CDTF">2021-06-07T04:56:00Z</dcterms:created>
  <dcterms:modified xsi:type="dcterms:W3CDTF">2021-06-07T07:20:00Z</dcterms:modified>
</cp:coreProperties>
</file>