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D48" w14:textId="7B6F53F1" w:rsidR="00065E21" w:rsidRDefault="00065E21" w:rsidP="00671B6B">
      <w:pPr>
        <w:spacing w:line="360" w:lineRule="auto"/>
        <w:jc w:val="center"/>
        <w:rPr>
          <w:rFonts w:ascii="Arial" w:eastAsia="Arial" w:hAnsi="Arial" w:cs="Arial"/>
          <w:b/>
          <w:sz w:val="28"/>
          <w:szCs w:val="28"/>
        </w:rPr>
      </w:pPr>
      <w:r w:rsidRPr="00BC79D3">
        <w:rPr>
          <w:rFonts w:ascii="Arial" w:hAnsi="Arial" w:cs="Arial"/>
          <w:noProof/>
          <w:sz w:val="28"/>
          <w:szCs w:val="28"/>
          <w:lang w:eastAsia="es-MX"/>
        </w:rPr>
        <w:drawing>
          <wp:anchor distT="0" distB="0" distL="114300" distR="114300" simplePos="0" relativeHeight="251662336" behindDoc="0" locked="0" layoutInCell="1" allowOverlap="1" wp14:anchorId="43850C10" wp14:editId="44DC7CC1">
            <wp:simplePos x="0" y="0"/>
            <wp:positionH relativeFrom="margin">
              <wp:posOffset>2106295</wp:posOffset>
            </wp:positionH>
            <wp:positionV relativeFrom="paragraph">
              <wp:posOffset>-348615</wp:posOffset>
            </wp:positionV>
            <wp:extent cx="1323975" cy="983718"/>
            <wp:effectExtent l="0" t="0" r="0" b="6985"/>
            <wp:wrapNone/>
            <wp:docPr id="6" name="Imagen 6"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scuela normal de educación preescol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3975" cy="9837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A14BBF" w14:textId="77777777" w:rsidR="00065E21" w:rsidRDefault="00065E21" w:rsidP="00671B6B">
      <w:pPr>
        <w:spacing w:line="360" w:lineRule="auto"/>
        <w:jc w:val="center"/>
        <w:rPr>
          <w:rFonts w:ascii="Arial" w:eastAsia="Arial" w:hAnsi="Arial" w:cs="Arial"/>
          <w:b/>
          <w:sz w:val="28"/>
          <w:szCs w:val="28"/>
        </w:rPr>
      </w:pPr>
    </w:p>
    <w:p w14:paraId="7E80198D" w14:textId="531F8648" w:rsidR="00671B6B" w:rsidRPr="00065E21" w:rsidRDefault="00671B6B" w:rsidP="00671B6B">
      <w:pPr>
        <w:spacing w:line="360" w:lineRule="auto"/>
        <w:jc w:val="center"/>
        <w:rPr>
          <w:rFonts w:ascii="Arial Rounded MT Bold" w:eastAsia="Arial" w:hAnsi="Arial Rounded MT Bold" w:cs="Arial"/>
          <w:b/>
          <w:sz w:val="28"/>
          <w:szCs w:val="28"/>
        </w:rPr>
      </w:pPr>
      <w:r w:rsidRPr="00065E21">
        <w:rPr>
          <w:rFonts w:ascii="Arial Rounded MT Bold" w:eastAsia="Arial" w:hAnsi="Arial Rounded MT Bold" w:cs="Arial"/>
          <w:b/>
          <w:sz w:val="28"/>
          <w:szCs w:val="28"/>
        </w:rPr>
        <w:t>ESCUELA NORMAL DE EDUCACIÓN PREESCOLAR</w:t>
      </w:r>
    </w:p>
    <w:p w14:paraId="13613F0B" w14:textId="53E9EE34" w:rsidR="00671B6B" w:rsidRPr="00065E21" w:rsidRDefault="00671B6B" w:rsidP="00671B6B">
      <w:pPr>
        <w:spacing w:line="360" w:lineRule="auto"/>
        <w:jc w:val="center"/>
        <w:rPr>
          <w:rFonts w:ascii="Arial Rounded MT Bold" w:eastAsia="Arial" w:hAnsi="Arial Rounded MT Bold" w:cs="Arial"/>
          <w:b/>
          <w:sz w:val="28"/>
          <w:szCs w:val="28"/>
        </w:rPr>
      </w:pPr>
      <w:r w:rsidRPr="00065E21">
        <w:rPr>
          <w:rFonts w:ascii="Arial Rounded MT Bold" w:eastAsia="Arial" w:hAnsi="Arial Rounded MT Bold" w:cs="Arial"/>
          <w:b/>
          <w:sz w:val="28"/>
          <w:szCs w:val="28"/>
        </w:rPr>
        <w:t>Licenciatura en educación preescolar</w:t>
      </w:r>
    </w:p>
    <w:p w14:paraId="0A49C078" w14:textId="77777777" w:rsidR="00671B6B" w:rsidRPr="00065E21" w:rsidRDefault="00671B6B" w:rsidP="00671B6B">
      <w:pPr>
        <w:spacing w:line="360" w:lineRule="auto"/>
        <w:jc w:val="center"/>
        <w:rPr>
          <w:rFonts w:ascii="Arial Rounded MT Bold" w:eastAsia="Arial" w:hAnsi="Arial Rounded MT Bold" w:cs="Arial"/>
          <w:b/>
          <w:sz w:val="28"/>
          <w:szCs w:val="28"/>
        </w:rPr>
      </w:pPr>
      <w:r w:rsidRPr="00065E21">
        <w:rPr>
          <w:rFonts w:ascii="Arial Rounded MT Bold" w:eastAsia="Arial" w:hAnsi="Arial Rounded MT Bold" w:cs="Arial"/>
          <w:b/>
          <w:sz w:val="28"/>
          <w:szCs w:val="28"/>
        </w:rPr>
        <w:t>Estrategias para la Exploración del Mundo Social</w:t>
      </w:r>
    </w:p>
    <w:p w14:paraId="4A6975F6" w14:textId="77777777" w:rsidR="00671B6B" w:rsidRPr="00065E21" w:rsidRDefault="00671B6B" w:rsidP="00671B6B">
      <w:pPr>
        <w:spacing w:line="360" w:lineRule="auto"/>
        <w:jc w:val="center"/>
        <w:rPr>
          <w:rFonts w:ascii="Arial Rounded MT Bold" w:eastAsia="Arial" w:hAnsi="Arial Rounded MT Bold" w:cs="Arial"/>
          <w:b/>
          <w:sz w:val="28"/>
          <w:szCs w:val="28"/>
        </w:rPr>
      </w:pPr>
      <w:r w:rsidRPr="00065E21">
        <w:rPr>
          <w:rFonts w:ascii="Arial Rounded MT Bold" w:eastAsia="Arial" w:hAnsi="Arial Rounded MT Bold" w:cs="Arial"/>
          <w:b/>
          <w:sz w:val="28"/>
          <w:szCs w:val="28"/>
        </w:rPr>
        <w:t>2° B</w:t>
      </w:r>
    </w:p>
    <w:p w14:paraId="213BA128" w14:textId="77777777" w:rsidR="00BD44DC" w:rsidRPr="00065E21" w:rsidRDefault="00BD44DC" w:rsidP="00BD44DC">
      <w:pPr>
        <w:spacing w:line="360" w:lineRule="auto"/>
        <w:jc w:val="center"/>
        <w:rPr>
          <w:rFonts w:ascii="Arial Rounded MT Bold" w:eastAsia="Arial" w:hAnsi="Arial Rounded MT Bold" w:cs="Arial"/>
          <w:b/>
          <w:sz w:val="28"/>
          <w:szCs w:val="28"/>
        </w:rPr>
      </w:pPr>
      <w:r w:rsidRPr="00065E21">
        <w:rPr>
          <w:rFonts w:ascii="Arial Rounded MT Bold" w:eastAsia="Arial" w:hAnsi="Arial Rounded MT Bold" w:cs="Arial"/>
          <w:b/>
          <w:sz w:val="28"/>
          <w:szCs w:val="28"/>
        </w:rPr>
        <w:t xml:space="preserve">Docente: Roberto Acosta Robles </w:t>
      </w:r>
    </w:p>
    <w:p w14:paraId="750BE4B9" w14:textId="0EA0A3AA" w:rsidR="00BD44DC" w:rsidRPr="00065E21" w:rsidRDefault="00BD44DC" w:rsidP="00BD44DC">
      <w:pPr>
        <w:spacing w:line="360" w:lineRule="auto"/>
        <w:jc w:val="center"/>
        <w:rPr>
          <w:rFonts w:ascii="Arial Rounded MT Bold" w:eastAsia="Arial" w:hAnsi="Arial Rounded MT Bold" w:cs="Arial"/>
          <w:b/>
          <w:sz w:val="28"/>
          <w:szCs w:val="28"/>
        </w:rPr>
      </w:pPr>
      <w:r w:rsidRPr="00065E21">
        <w:rPr>
          <w:rFonts w:ascii="Arial Rounded MT Bold" w:eastAsia="Arial" w:hAnsi="Arial Rounded MT Bold" w:cs="Arial"/>
          <w:b/>
          <w:sz w:val="28"/>
          <w:szCs w:val="28"/>
        </w:rPr>
        <w:t>ALUMNA: ANA SOFIA SEGOVIA ALONSO #19</w:t>
      </w:r>
    </w:p>
    <w:p w14:paraId="59AAE2CF" w14:textId="555F1147" w:rsidR="00065E21" w:rsidRPr="00BD44DC" w:rsidRDefault="00065E21" w:rsidP="00BD44DC">
      <w:pPr>
        <w:spacing w:line="360" w:lineRule="auto"/>
        <w:jc w:val="center"/>
        <w:rPr>
          <w:rFonts w:ascii="Arial" w:eastAsia="Arial" w:hAnsi="Arial" w:cs="Arial"/>
          <w:b/>
          <w:sz w:val="28"/>
          <w:szCs w:val="28"/>
        </w:rPr>
      </w:pPr>
      <w:r w:rsidRPr="00065E21">
        <w:rPr>
          <w:rFonts w:ascii="Arial" w:hAnsi="Arial" w:cs="Arial"/>
          <w:color w:val="000000"/>
        </w:rPr>
        <w:t>UNIDAD DE APRENDIZAJE II. LA FAMILIA: EL PRIMER ESPACIO SOCIAL DE LAS NIÑAS Y NIÑOS DE PREESCOLAR</w:t>
      </w:r>
      <w:r>
        <w:rPr>
          <w:rFonts w:ascii="Verdana" w:hAnsi="Verdana"/>
          <w:color w:val="000000"/>
        </w:rPr>
        <w:t>.</w:t>
      </w:r>
    </w:p>
    <w:p w14:paraId="6DCF2CA4" w14:textId="0E94F48F" w:rsidR="00671B6B" w:rsidRPr="00671B6B" w:rsidRDefault="00671B6B" w:rsidP="00671B6B">
      <w:pPr>
        <w:spacing w:line="360" w:lineRule="auto"/>
        <w:jc w:val="center"/>
        <w:rPr>
          <w:rFonts w:ascii="Arial" w:eastAsia="Arial" w:hAnsi="Arial" w:cs="Arial"/>
          <w:b/>
          <w:sz w:val="24"/>
          <w:szCs w:val="24"/>
        </w:rPr>
      </w:pPr>
      <w:r w:rsidRPr="00671B6B">
        <w:rPr>
          <w:rFonts w:ascii="Arial" w:eastAsia="Arial" w:hAnsi="Arial" w:cs="Arial"/>
          <w:b/>
          <w:sz w:val="24"/>
          <w:szCs w:val="24"/>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7559A468" w14:textId="77777777" w:rsidTr="00671B6B">
        <w:trPr>
          <w:tblCellSpacing w:w="15" w:type="dxa"/>
        </w:trPr>
        <w:tc>
          <w:tcPr>
            <w:tcW w:w="0" w:type="auto"/>
            <w:hideMark/>
          </w:tcPr>
          <w:p w14:paraId="0092A873" w14:textId="332E2D2F" w:rsidR="00671B6B" w:rsidRPr="00671B6B" w:rsidRDefault="00671B6B" w:rsidP="00671B6B">
            <w:pPr>
              <w:pStyle w:val="Prrafodelista"/>
              <w:numPr>
                <w:ilvl w:val="0"/>
                <w:numId w:val="2"/>
              </w:numPr>
              <w:spacing w:after="0" w:line="240" w:lineRule="auto"/>
              <w:jc w:val="both"/>
              <w:rPr>
                <w:rFonts w:ascii="Arial" w:eastAsia="Times New Roman" w:hAnsi="Arial" w:cs="Arial"/>
                <w:color w:val="000000"/>
                <w:sz w:val="24"/>
                <w:szCs w:val="24"/>
                <w:lang w:eastAsia="es-MX"/>
              </w:rPr>
            </w:pPr>
          </w:p>
        </w:tc>
        <w:tc>
          <w:tcPr>
            <w:tcW w:w="0" w:type="auto"/>
            <w:hideMark/>
          </w:tcPr>
          <w:p w14:paraId="1554E81F" w14:textId="77777777" w:rsidR="00671B6B" w:rsidRPr="00BD44DC" w:rsidRDefault="00671B6B" w:rsidP="00BD44DC">
            <w:pPr>
              <w:pStyle w:val="Prrafodelista"/>
              <w:numPr>
                <w:ilvl w:val="0"/>
                <w:numId w:val="3"/>
              </w:numPr>
              <w:spacing w:after="0" w:line="240" w:lineRule="auto"/>
              <w:rPr>
                <w:rFonts w:ascii="Arial" w:eastAsia="Times New Roman" w:hAnsi="Arial" w:cs="Arial"/>
                <w:color w:val="000000"/>
                <w:sz w:val="24"/>
                <w:szCs w:val="24"/>
                <w:lang w:eastAsia="es-MX"/>
              </w:rPr>
            </w:pPr>
            <w:r w:rsidRPr="00BD44DC">
              <w:rPr>
                <w:rFonts w:ascii="Arial" w:eastAsia="Times New Roman" w:hAnsi="Arial" w:cs="Arial"/>
                <w:color w:val="000000"/>
                <w:sz w:val="24"/>
                <w:szCs w:val="24"/>
                <w:lang w:eastAsia="es-MX"/>
              </w:rPr>
              <w:t>Detecta los procesos de aprendizaje de sus alumnos para favorecer su desarrollo cognitivo y socioemocional.</w:t>
            </w:r>
          </w:p>
        </w:tc>
      </w:tr>
    </w:tbl>
    <w:p w14:paraId="0B052980" w14:textId="77777777" w:rsidR="00671B6B" w:rsidRPr="00671B6B" w:rsidRDefault="00671B6B" w:rsidP="00671B6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50C1830A" w14:textId="77777777" w:rsidTr="00671B6B">
        <w:trPr>
          <w:tblCellSpacing w:w="15" w:type="dxa"/>
        </w:trPr>
        <w:tc>
          <w:tcPr>
            <w:tcW w:w="0" w:type="auto"/>
            <w:hideMark/>
          </w:tcPr>
          <w:p w14:paraId="6015CB2C" w14:textId="472D62A5" w:rsidR="00671B6B" w:rsidRPr="00671B6B" w:rsidRDefault="00671B6B" w:rsidP="00BD44DC">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14:paraId="3F202F40" w14:textId="77777777" w:rsidR="00671B6B" w:rsidRPr="00671B6B" w:rsidRDefault="00671B6B" w:rsidP="00BD44DC">
            <w:pPr>
              <w:pStyle w:val="Prrafodelista"/>
              <w:numPr>
                <w:ilvl w:val="0"/>
                <w:numId w:val="4"/>
              </w:numPr>
              <w:spacing w:after="0" w:line="240" w:lineRule="auto"/>
              <w:rPr>
                <w:rFonts w:ascii="Arial" w:eastAsia="Times New Roman" w:hAnsi="Arial" w:cs="Arial"/>
                <w:color w:val="000000"/>
                <w:sz w:val="24"/>
                <w:szCs w:val="24"/>
                <w:lang w:eastAsia="es-MX"/>
              </w:rPr>
            </w:pPr>
            <w:r w:rsidRPr="00671B6B">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14:paraId="2ACCF9D7" w14:textId="77777777" w:rsidR="00671B6B" w:rsidRPr="00671B6B" w:rsidRDefault="00671B6B" w:rsidP="00671B6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440A9F4F" w14:textId="77777777" w:rsidTr="00671B6B">
        <w:trPr>
          <w:tblCellSpacing w:w="15" w:type="dxa"/>
        </w:trPr>
        <w:tc>
          <w:tcPr>
            <w:tcW w:w="0" w:type="auto"/>
            <w:hideMark/>
          </w:tcPr>
          <w:p w14:paraId="14997377" w14:textId="37D6D16F" w:rsidR="00671B6B" w:rsidRPr="00671B6B" w:rsidRDefault="00671B6B" w:rsidP="00BD44DC">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14:paraId="5DEF6536" w14:textId="77777777" w:rsidR="00671B6B" w:rsidRPr="00671B6B" w:rsidRDefault="00671B6B" w:rsidP="00BD44DC">
            <w:pPr>
              <w:pStyle w:val="Prrafodelista"/>
              <w:numPr>
                <w:ilvl w:val="0"/>
                <w:numId w:val="4"/>
              </w:numPr>
              <w:spacing w:after="0" w:line="240" w:lineRule="auto"/>
              <w:rPr>
                <w:rFonts w:ascii="Arial" w:eastAsia="Times New Roman" w:hAnsi="Arial" w:cs="Arial"/>
                <w:color w:val="000000"/>
                <w:sz w:val="24"/>
                <w:szCs w:val="24"/>
                <w:lang w:eastAsia="es-MX"/>
              </w:rPr>
            </w:pPr>
            <w:r w:rsidRPr="00671B6B">
              <w:rPr>
                <w:rFonts w:ascii="Arial" w:eastAsia="Times New Roman" w:hAnsi="Arial" w:cs="Arial"/>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668E799B" w14:textId="77777777" w:rsidR="00671B6B" w:rsidRPr="00671B6B" w:rsidRDefault="00671B6B" w:rsidP="00671B6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5F1CADB8" w14:textId="77777777" w:rsidTr="00671B6B">
        <w:trPr>
          <w:tblCellSpacing w:w="15" w:type="dxa"/>
        </w:trPr>
        <w:tc>
          <w:tcPr>
            <w:tcW w:w="0" w:type="auto"/>
            <w:hideMark/>
          </w:tcPr>
          <w:p w14:paraId="02DC1C55" w14:textId="523AE101" w:rsidR="00671B6B" w:rsidRPr="00671B6B" w:rsidRDefault="00671B6B" w:rsidP="00BD44DC">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14:paraId="5137A75E" w14:textId="77777777" w:rsidR="00671B6B" w:rsidRPr="00671B6B" w:rsidRDefault="00671B6B" w:rsidP="00BD44DC">
            <w:pPr>
              <w:pStyle w:val="Prrafodelista"/>
              <w:numPr>
                <w:ilvl w:val="0"/>
                <w:numId w:val="4"/>
              </w:numPr>
              <w:spacing w:after="0" w:line="240" w:lineRule="auto"/>
              <w:rPr>
                <w:rFonts w:ascii="Arial" w:eastAsia="Times New Roman" w:hAnsi="Arial" w:cs="Arial"/>
                <w:color w:val="000000"/>
                <w:sz w:val="24"/>
                <w:szCs w:val="24"/>
                <w:lang w:eastAsia="es-MX"/>
              </w:rPr>
            </w:pPr>
            <w:r w:rsidRPr="00671B6B">
              <w:rPr>
                <w:rFonts w:ascii="Arial" w:eastAsia="Times New Roman" w:hAnsi="Arial" w:cs="Arial"/>
                <w:color w:val="000000"/>
                <w:sz w:val="24"/>
                <w:szCs w:val="24"/>
                <w:lang w:eastAsia="es-MX"/>
              </w:rPr>
              <w:t>Emplea la evaluación para intervenir en los diferentes ámbitos y momentos de la tarea educativa para mejorar los aprendizajes de sus alumnos.</w:t>
            </w:r>
          </w:p>
        </w:tc>
      </w:tr>
    </w:tbl>
    <w:p w14:paraId="6A416440" w14:textId="77777777" w:rsidR="00671B6B" w:rsidRPr="00671B6B" w:rsidRDefault="00671B6B" w:rsidP="00671B6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4CC122BF" w14:textId="77777777" w:rsidTr="00671B6B">
        <w:trPr>
          <w:tblCellSpacing w:w="15" w:type="dxa"/>
        </w:trPr>
        <w:tc>
          <w:tcPr>
            <w:tcW w:w="0" w:type="auto"/>
            <w:hideMark/>
          </w:tcPr>
          <w:p w14:paraId="69AFE77B" w14:textId="043DCF00" w:rsidR="00671B6B" w:rsidRPr="00671B6B" w:rsidRDefault="00671B6B" w:rsidP="00BD44DC">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14:paraId="1C5039AB" w14:textId="77777777" w:rsidR="00671B6B" w:rsidRPr="00671B6B" w:rsidRDefault="00671B6B" w:rsidP="00BD44DC">
            <w:pPr>
              <w:pStyle w:val="Prrafodelista"/>
              <w:numPr>
                <w:ilvl w:val="0"/>
                <w:numId w:val="4"/>
              </w:numPr>
              <w:spacing w:after="0" w:line="240" w:lineRule="auto"/>
              <w:rPr>
                <w:rFonts w:ascii="Arial" w:eastAsia="Times New Roman" w:hAnsi="Arial" w:cs="Arial"/>
                <w:color w:val="000000"/>
                <w:sz w:val="24"/>
                <w:szCs w:val="24"/>
                <w:lang w:eastAsia="es-MX"/>
              </w:rPr>
            </w:pPr>
            <w:r w:rsidRPr="00671B6B">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14:paraId="285EDA1F" w14:textId="77777777" w:rsidR="00671B6B" w:rsidRPr="00671B6B" w:rsidRDefault="00671B6B" w:rsidP="00671B6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35477E63" w14:textId="77777777" w:rsidTr="00671B6B">
        <w:trPr>
          <w:tblCellSpacing w:w="15" w:type="dxa"/>
        </w:trPr>
        <w:tc>
          <w:tcPr>
            <w:tcW w:w="0" w:type="auto"/>
            <w:hideMark/>
          </w:tcPr>
          <w:p w14:paraId="59E29DD8" w14:textId="518C08E3" w:rsidR="00671B6B" w:rsidRPr="00671B6B" w:rsidRDefault="00671B6B" w:rsidP="00BD44DC">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14:paraId="7922D205" w14:textId="77777777" w:rsidR="00671B6B" w:rsidRDefault="00671B6B" w:rsidP="00BD44DC">
            <w:pPr>
              <w:pStyle w:val="Prrafodelista"/>
              <w:numPr>
                <w:ilvl w:val="0"/>
                <w:numId w:val="4"/>
              </w:numPr>
              <w:spacing w:after="0" w:line="240" w:lineRule="auto"/>
              <w:rPr>
                <w:rFonts w:ascii="Arial" w:eastAsia="Times New Roman" w:hAnsi="Arial" w:cs="Arial"/>
                <w:color w:val="000000"/>
                <w:sz w:val="24"/>
                <w:szCs w:val="24"/>
                <w:lang w:eastAsia="es-MX"/>
              </w:rPr>
            </w:pPr>
            <w:r w:rsidRPr="00671B6B">
              <w:rPr>
                <w:rFonts w:ascii="Arial" w:eastAsia="Times New Roman" w:hAnsi="Arial" w:cs="Arial"/>
                <w:color w:val="000000"/>
                <w:sz w:val="24"/>
                <w:szCs w:val="24"/>
                <w:lang w:eastAsia="es-MX"/>
              </w:rPr>
              <w:t>Actúa de manera ética ante la diversidad de situaciones que se presentan en la práctica profesional.</w:t>
            </w:r>
          </w:p>
          <w:p w14:paraId="47DFFB1C" w14:textId="77777777" w:rsidR="00065E21" w:rsidRDefault="00065E21" w:rsidP="00065E21">
            <w:pPr>
              <w:pStyle w:val="Prrafodelista"/>
              <w:spacing w:after="0" w:line="240" w:lineRule="auto"/>
              <w:ind w:left="785"/>
              <w:rPr>
                <w:rFonts w:ascii="Arial" w:eastAsia="Times New Roman" w:hAnsi="Arial" w:cs="Arial"/>
                <w:color w:val="000000"/>
                <w:sz w:val="24"/>
                <w:szCs w:val="24"/>
                <w:lang w:eastAsia="es-MX"/>
              </w:rPr>
            </w:pPr>
          </w:p>
          <w:p w14:paraId="76B12D39" w14:textId="77777777" w:rsidR="00065E21" w:rsidRDefault="00065E21" w:rsidP="00065E21">
            <w:pPr>
              <w:pStyle w:val="Prrafodelista"/>
              <w:spacing w:after="0" w:line="240" w:lineRule="auto"/>
              <w:ind w:left="785"/>
              <w:rPr>
                <w:rFonts w:ascii="Arial" w:eastAsia="Times New Roman" w:hAnsi="Arial" w:cs="Arial"/>
                <w:color w:val="000000"/>
                <w:sz w:val="24"/>
                <w:szCs w:val="24"/>
                <w:lang w:eastAsia="es-MX"/>
              </w:rPr>
            </w:pPr>
          </w:p>
          <w:p w14:paraId="42E85467" w14:textId="77777777" w:rsidR="00065E21" w:rsidRDefault="00065E21" w:rsidP="00065E21">
            <w:pPr>
              <w:pStyle w:val="Prrafodelista"/>
              <w:spacing w:after="0" w:line="240" w:lineRule="auto"/>
              <w:ind w:left="785"/>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28/mayo/2021.</w:t>
            </w:r>
          </w:p>
          <w:p w14:paraId="5B3A6DEA" w14:textId="77777777" w:rsidR="00104C1D" w:rsidRPr="00104C1D" w:rsidRDefault="00104C1D" w:rsidP="00104C1D">
            <w:pPr>
              <w:pStyle w:val="Prrafodelista"/>
              <w:spacing w:after="0" w:line="240" w:lineRule="auto"/>
              <w:ind w:left="785"/>
              <w:rPr>
                <w:rFonts w:ascii="Arial" w:eastAsia="Times New Roman" w:hAnsi="Arial" w:cs="Arial"/>
                <w:color w:val="000000"/>
                <w:sz w:val="24"/>
                <w:szCs w:val="24"/>
                <w:lang w:eastAsia="es-MX"/>
              </w:rPr>
            </w:pPr>
          </w:p>
          <w:p w14:paraId="7F1ADEEF" w14:textId="77777777" w:rsidR="00065E21" w:rsidRPr="00065E21" w:rsidRDefault="00065E21" w:rsidP="00065E21">
            <w:pPr>
              <w:pStyle w:val="Prrafodelista"/>
              <w:numPr>
                <w:ilvl w:val="0"/>
                <w:numId w:val="4"/>
              </w:numPr>
              <w:spacing w:after="0" w:line="240" w:lineRule="auto"/>
              <w:rPr>
                <w:rFonts w:ascii="Arial" w:eastAsia="Times New Roman" w:hAnsi="Arial" w:cs="Arial"/>
                <w:color w:val="000000"/>
                <w:sz w:val="24"/>
                <w:szCs w:val="24"/>
                <w:lang w:eastAsia="es-MX"/>
              </w:rPr>
            </w:pPr>
            <w:r w:rsidRPr="00065E21">
              <w:rPr>
                <w:rFonts w:ascii="Arial" w:hAnsi="Arial" w:cs="Arial"/>
                <w:color w:val="000000"/>
                <w:spacing w:val="2"/>
                <w:sz w:val="24"/>
                <w:szCs w:val="24"/>
                <w:shd w:val="clear" w:color="auto" w:fill="FFFFFF" w:themeFill="background1"/>
              </w:rPr>
              <w:t>Investigador principal del Conicet, reconocido internacionalmente por sus aportes pedagógicos y filosóficos al campo de la educación, algunos de sus planteos parecen atentar contra el estado de las cosas de esta época en el que impera la velocidad, la hiperconectividad, el pragmatismo. Propone la defensa de lo que considera virtudes olvidadas por la humanidad, entre otras la conversación como forma de transmitir conocimiento, y el silencio como imprescindible para indagar los desafíos vitales. Pero sus reflexiones no van dirigidas a una tribu de anacoretas sino a maestros y maestras del Sur del mundo. Porque es en las escuelas, dice, donde todavía se puede apostar por espacios de libertad, que se rebelen contra los mandatos productivistas, y que se permitan la posibilidad de mostrar otros mundos posibles.</w:t>
            </w:r>
            <w:r w:rsidRPr="00065E21">
              <w:rPr>
                <w:rFonts w:ascii="Arial" w:hAnsi="Arial" w:cs="Arial"/>
                <w:color w:val="000000"/>
                <w:spacing w:val="2"/>
                <w:sz w:val="24"/>
                <w:szCs w:val="24"/>
                <w:shd w:val="clear" w:color="auto" w:fill="F4F4F4"/>
              </w:rPr>
              <w:t> </w:t>
            </w:r>
          </w:p>
          <w:p w14:paraId="38E20A11" w14:textId="77777777" w:rsidR="00065E21" w:rsidRPr="00065E21" w:rsidRDefault="00065E21" w:rsidP="00065E21">
            <w:pPr>
              <w:pStyle w:val="Prrafodelista"/>
              <w:spacing w:after="0" w:line="240" w:lineRule="auto"/>
              <w:ind w:left="785"/>
              <w:rPr>
                <w:rFonts w:ascii="Arial" w:eastAsia="Times New Roman" w:hAnsi="Arial" w:cs="Arial"/>
                <w:color w:val="000000"/>
                <w:sz w:val="24"/>
                <w:szCs w:val="24"/>
                <w:lang w:eastAsia="es-MX"/>
              </w:rPr>
            </w:pPr>
          </w:p>
          <w:p w14:paraId="07521CA7" w14:textId="77777777" w:rsidR="00065E21" w:rsidRPr="00065E21" w:rsidRDefault="00065E21" w:rsidP="00065E21">
            <w:pPr>
              <w:pStyle w:val="Prrafodelista"/>
              <w:numPr>
                <w:ilvl w:val="0"/>
                <w:numId w:val="4"/>
              </w:numPr>
              <w:spacing w:after="0" w:line="240" w:lineRule="auto"/>
              <w:rPr>
                <w:rFonts w:ascii="Arial" w:eastAsia="Times New Roman" w:hAnsi="Arial" w:cs="Arial"/>
                <w:color w:val="000000"/>
                <w:sz w:val="24"/>
                <w:szCs w:val="24"/>
                <w:lang w:eastAsia="es-MX"/>
              </w:rPr>
            </w:pPr>
            <w:r w:rsidRPr="00065E21">
              <w:rPr>
                <w:rFonts w:ascii="Arial" w:hAnsi="Arial" w:cs="Arial"/>
                <w:color w:val="000000"/>
                <w:spacing w:val="2"/>
                <w:sz w:val="24"/>
                <w:szCs w:val="24"/>
                <w:shd w:val="clear" w:color="auto" w:fill="FFFFFF" w:themeFill="background1"/>
              </w:rPr>
              <w:t xml:space="preserve">Educar hoy significa </w:t>
            </w:r>
            <w:r w:rsidRPr="00065E21">
              <w:rPr>
                <w:rFonts w:ascii="Arial" w:hAnsi="Arial" w:cs="Arial"/>
                <w:color w:val="000000"/>
                <w:spacing w:val="2"/>
                <w:sz w:val="24"/>
                <w:szCs w:val="24"/>
                <w:shd w:val="clear" w:color="auto" w:fill="FFFFFF" w:themeFill="background1"/>
              </w:rPr>
              <w:t xml:space="preserve">qué quiere decir hoy un sujeto exitoso, un sujeto que aprende, un sujeto que se </w:t>
            </w:r>
            <w:r w:rsidRPr="00065E21">
              <w:rPr>
                <w:rFonts w:ascii="Arial" w:hAnsi="Arial" w:cs="Arial"/>
                <w:color w:val="000000"/>
                <w:spacing w:val="2"/>
                <w:sz w:val="24"/>
                <w:szCs w:val="24"/>
                <w:shd w:val="clear" w:color="auto" w:fill="FFFFFF" w:themeFill="background1"/>
              </w:rPr>
              <w:t>híper</w:t>
            </w:r>
            <w:r w:rsidRPr="00065E21">
              <w:rPr>
                <w:rFonts w:ascii="Arial" w:hAnsi="Arial" w:cs="Arial"/>
                <w:color w:val="000000"/>
                <w:spacing w:val="2"/>
                <w:sz w:val="24"/>
                <w:szCs w:val="24"/>
                <w:shd w:val="clear" w:color="auto" w:fill="FFFFFF" w:themeFill="background1"/>
              </w:rPr>
              <w:t xml:space="preserve"> adapta al mundo tal cual como se lo presentan, no como es</w:t>
            </w:r>
            <w:r w:rsidRPr="00065E21">
              <w:rPr>
                <w:rFonts w:ascii="Arial" w:hAnsi="Arial" w:cs="Arial"/>
                <w:color w:val="000000"/>
                <w:spacing w:val="2"/>
                <w:sz w:val="24"/>
                <w:szCs w:val="24"/>
                <w:shd w:val="clear" w:color="auto" w:fill="F4F4F4"/>
              </w:rPr>
              <w:t>.</w:t>
            </w:r>
            <w:r>
              <w:rPr>
                <w:rFonts w:ascii="Arial" w:hAnsi="Arial" w:cs="Arial"/>
                <w:color w:val="000000"/>
                <w:spacing w:val="2"/>
                <w:sz w:val="26"/>
                <w:szCs w:val="26"/>
                <w:shd w:val="clear" w:color="auto" w:fill="F4F4F4"/>
              </w:rPr>
              <w:t> </w:t>
            </w:r>
          </w:p>
          <w:p w14:paraId="7421DC2D" w14:textId="77777777" w:rsidR="00065E21" w:rsidRPr="00065E21" w:rsidRDefault="00065E21" w:rsidP="00065E21">
            <w:pPr>
              <w:pStyle w:val="Prrafodelista"/>
              <w:rPr>
                <w:rFonts w:ascii="Arial" w:eastAsia="Times New Roman" w:hAnsi="Arial" w:cs="Arial"/>
                <w:color w:val="000000"/>
                <w:sz w:val="24"/>
                <w:szCs w:val="24"/>
                <w:lang w:eastAsia="es-MX"/>
              </w:rPr>
            </w:pPr>
          </w:p>
          <w:p w14:paraId="411287A9" w14:textId="77777777" w:rsidR="00065E21" w:rsidRPr="00104C1D" w:rsidRDefault="00065E21" w:rsidP="00104C1D">
            <w:pPr>
              <w:pStyle w:val="Prrafodelista"/>
              <w:numPr>
                <w:ilvl w:val="0"/>
                <w:numId w:val="4"/>
              </w:numPr>
              <w:shd w:val="clear" w:color="auto" w:fill="FFFFFF" w:themeFill="background1"/>
              <w:spacing w:after="0" w:line="240" w:lineRule="auto"/>
              <w:rPr>
                <w:rFonts w:ascii="Arial" w:eastAsia="Times New Roman" w:hAnsi="Arial" w:cs="Arial"/>
                <w:color w:val="000000"/>
                <w:sz w:val="24"/>
                <w:szCs w:val="24"/>
                <w:lang w:eastAsia="es-MX"/>
              </w:rPr>
            </w:pPr>
            <w:r w:rsidRPr="00104C1D">
              <w:rPr>
                <w:rFonts w:ascii="Arial" w:hAnsi="Arial" w:cs="Arial"/>
                <w:color w:val="000000"/>
                <w:spacing w:val="2"/>
                <w:sz w:val="24"/>
                <w:szCs w:val="24"/>
                <w:shd w:val="clear" w:color="auto" w:fill="F4F4F4"/>
              </w:rPr>
              <w:t>Una dimensión de esta batalla tiene que ver con la oposición que hoy veo entre mundo y vida. Me parece que hay que cuidar la vida de la infancia y no arrojarlos al mercado inmediatamente ni con todos los predecesores del mercado, el conocimiento lucrativo, la hipertecnología, sino cuidarlos de todo eso. El de la infancia es un tiempo único que hay que sostenerlo a rajatabla, y si la niñez no tiene tiempo de infancia, no hay futuro de humanidad. Hoy parece que educar es salir al mercado, ir a aprender a ganarse la vida</w:t>
            </w:r>
            <w:r w:rsidR="00104C1D" w:rsidRPr="00104C1D">
              <w:rPr>
                <w:rFonts w:ascii="Arial" w:hAnsi="Arial" w:cs="Arial"/>
                <w:color w:val="000000"/>
                <w:spacing w:val="2"/>
                <w:sz w:val="24"/>
                <w:szCs w:val="24"/>
                <w:shd w:val="clear" w:color="auto" w:fill="F4F4F4"/>
              </w:rPr>
              <w:t>.</w:t>
            </w:r>
          </w:p>
          <w:p w14:paraId="1EBCBFC9" w14:textId="77777777" w:rsidR="00104C1D" w:rsidRPr="00104C1D" w:rsidRDefault="00104C1D" w:rsidP="00104C1D">
            <w:pPr>
              <w:pStyle w:val="Prrafodelista"/>
              <w:shd w:val="clear" w:color="auto" w:fill="FFFFFF" w:themeFill="background1"/>
              <w:rPr>
                <w:rFonts w:ascii="Arial" w:eastAsia="Times New Roman" w:hAnsi="Arial" w:cs="Arial"/>
                <w:color w:val="000000"/>
                <w:sz w:val="24"/>
                <w:szCs w:val="24"/>
                <w:lang w:eastAsia="es-MX"/>
              </w:rPr>
            </w:pPr>
          </w:p>
          <w:p w14:paraId="4D824599" w14:textId="77777777" w:rsidR="00104C1D" w:rsidRPr="00104C1D" w:rsidRDefault="00104C1D" w:rsidP="00104C1D">
            <w:pPr>
              <w:pStyle w:val="Prrafodelista"/>
              <w:numPr>
                <w:ilvl w:val="0"/>
                <w:numId w:val="4"/>
              </w:numPr>
              <w:shd w:val="clear" w:color="auto" w:fill="FFFFFF" w:themeFill="background1"/>
              <w:spacing w:after="0" w:line="240" w:lineRule="auto"/>
              <w:rPr>
                <w:rFonts w:ascii="Arial" w:eastAsia="Times New Roman" w:hAnsi="Arial" w:cs="Arial"/>
                <w:color w:val="000000"/>
                <w:sz w:val="24"/>
                <w:szCs w:val="24"/>
                <w:lang w:eastAsia="es-MX"/>
              </w:rPr>
            </w:pPr>
            <w:r w:rsidRPr="00104C1D">
              <w:rPr>
                <w:rFonts w:ascii="Arial" w:hAnsi="Arial" w:cs="Arial"/>
                <w:color w:val="000000"/>
                <w:spacing w:val="2"/>
                <w:sz w:val="24"/>
                <w:szCs w:val="24"/>
                <w:shd w:val="clear" w:color="auto" w:fill="F4F4F4"/>
              </w:rPr>
              <w:t>El lugar de los maestros ha cambiado desde una posición de pasión, tal vez mitológica, a una posición de empleo muy precaria, material y simbólicamente, donde por supuesto que hacer algunos planteos en abstracto, o que huelan a soluciones individuales, burguesas, suenan como una ofensa. Pero lo que estoy tratando es ver cómo desde una perspectiva pública, esa escuela pública se convierte. </w:t>
            </w:r>
          </w:p>
          <w:p w14:paraId="70659F30" w14:textId="77777777" w:rsidR="00104C1D" w:rsidRPr="00104C1D" w:rsidRDefault="00104C1D" w:rsidP="00104C1D">
            <w:pPr>
              <w:pStyle w:val="Prrafodelista"/>
              <w:shd w:val="clear" w:color="auto" w:fill="FFFFFF" w:themeFill="background1"/>
              <w:rPr>
                <w:rFonts w:ascii="Arial" w:eastAsia="Times New Roman" w:hAnsi="Arial" w:cs="Arial"/>
                <w:color w:val="000000"/>
                <w:sz w:val="24"/>
                <w:szCs w:val="24"/>
                <w:lang w:eastAsia="es-MX"/>
              </w:rPr>
            </w:pPr>
          </w:p>
          <w:p w14:paraId="19D736FF" w14:textId="764EEBE9" w:rsidR="00104C1D" w:rsidRPr="00104C1D" w:rsidRDefault="00104C1D" w:rsidP="00104C1D">
            <w:pPr>
              <w:pStyle w:val="Prrafodelista"/>
              <w:numPr>
                <w:ilvl w:val="0"/>
                <w:numId w:val="4"/>
              </w:numPr>
              <w:shd w:val="clear" w:color="auto" w:fill="FFFFFF" w:themeFill="background1"/>
              <w:spacing w:after="0" w:line="240" w:lineRule="auto"/>
              <w:rPr>
                <w:rFonts w:ascii="Arial" w:eastAsia="Times New Roman" w:hAnsi="Arial" w:cs="Arial"/>
                <w:color w:val="000000"/>
                <w:sz w:val="24"/>
                <w:szCs w:val="24"/>
                <w:lang w:eastAsia="es-MX"/>
              </w:rPr>
            </w:pPr>
            <w:r w:rsidRPr="00104C1D">
              <w:rPr>
                <w:rFonts w:ascii="Arial" w:hAnsi="Arial" w:cs="Arial"/>
                <w:color w:val="000000"/>
                <w:spacing w:val="2"/>
                <w:sz w:val="24"/>
                <w:szCs w:val="24"/>
                <w:shd w:val="clear" w:color="auto" w:fill="F4F4F4"/>
              </w:rPr>
              <w:t>Esto me parece importante decirlo: la escuela no es continuidad de familia, yo creo en ese corte, porque es la salida al mundo de verdad, pero no al mundo del mercado, el mundo de verdad quiere decir al encuentro con la inmensa variación de lo humano, con ver que hay miles de vidas disponibles, con ver que hay formas de estar en el mundo y de hacer el mundo completamente diferentes. Ese encuentro con el mundo es lo que quiero, y entonces necesariamente hay un corte con la familia</w:t>
            </w:r>
          </w:p>
          <w:p w14:paraId="19B4DE58" w14:textId="77777777" w:rsidR="00104C1D" w:rsidRPr="00104C1D" w:rsidRDefault="00104C1D" w:rsidP="00104C1D">
            <w:pPr>
              <w:pStyle w:val="Prrafodelista"/>
              <w:rPr>
                <w:rFonts w:ascii="Arial" w:eastAsia="Times New Roman" w:hAnsi="Arial" w:cs="Arial"/>
                <w:color w:val="000000"/>
                <w:sz w:val="24"/>
                <w:szCs w:val="24"/>
                <w:lang w:eastAsia="es-MX"/>
              </w:rPr>
            </w:pPr>
          </w:p>
          <w:p w14:paraId="65CE455A" w14:textId="16B58A2B" w:rsidR="00104C1D" w:rsidRPr="00671B6B" w:rsidRDefault="00104C1D" w:rsidP="00065E21">
            <w:pPr>
              <w:pStyle w:val="Prrafodelista"/>
              <w:numPr>
                <w:ilvl w:val="0"/>
                <w:numId w:val="4"/>
              </w:numPr>
              <w:spacing w:after="0" w:line="240" w:lineRule="auto"/>
              <w:rPr>
                <w:rFonts w:ascii="Arial" w:eastAsia="Times New Roman" w:hAnsi="Arial" w:cs="Arial"/>
                <w:color w:val="000000"/>
                <w:sz w:val="24"/>
                <w:szCs w:val="24"/>
                <w:lang w:eastAsia="es-MX"/>
              </w:rPr>
            </w:pPr>
          </w:p>
        </w:tc>
      </w:tr>
    </w:tbl>
    <w:p w14:paraId="03E90AAE" w14:textId="7D8534EB" w:rsidR="003B584C" w:rsidRPr="00104C1D" w:rsidRDefault="00104C1D">
      <w:pPr>
        <w:rPr>
          <w:b/>
        </w:rPr>
      </w:pPr>
      <w:r>
        <w:rPr>
          <w:b/>
          <w:noProof/>
          <w:lang w:eastAsia="es-MX"/>
        </w:rPr>
        <w:lastRenderedPageBreak/>
        <mc:AlternateContent>
          <mc:Choice Requires="wps">
            <w:drawing>
              <wp:anchor distT="0" distB="0" distL="114300" distR="114300" simplePos="0" relativeHeight="251663360" behindDoc="0" locked="0" layoutInCell="1" allowOverlap="1" wp14:anchorId="5CBFCCC6" wp14:editId="33BF8C12">
                <wp:simplePos x="0" y="0"/>
                <wp:positionH relativeFrom="column">
                  <wp:posOffset>548640</wp:posOffset>
                </wp:positionH>
                <wp:positionV relativeFrom="paragraph">
                  <wp:posOffset>-8289924</wp:posOffset>
                </wp:positionV>
                <wp:extent cx="4867275" cy="571500"/>
                <wp:effectExtent l="0" t="0" r="28575" b="19050"/>
                <wp:wrapNone/>
                <wp:docPr id="1" name="Doble onda 1"/>
                <wp:cNvGraphicFramePr/>
                <a:graphic xmlns:a="http://schemas.openxmlformats.org/drawingml/2006/main">
                  <a:graphicData uri="http://schemas.microsoft.com/office/word/2010/wordprocessingShape">
                    <wps:wsp>
                      <wps:cNvSpPr/>
                      <wps:spPr>
                        <a:xfrm>
                          <a:off x="0" y="0"/>
                          <a:ext cx="4867275" cy="571500"/>
                        </a:xfrm>
                        <a:prstGeom prst="doubleWav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D9F5F9" w14:textId="64C45695" w:rsidR="00104C1D" w:rsidRPr="00104C1D" w:rsidRDefault="00104C1D" w:rsidP="00104C1D">
                            <w:pPr>
                              <w:jc w:val="center"/>
                              <w:rPr>
                                <w:rFonts w:ascii="Broadway" w:hAnsi="Broadway"/>
                                <w:color w:val="7030A0"/>
                                <w:sz w:val="40"/>
                              </w:rPr>
                            </w:pPr>
                            <w:r w:rsidRPr="00104C1D">
                              <w:rPr>
                                <w:rFonts w:ascii="Broadway" w:hAnsi="Broadway"/>
                                <w:color w:val="7030A0"/>
                                <w:sz w:val="40"/>
                              </w:rPr>
                              <w:t>Ideas principales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CBFCCC6"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ble onda 1" o:spid="_x0000_s1026" type="#_x0000_t188" style="position:absolute;margin-left:43.2pt;margin-top:-652.75pt;width:383.25pt;height: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" adj="1350" fillcolor="yellow" strokecolor="#1f3763 [1604]" strokeweight="1pt">
                <v:textbox>
                  <w:txbxContent>
                    <w:p w14:paraId="17D9F5F9" w14:textId="64C45695" w:rsidR="00104C1D" w:rsidRPr="00104C1D" w:rsidRDefault="00104C1D" w:rsidP="00104C1D">
                      <w:pPr>
                        <w:jc w:val="center"/>
                        <w:rPr>
                          <w:rFonts w:ascii="Broadway" w:hAnsi="Broadway"/>
                          <w:color w:val="7030A0"/>
                          <w:sz w:val="40"/>
                        </w:rPr>
                      </w:pPr>
                      <w:r w:rsidRPr="00104C1D">
                        <w:rPr>
                          <w:rFonts w:ascii="Broadway" w:hAnsi="Broadway"/>
                          <w:color w:val="7030A0"/>
                          <w:sz w:val="40"/>
                        </w:rPr>
                        <w:t>Ideas principales</w:t>
                      </w:r>
                    </w:p>
                  </w:txbxContent>
                </v:textbox>
              </v:shape>
            </w:pict>
          </mc:Fallback>
        </mc:AlternateContent>
      </w:r>
      <w:bookmarkStart w:id="0" w:name="_GoBack"/>
      <w:bookmarkEnd w:id="0"/>
    </w:p>
    <w:sectPr w:rsidR="003B584C" w:rsidRPr="00104C1D" w:rsidSect="00065E21">
      <w:pgSz w:w="12240" w:h="15840"/>
      <w:pgMar w:top="1417" w:right="1701" w:bottom="1417" w:left="1701" w:header="708" w:footer="708" w:gutter="0"/>
      <w:pgBorders w:offsetFrom="page">
        <w:top w:val="single" w:sz="24" w:space="24" w:color="7030A0"/>
        <w:left w:val="single" w:sz="24" w:space="24" w:color="7030A0"/>
        <w:bottom w:val="single" w:sz="24" w:space="24" w:color="7030A0"/>
        <w:right w:val="single"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441pt;height:621.75pt" o:bullet="t">
        <v:imagedata r:id="rId1" o:title="Pollito3[1]"/>
      </v:shape>
    </w:pict>
  </w:numPicBullet>
  <w:abstractNum w:abstractNumId="0">
    <w:nsid w:val="4AB6608F"/>
    <w:multiLevelType w:val="hybridMultilevel"/>
    <w:tmpl w:val="F2065406"/>
    <w:lvl w:ilvl="0" w:tplc="8D162706">
      <w:start w:val="1"/>
      <w:numFmt w:val="bullet"/>
      <w:lvlText w:val=""/>
      <w:lvlPicBulletId w:val="0"/>
      <w:lvlJc w:val="left"/>
      <w:pPr>
        <w:ind w:left="785"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800497E"/>
    <w:multiLevelType w:val="hybridMultilevel"/>
    <w:tmpl w:val="42B8DF80"/>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2">
    <w:nsid w:val="611A5AA3"/>
    <w:multiLevelType w:val="hybridMultilevel"/>
    <w:tmpl w:val="F134F818"/>
    <w:lvl w:ilvl="0" w:tplc="080A000D">
      <w:start w:val="1"/>
      <w:numFmt w:val="bullet"/>
      <w:lvlText w:val=""/>
      <w:lvlJc w:val="left"/>
      <w:pPr>
        <w:ind w:left="785"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E4449CB"/>
    <w:multiLevelType w:val="hybridMultilevel"/>
    <w:tmpl w:val="5FC468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4C"/>
    <w:rsid w:val="00065E21"/>
    <w:rsid w:val="00104C1D"/>
    <w:rsid w:val="003B584C"/>
    <w:rsid w:val="00671B6B"/>
    <w:rsid w:val="00BD44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8FEC8"/>
  <w15:chartTrackingRefBased/>
  <w15:docId w15:val="{0846C787-C639-44DE-A59B-27196920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77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3122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Acosta</dc:creator>
  <cp:keywords/>
  <dc:description/>
  <cp:lastModifiedBy>HOME</cp:lastModifiedBy>
  <cp:revision>2</cp:revision>
  <dcterms:created xsi:type="dcterms:W3CDTF">2021-05-26T19:32:00Z</dcterms:created>
  <dcterms:modified xsi:type="dcterms:W3CDTF">2021-05-26T19:32:00Z</dcterms:modified>
</cp:coreProperties>
</file>