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FF"/>
  <w:body>
    <w:p w14:paraId="7512E623" w14:textId="3E66BB9D" w:rsidR="00217854" w:rsidRDefault="00217854" w:rsidP="00217854">
      <w:pPr>
        <w:spacing w:after="0" w:line="360" w:lineRule="auto"/>
        <w:jc w:val="center"/>
        <w:rPr>
          <w:rFonts w:ascii="Arial" w:hAnsi="Arial" w:cs="Arial"/>
          <w:b/>
          <w:sz w:val="44"/>
          <w:szCs w:val="44"/>
        </w:rPr>
      </w:pPr>
      <w:r w:rsidRPr="00046804">
        <w:rPr>
          <w:rFonts w:ascii="Arial" w:eastAsia="Calibri" w:hAnsi="Arial" w:cs="Arial"/>
          <w:noProof/>
          <w:sz w:val="24"/>
          <w:szCs w:val="24"/>
          <w:lang w:eastAsia="es-MX"/>
        </w:rPr>
        <w:drawing>
          <wp:anchor distT="0" distB="0" distL="114300" distR="114300" simplePos="0" relativeHeight="251676672" behindDoc="0" locked="0" layoutInCell="1" allowOverlap="1" wp14:anchorId="3E3F13A7" wp14:editId="0807AC34">
            <wp:simplePos x="0" y="0"/>
            <wp:positionH relativeFrom="margin">
              <wp:posOffset>2272665</wp:posOffset>
            </wp:positionH>
            <wp:positionV relativeFrom="paragraph">
              <wp:posOffset>871855</wp:posOffset>
            </wp:positionV>
            <wp:extent cx="1104900" cy="1368724"/>
            <wp:effectExtent l="0" t="0" r="0" b="3175"/>
            <wp:wrapNone/>
            <wp:docPr id="11" name="Imagen 1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051" r="17948"/>
                    <a:stretch/>
                  </pic:blipFill>
                  <pic:spPr bwMode="auto">
                    <a:xfrm>
                      <a:off x="0" y="0"/>
                      <a:ext cx="1104900" cy="13687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7854">
        <w:rPr>
          <w:rFonts w:ascii="Arial" w:hAnsi="Arial" w:cs="Arial"/>
          <w:b/>
          <w:sz w:val="44"/>
          <w:szCs w:val="44"/>
        </w:rPr>
        <w:t>ESCUELA NORMAL DE EDUCACIÓN PREESCOLAR.</w:t>
      </w:r>
    </w:p>
    <w:p w14:paraId="7D6C520B" w14:textId="435C138C" w:rsidR="00217854" w:rsidRDefault="00217854" w:rsidP="00217854">
      <w:pPr>
        <w:spacing w:after="0" w:line="360" w:lineRule="auto"/>
        <w:jc w:val="center"/>
        <w:rPr>
          <w:rFonts w:ascii="Arial" w:hAnsi="Arial" w:cs="Arial"/>
          <w:b/>
          <w:sz w:val="44"/>
          <w:szCs w:val="44"/>
        </w:rPr>
      </w:pPr>
    </w:p>
    <w:p w14:paraId="01DDEC6A" w14:textId="1997B42A" w:rsidR="00217854" w:rsidRDefault="00217854" w:rsidP="00217854">
      <w:pPr>
        <w:spacing w:after="0" w:line="360" w:lineRule="auto"/>
        <w:jc w:val="center"/>
        <w:rPr>
          <w:rFonts w:ascii="Arial" w:hAnsi="Arial" w:cs="Arial"/>
          <w:b/>
          <w:sz w:val="44"/>
          <w:szCs w:val="44"/>
        </w:rPr>
      </w:pPr>
    </w:p>
    <w:p w14:paraId="382D6A35" w14:textId="77777777" w:rsidR="00217854" w:rsidRPr="00217854" w:rsidRDefault="00217854" w:rsidP="00217854">
      <w:pPr>
        <w:spacing w:after="0" w:line="360" w:lineRule="auto"/>
        <w:jc w:val="center"/>
        <w:rPr>
          <w:rFonts w:ascii="Arial" w:hAnsi="Arial" w:cs="Arial"/>
          <w:b/>
          <w:sz w:val="44"/>
          <w:szCs w:val="44"/>
        </w:rPr>
      </w:pPr>
    </w:p>
    <w:p w14:paraId="13757AF2" w14:textId="62C12A8E" w:rsidR="00217854" w:rsidRDefault="00217854" w:rsidP="00217854">
      <w:pPr>
        <w:spacing w:after="0" w:line="360" w:lineRule="auto"/>
        <w:jc w:val="center"/>
        <w:rPr>
          <w:rFonts w:ascii="Arial" w:hAnsi="Arial" w:cs="Arial"/>
          <w:b/>
          <w:sz w:val="24"/>
          <w:szCs w:val="24"/>
        </w:rPr>
      </w:pPr>
      <w:r>
        <w:rPr>
          <w:rFonts w:ascii="Arial" w:hAnsi="Arial" w:cs="Arial"/>
          <w:b/>
          <w:sz w:val="24"/>
          <w:szCs w:val="24"/>
        </w:rPr>
        <w:t>ALUMNA: KARLA ELENA CALZONCIT RODRÍGUEZ.</w:t>
      </w:r>
    </w:p>
    <w:p w14:paraId="278A709D" w14:textId="52B10E27" w:rsidR="00D33B9F" w:rsidRDefault="00D33B9F" w:rsidP="00217854">
      <w:pPr>
        <w:spacing w:after="0" w:line="360" w:lineRule="auto"/>
        <w:jc w:val="center"/>
        <w:rPr>
          <w:rFonts w:ascii="Arial" w:hAnsi="Arial" w:cs="Arial"/>
          <w:b/>
          <w:sz w:val="24"/>
          <w:szCs w:val="24"/>
        </w:rPr>
      </w:pPr>
      <w:r>
        <w:rPr>
          <w:rFonts w:ascii="Arial" w:hAnsi="Arial" w:cs="Arial"/>
          <w:b/>
          <w:sz w:val="24"/>
          <w:szCs w:val="24"/>
        </w:rPr>
        <w:t>NÚMERO DE LISTA:04</w:t>
      </w:r>
    </w:p>
    <w:p w14:paraId="387C544C" w14:textId="47FEF141" w:rsidR="00217854" w:rsidRDefault="00D33B9F" w:rsidP="00217854">
      <w:pPr>
        <w:spacing w:after="0" w:line="360" w:lineRule="auto"/>
        <w:jc w:val="center"/>
        <w:rPr>
          <w:rFonts w:ascii="Arial" w:hAnsi="Arial" w:cs="Arial"/>
          <w:b/>
          <w:sz w:val="24"/>
          <w:szCs w:val="24"/>
        </w:rPr>
      </w:pPr>
      <w:r>
        <w:rPr>
          <w:rFonts w:ascii="Arial" w:hAnsi="Arial" w:cs="Arial"/>
          <w:b/>
          <w:sz w:val="24"/>
          <w:szCs w:val="24"/>
        </w:rPr>
        <w:t>TRABAJO: IDEAS</w:t>
      </w:r>
      <w:r w:rsidR="00217854">
        <w:rPr>
          <w:rFonts w:ascii="Arial" w:hAnsi="Arial" w:cs="Arial"/>
          <w:b/>
          <w:sz w:val="24"/>
          <w:szCs w:val="24"/>
        </w:rPr>
        <w:t>.</w:t>
      </w:r>
    </w:p>
    <w:p w14:paraId="3C9B132B" w14:textId="1C475590" w:rsidR="00217854" w:rsidRDefault="00D33B9F" w:rsidP="00217854">
      <w:pPr>
        <w:spacing w:after="0" w:line="360" w:lineRule="auto"/>
        <w:jc w:val="center"/>
        <w:rPr>
          <w:rFonts w:ascii="Arial" w:hAnsi="Arial" w:cs="Arial"/>
          <w:b/>
          <w:sz w:val="24"/>
          <w:szCs w:val="24"/>
        </w:rPr>
      </w:pPr>
      <w:r>
        <w:rPr>
          <w:rFonts w:ascii="Arial" w:hAnsi="Arial" w:cs="Arial"/>
          <w:b/>
          <w:sz w:val="24"/>
          <w:szCs w:val="24"/>
        </w:rPr>
        <w:t>MATERIA</w:t>
      </w:r>
      <w:r w:rsidR="008D0943">
        <w:rPr>
          <w:rFonts w:ascii="Arial" w:hAnsi="Arial" w:cs="Arial"/>
          <w:b/>
          <w:sz w:val="24"/>
          <w:szCs w:val="24"/>
        </w:rPr>
        <w:t>: ESTRATEGIAS PARA LA EXPLORACIÓN DEL MUNDO SOCIAL.</w:t>
      </w:r>
    </w:p>
    <w:p w14:paraId="5D1B4A80" w14:textId="38563654" w:rsidR="00CE79E4" w:rsidRDefault="00217854" w:rsidP="008D0943">
      <w:pPr>
        <w:spacing w:after="0" w:line="360" w:lineRule="auto"/>
        <w:jc w:val="center"/>
        <w:rPr>
          <w:rFonts w:ascii="Arial" w:hAnsi="Arial" w:cs="Arial"/>
          <w:b/>
          <w:sz w:val="24"/>
          <w:szCs w:val="24"/>
        </w:rPr>
      </w:pPr>
      <w:r>
        <w:rPr>
          <w:rFonts w:ascii="Arial" w:hAnsi="Arial" w:cs="Arial"/>
          <w:b/>
          <w:sz w:val="24"/>
          <w:szCs w:val="24"/>
        </w:rPr>
        <w:t xml:space="preserve">DOCENTE: </w:t>
      </w:r>
      <w:r w:rsidR="008D0943">
        <w:rPr>
          <w:rFonts w:ascii="Arial" w:hAnsi="Arial" w:cs="Arial"/>
          <w:b/>
          <w:sz w:val="24"/>
          <w:szCs w:val="24"/>
        </w:rPr>
        <w:t>ROBERTO ACOSTA ROBLES.</w:t>
      </w:r>
    </w:p>
    <w:p w14:paraId="66A98D83" w14:textId="77777777" w:rsidR="008D0943" w:rsidRDefault="008D0943" w:rsidP="008D0943">
      <w:pPr>
        <w:spacing w:after="0" w:line="240" w:lineRule="auto"/>
        <w:jc w:val="center"/>
        <w:rPr>
          <w:rFonts w:ascii="Arial" w:hAnsi="Arial" w:cs="Arial"/>
          <w:b/>
          <w:sz w:val="24"/>
          <w:szCs w:val="24"/>
        </w:rPr>
      </w:pPr>
      <w:r>
        <w:rPr>
          <w:rFonts w:ascii="Arial" w:hAnsi="Arial" w:cs="Arial"/>
          <w:b/>
          <w:sz w:val="24"/>
          <w:szCs w:val="24"/>
        </w:rPr>
        <w:t>U</w:t>
      </w:r>
      <w:r w:rsidRPr="008D0943">
        <w:rPr>
          <w:rFonts w:ascii="Arial" w:hAnsi="Arial" w:cs="Arial"/>
          <w:b/>
          <w:sz w:val="24"/>
          <w:szCs w:val="24"/>
        </w:rPr>
        <w:t>NIDAD DE APRENDIZAJE II.</w:t>
      </w:r>
    </w:p>
    <w:p w14:paraId="566B9980" w14:textId="11A6D626" w:rsidR="008D0943" w:rsidRPr="008D0943" w:rsidRDefault="008D0943" w:rsidP="008D0943">
      <w:pPr>
        <w:spacing w:after="0" w:line="240" w:lineRule="auto"/>
        <w:jc w:val="center"/>
        <w:rPr>
          <w:rFonts w:ascii="Arial" w:hAnsi="Arial" w:cs="Arial"/>
          <w:b/>
          <w:sz w:val="24"/>
          <w:szCs w:val="24"/>
        </w:rPr>
      </w:pPr>
      <w:r w:rsidRPr="008D0943">
        <w:rPr>
          <w:rFonts w:ascii="Arial" w:hAnsi="Arial" w:cs="Arial"/>
          <w:b/>
          <w:sz w:val="24"/>
          <w:szCs w:val="24"/>
        </w:rPr>
        <w:t>LA FAMILIA: EL PRIMER ESPACIO SOCIAL DE LAS NIÑAS Y NIÑOS DE PREESCOLAR.</w:t>
      </w:r>
    </w:p>
    <w:p w14:paraId="78ECAA26" w14:textId="77777777" w:rsidR="008D0943" w:rsidRPr="008D0943" w:rsidRDefault="008D0943" w:rsidP="008D0943">
      <w:pPr>
        <w:spacing w:after="0" w:line="240" w:lineRule="auto"/>
        <w:jc w:val="both"/>
        <w:rPr>
          <w:rFonts w:ascii="Arial" w:hAnsi="Arial" w:cs="Arial"/>
          <w:b/>
          <w:sz w:val="24"/>
          <w:szCs w:val="24"/>
        </w:rPr>
      </w:pPr>
      <w:r w:rsidRPr="008D0943">
        <w:rPr>
          <w:rFonts w:ascii="Arial" w:hAnsi="Arial" w:cs="Arial"/>
          <w:b/>
          <w:sz w:val="24"/>
          <w:szCs w:val="24"/>
        </w:rPr>
        <w:tab/>
      </w:r>
    </w:p>
    <w:p w14:paraId="2A486E2A" w14:textId="77777777" w:rsidR="008D0943" w:rsidRPr="008D0943" w:rsidRDefault="008D0943" w:rsidP="008D0943">
      <w:pPr>
        <w:spacing w:after="0" w:line="240" w:lineRule="auto"/>
        <w:jc w:val="both"/>
        <w:rPr>
          <w:rFonts w:ascii="Arial" w:hAnsi="Arial" w:cs="Arial"/>
          <w:b/>
          <w:sz w:val="24"/>
          <w:szCs w:val="24"/>
        </w:rPr>
      </w:pPr>
      <w:r w:rsidRPr="008D0943">
        <w:rPr>
          <w:rFonts w:ascii="Arial" w:hAnsi="Arial" w:cs="Arial"/>
          <w:b/>
          <w:sz w:val="24"/>
          <w:szCs w:val="24"/>
        </w:rPr>
        <w:t>Detecta los procesos de aprendizaje de sus alumnos para favorecer su desarrollo cognitivo y socioemocional.</w:t>
      </w:r>
    </w:p>
    <w:p w14:paraId="37B70C90" w14:textId="77777777" w:rsidR="008D0943" w:rsidRPr="008D0943" w:rsidRDefault="008D0943" w:rsidP="008D0943">
      <w:pPr>
        <w:spacing w:after="0" w:line="240" w:lineRule="auto"/>
        <w:jc w:val="both"/>
        <w:rPr>
          <w:rFonts w:ascii="Arial" w:hAnsi="Arial" w:cs="Arial"/>
          <w:b/>
          <w:sz w:val="24"/>
          <w:szCs w:val="24"/>
        </w:rPr>
      </w:pPr>
      <w:r w:rsidRPr="008D0943">
        <w:rPr>
          <w:rFonts w:ascii="Arial" w:hAnsi="Arial" w:cs="Arial"/>
          <w:b/>
          <w:sz w:val="24"/>
          <w:szCs w:val="24"/>
        </w:rPr>
        <w:tab/>
      </w:r>
    </w:p>
    <w:p w14:paraId="0469B8D9" w14:textId="77777777" w:rsidR="008D0943" w:rsidRPr="008D0943" w:rsidRDefault="008D0943" w:rsidP="008D0943">
      <w:pPr>
        <w:spacing w:after="0" w:line="240" w:lineRule="auto"/>
        <w:jc w:val="both"/>
        <w:rPr>
          <w:rFonts w:ascii="Arial" w:hAnsi="Arial" w:cs="Arial"/>
          <w:b/>
          <w:sz w:val="24"/>
          <w:szCs w:val="24"/>
        </w:rPr>
      </w:pPr>
      <w:r w:rsidRPr="008D0943">
        <w:rPr>
          <w:rFonts w:ascii="Arial" w:hAnsi="Arial" w:cs="Arial"/>
          <w:b/>
          <w:sz w:val="24"/>
          <w:szCs w:val="24"/>
        </w:rPr>
        <w:t>Aplica el plan y programas de estudio para alcanzar los propósitos educativos y contribuir al pleno desenvolvimiento de las capacidades de sus alumnos.</w:t>
      </w:r>
    </w:p>
    <w:p w14:paraId="66E509B6" w14:textId="77777777" w:rsidR="008D0943" w:rsidRPr="008D0943" w:rsidRDefault="008D0943" w:rsidP="008D0943">
      <w:pPr>
        <w:spacing w:after="0" w:line="240" w:lineRule="auto"/>
        <w:jc w:val="both"/>
        <w:rPr>
          <w:rFonts w:ascii="Arial" w:hAnsi="Arial" w:cs="Arial"/>
          <w:b/>
          <w:sz w:val="24"/>
          <w:szCs w:val="24"/>
        </w:rPr>
      </w:pPr>
      <w:r w:rsidRPr="008D0943">
        <w:rPr>
          <w:rFonts w:ascii="Arial" w:hAnsi="Arial" w:cs="Arial"/>
          <w:b/>
          <w:sz w:val="24"/>
          <w:szCs w:val="24"/>
        </w:rPr>
        <w:tab/>
      </w:r>
    </w:p>
    <w:p w14:paraId="7BB283C0" w14:textId="77777777" w:rsidR="008D0943" w:rsidRPr="008D0943" w:rsidRDefault="008D0943" w:rsidP="008D0943">
      <w:pPr>
        <w:spacing w:after="0" w:line="240" w:lineRule="auto"/>
        <w:jc w:val="both"/>
        <w:rPr>
          <w:rFonts w:ascii="Arial" w:hAnsi="Arial" w:cs="Arial"/>
          <w:b/>
          <w:sz w:val="24"/>
          <w:szCs w:val="24"/>
        </w:rPr>
      </w:pPr>
      <w:r w:rsidRPr="008D0943">
        <w:rPr>
          <w:rFonts w:ascii="Arial" w:hAnsi="Arial" w:cs="Arial"/>
          <w:b/>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A754787" w14:textId="77777777" w:rsidR="008D0943" w:rsidRPr="008D0943" w:rsidRDefault="008D0943" w:rsidP="008D0943">
      <w:pPr>
        <w:spacing w:after="0" w:line="240" w:lineRule="auto"/>
        <w:jc w:val="both"/>
        <w:rPr>
          <w:rFonts w:ascii="Arial" w:hAnsi="Arial" w:cs="Arial"/>
          <w:b/>
          <w:sz w:val="24"/>
          <w:szCs w:val="24"/>
        </w:rPr>
      </w:pPr>
      <w:r w:rsidRPr="008D0943">
        <w:rPr>
          <w:rFonts w:ascii="Arial" w:hAnsi="Arial" w:cs="Arial"/>
          <w:b/>
          <w:sz w:val="24"/>
          <w:szCs w:val="24"/>
        </w:rPr>
        <w:tab/>
      </w:r>
    </w:p>
    <w:p w14:paraId="5045B360" w14:textId="77777777" w:rsidR="008D0943" w:rsidRPr="008D0943" w:rsidRDefault="008D0943" w:rsidP="008D0943">
      <w:pPr>
        <w:spacing w:after="0" w:line="240" w:lineRule="auto"/>
        <w:jc w:val="both"/>
        <w:rPr>
          <w:rFonts w:ascii="Arial" w:hAnsi="Arial" w:cs="Arial"/>
          <w:b/>
          <w:sz w:val="24"/>
          <w:szCs w:val="24"/>
        </w:rPr>
      </w:pPr>
      <w:r w:rsidRPr="008D0943">
        <w:rPr>
          <w:rFonts w:ascii="Arial" w:hAnsi="Arial" w:cs="Arial"/>
          <w:b/>
          <w:sz w:val="24"/>
          <w:szCs w:val="24"/>
        </w:rPr>
        <w:t>Emplea la evaluación para intervenir en los diferentes ámbitos y momentos de la tarea educativa para mejorar los aprendizajes de sus alumnos.</w:t>
      </w:r>
    </w:p>
    <w:p w14:paraId="1CFF3F98" w14:textId="77777777" w:rsidR="008D0943" w:rsidRPr="008D0943" w:rsidRDefault="008D0943" w:rsidP="008D0943">
      <w:pPr>
        <w:spacing w:after="0" w:line="240" w:lineRule="auto"/>
        <w:jc w:val="both"/>
        <w:rPr>
          <w:rFonts w:ascii="Arial" w:hAnsi="Arial" w:cs="Arial"/>
          <w:b/>
          <w:sz w:val="24"/>
          <w:szCs w:val="24"/>
        </w:rPr>
      </w:pPr>
      <w:r w:rsidRPr="008D0943">
        <w:rPr>
          <w:rFonts w:ascii="Arial" w:hAnsi="Arial" w:cs="Arial"/>
          <w:b/>
          <w:sz w:val="24"/>
          <w:szCs w:val="24"/>
        </w:rPr>
        <w:tab/>
      </w:r>
    </w:p>
    <w:p w14:paraId="07377C45" w14:textId="77777777" w:rsidR="008D0943" w:rsidRPr="008D0943" w:rsidRDefault="008D0943" w:rsidP="008D0943">
      <w:pPr>
        <w:spacing w:after="0" w:line="240" w:lineRule="auto"/>
        <w:jc w:val="both"/>
        <w:rPr>
          <w:rFonts w:ascii="Arial" w:hAnsi="Arial" w:cs="Arial"/>
          <w:b/>
          <w:sz w:val="24"/>
          <w:szCs w:val="24"/>
        </w:rPr>
      </w:pPr>
      <w:r w:rsidRPr="008D0943">
        <w:rPr>
          <w:rFonts w:ascii="Arial" w:hAnsi="Arial" w:cs="Arial"/>
          <w:b/>
          <w:sz w:val="24"/>
          <w:szCs w:val="24"/>
        </w:rPr>
        <w:t>Integra recursos de la investigación educativa para enriquecer su práctica profesional, expresando su interés por el conocimiento, la ciencia y la mejora de la educación.</w:t>
      </w:r>
    </w:p>
    <w:p w14:paraId="76A71291" w14:textId="77777777" w:rsidR="008D0943" w:rsidRPr="008D0943" w:rsidRDefault="008D0943" w:rsidP="008D0943">
      <w:pPr>
        <w:spacing w:after="0" w:line="240" w:lineRule="auto"/>
        <w:jc w:val="both"/>
        <w:rPr>
          <w:rFonts w:ascii="Arial" w:hAnsi="Arial" w:cs="Arial"/>
          <w:b/>
          <w:sz w:val="24"/>
          <w:szCs w:val="24"/>
        </w:rPr>
      </w:pPr>
      <w:r w:rsidRPr="008D0943">
        <w:rPr>
          <w:rFonts w:ascii="Arial" w:hAnsi="Arial" w:cs="Arial"/>
          <w:b/>
          <w:sz w:val="24"/>
          <w:szCs w:val="24"/>
        </w:rPr>
        <w:tab/>
      </w:r>
    </w:p>
    <w:p w14:paraId="31A7A77B" w14:textId="02804B07" w:rsidR="00CE79E4" w:rsidRDefault="008D0943" w:rsidP="008D0943">
      <w:pPr>
        <w:spacing w:after="0" w:line="240" w:lineRule="auto"/>
        <w:jc w:val="both"/>
        <w:rPr>
          <w:rFonts w:ascii="Arial" w:hAnsi="Arial" w:cs="Arial"/>
          <w:b/>
          <w:sz w:val="24"/>
          <w:szCs w:val="24"/>
        </w:rPr>
      </w:pPr>
      <w:r w:rsidRPr="008D0943">
        <w:rPr>
          <w:rFonts w:ascii="Arial" w:hAnsi="Arial" w:cs="Arial"/>
          <w:b/>
          <w:sz w:val="24"/>
          <w:szCs w:val="24"/>
        </w:rPr>
        <w:t>Actúa de manera ética ante la diversidad de situaciones que se presentan en la práctica profesional.</w:t>
      </w:r>
    </w:p>
    <w:p w14:paraId="570EE024" w14:textId="395BEF25" w:rsidR="00CE79E4" w:rsidRDefault="00D33B9F" w:rsidP="008D0943">
      <w:pPr>
        <w:spacing w:after="0" w:line="240" w:lineRule="auto"/>
        <w:jc w:val="right"/>
        <w:rPr>
          <w:rFonts w:ascii="Arial" w:hAnsi="Arial" w:cs="Arial"/>
          <w:b/>
          <w:sz w:val="24"/>
          <w:szCs w:val="24"/>
        </w:rPr>
      </w:pPr>
      <w:r>
        <w:rPr>
          <w:rFonts w:ascii="Arial" w:hAnsi="Arial" w:cs="Arial"/>
          <w:b/>
          <w:sz w:val="24"/>
          <w:szCs w:val="24"/>
        </w:rPr>
        <w:t>MAYO 2021</w:t>
      </w:r>
    </w:p>
    <w:p w14:paraId="1E6B3404" w14:textId="11B7459D" w:rsidR="00CE79E4" w:rsidRDefault="00CE79E4" w:rsidP="00217854">
      <w:pPr>
        <w:spacing w:after="0" w:line="240" w:lineRule="auto"/>
        <w:jc w:val="both"/>
        <w:rPr>
          <w:rFonts w:ascii="Arial" w:hAnsi="Arial" w:cs="Arial"/>
          <w:b/>
          <w:sz w:val="24"/>
          <w:szCs w:val="24"/>
        </w:rPr>
      </w:pPr>
    </w:p>
    <w:p w14:paraId="3EF64870" w14:textId="0945D791" w:rsidR="00CE79E4" w:rsidRDefault="00CE79E4" w:rsidP="00217854">
      <w:pPr>
        <w:spacing w:after="0" w:line="240" w:lineRule="auto"/>
        <w:jc w:val="both"/>
        <w:rPr>
          <w:rFonts w:ascii="Arial" w:hAnsi="Arial" w:cs="Arial"/>
          <w:b/>
          <w:sz w:val="24"/>
          <w:szCs w:val="24"/>
        </w:rPr>
      </w:pPr>
    </w:p>
    <w:p w14:paraId="7525F0C3" w14:textId="75958827" w:rsidR="00B71152" w:rsidRPr="008D0943" w:rsidRDefault="008D0943" w:rsidP="00D33B9F">
      <w:pPr>
        <w:jc w:val="center"/>
        <w:rPr>
          <w:rFonts w:ascii="Modern Love" w:hAnsi="Modern Love" w:cs="Arial"/>
          <w:sz w:val="56"/>
          <w:szCs w:val="56"/>
        </w:rPr>
      </w:pPr>
      <w:r>
        <w:rPr>
          <w:rFonts w:ascii="Modern Love" w:hAnsi="Modern Love" w:cs="Arial"/>
          <w:sz w:val="56"/>
          <w:szCs w:val="56"/>
        </w:rPr>
        <w:t>“</w:t>
      </w:r>
      <w:r w:rsidR="00CE79E4" w:rsidRPr="008D0943">
        <w:rPr>
          <w:rFonts w:ascii="Modern Love" w:hAnsi="Modern Love" w:cs="Arial"/>
          <w:sz w:val="56"/>
          <w:szCs w:val="56"/>
        </w:rPr>
        <w:t xml:space="preserve">Ideas </w:t>
      </w:r>
      <w:r>
        <w:rPr>
          <w:rFonts w:ascii="Modern Love" w:hAnsi="Modern Love" w:cs="Arial"/>
          <w:sz w:val="56"/>
          <w:szCs w:val="56"/>
        </w:rPr>
        <w:t>principales”</w:t>
      </w:r>
    </w:p>
    <w:p w14:paraId="79181145" w14:textId="77777777" w:rsidR="008D0943" w:rsidRPr="008D0943" w:rsidRDefault="008D0943" w:rsidP="008D0943">
      <w:pPr>
        <w:pStyle w:val="Prrafodelista"/>
        <w:numPr>
          <w:ilvl w:val="0"/>
          <w:numId w:val="7"/>
        </w:numPr>
        <w:spacing w:line="360" w:lineRule="auto"/>
        <w:jc w:val="both"/>
        <w:rPr>
          <w:rFonts w:ascii="Arial" w:hAnsi="Arial" w:cs="Arial"/>
          <w:sz w:val="24"/>
          <w:szCs w:val="24"/>
        </w:rPr>
      </w:pPr>
      <w:r w:rsidRPr="008D0943">
        <w:rPr>
          <w:rFonts w:ascii="Arial" w:hAnsi="Arial" w:cs="Arial"/>
          <w:sz w:val="24"/>
          <w:szCs w:val="24"/>
        </w:rPr>
        <w:t>Defiende la escuela como el último lugar posible del tiempo libre para chicas y chicos, la conversación como espacio de enseñanza y aprendizaje, la variación de las elecciones en “el mundo de verdad”</w:t>
      </w:r>
    </w:p>
    <w:p w14:paraId="74D45E53" w14:textId="58C474DC" w:rsidR="00CE79E4" w:rsidRPr="008D0943" w:rsidRDefault="008D0943" w:rsidP="008D0943">
      <w:pPr>
        <w:pStyle w:val="Prrafodelista"/>
        <w:numPr>
          <w:ilvl w:val="0"/>
          <w:numId w:val="7"/>
        </w:numPr>
        <w:spacing w:line="360" w:lineRule="auto"/>
        <w:jc w:val="both"/>
        <w:rPr>
          <w:rFonts w:ascii="Arial" w:hAnsi="Arial" w:cs="Arial"/>
          <w:sz w:val="24"/>
          <w:szCs w:val="24"/>
        </w:rPr>
      </w:pPr>
      <w:r w:rsidRPr="008D0943">
        <w:rPr>
          <w:rFonts w:ascii="Arial" w:hAnsi="Arial" w:cs="Arial"/>
          <w:sz w:val="24"/>
          <w:szCs w:val="24"/>
        </w:rPr>
        <w:t>El educar hoy es una batalla muy terrible para dar, porque estamos en un mundo con apariencias engañosas, sobre qué quiere decir hoy un sujeto exitoso, un sujeto que aprende, un sujeto que se hiper adapta al mundo tal cual como se lo presentan, no como es.</w:t>
      </w:r>
    </w:p>
    <w:p w14:paraId="03C3EFD8" w14:textId="11DE6D36" w:rsidR="008D0943" w:rsidRPr="008D0943" w:rsidRDefault="008D0943" w:rsidP="008D0943">
      <w:pPr>
        <w:pStyle w:val="Prrafodelista"/>
        <w:numPr>
          <w:ilvl w:val="0"/>
          <w:numId w:val="7"/>
        </w:numPr>
        <w:spacing w:line="360" w:lineRule="auto"/>
        <w:jc w:val="both"/>
        <w:rPr>
          <w:rFonts w:ascii="Arial" w:hAnsi="Arial" w:cs="Arial"/>
          <w:sz w:val="24"/>
          <w:szCs w:val="24"/>
        </w:rPr>
      </w:pPr>
      <w:r w:rsidRPr="008D0943">
        <w:rPr>
          <w:rFonts w:ascii="Arial" w:hAnsi="Arial" w:cs="Arial"/>
          <w:sz w:val="24"/>
          <w:szCs w:val="24"/>
        </w:rPr>
        <w:t>Hoy parece que educar es salir al mercado, ir a aprender a ganarse la vida. Yo tengo mucho dolor con eso, para mí es trágico, porque anuncia un fin de cierto humanismo. Yo creo que la educación no puede servir para eso, creo que puede reconstruirse en base a la idea de una educación para la vida y no tanto para ese mercado.</w:t>
      </w:r>
    </w:p>
    <w:p w14:paraId="040A2D54" w14:textId="2E20103C" w:rsidR="008D0943" w:rsidRPr="008D0943" w:rsidRDefault="008D0943" w:rsidP="008D0943">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Los </w:t>
      </w:r>
      <w:r w:rsidRPr="008D0943">
        <w:rPr>
          <w:rFonts w:ascii="Arial" w:hAnsi="Arial" w:cs="Arial"/>
          <w:sz w:val="24"/>
          <w:szCs w:val="24"/>
        </w:rPr>
        <w:t>espacios de libertad</w:t>
      </w:r>
      <w:r>
        <w:rPr>
          <w:rFonts w:ascii="Arial" w:hAnsi="Arial" w:cs="Arial"/>
          <w:sz w:val="24"/>
          <w:szCs w:val="24"/>
        </w:rPr>
        <w:t xml:space="preserve"> que </w:t>
      </w:r>
      <w:r w:rsidRPr="008D0943">
        <w:rPr>
          <w:rFonts w:ascii="Arial" w:hAnsi="Arial" w:cs="Arial"/>
          <w:sz w:val="24"/>
          <w:szCs w:val="24"/>
        </w:rPr>
        <w:t>sean espacios públicos, que la escuela no se parezca a ningún espacio de los que están disponibles en este momento, sobre todo en esta falsa división entre la intemperie de la calle para los que han nacido con mala suerte, y los centros comerciales o el mundo privado para los que han nacido con buena suerte. Es disponer que las escuelas públicas sean esos espacios de libertad en el sentido de que formen no para el mercado, no para el trabajo con el sentido clásico de la palabra, sino otra vez para la lectura, el silencio, la soledad, el juego, el arte, la comunidad y la conversación.</w:t>
      </w:r>
    </w:p>
    <w:p w14:paraId="73949CCB" w14:textId="234AB231" w:rsidR="008D0943" w:rsidRPr="008D0943" w:rsidRDefault="008D0943" w:rsidP="008D0943">
      <w:pPr>
        <w:pStyle w:val="Prrafodelista"/>
        <w:numPr>
          <w:ilvl w:val="0"/>
          <w:numId w:val="7"/>
        </w:numPr>
        <w:spacing w:line="360" w:lineRule="auto"/>
        <w:jc w:val="both"/>
        <w:rPr>
          <w:rFonts w:ascii="Arial" w:hAnsi="Arial" w:cs="Arial"/>
          <w:sz w:val="24"/>
          <w:szCs w:val="24"/>
        </w:rPr>
      </w:pPr>
      <w:r>
        <w:rPr>
          <w:rFonts w:ascii="Arial" w:hAnsi="Arial" w:cs="Arial"/>
          <w:sz w:val="24"/>
          <w:szCs w:val="24"/>
        </w:rPr>
        <w:t>L</w:t>
      </w:r>
      <w:r w:rsidRPr="008D0943">
        <w:rPr>
          <w:rFonts w:ascii="Arial" w:hAnsi="Arial" w:cs="Arial"/>
          <w:sz w:val="24"/>
          <w:szCs w:val="24"/>
        </w:rPr>
        <w:t>a Pedagogía de las Diferencias l desplazamiento del sujeto marcado como discapacitado, como individuo que carga él mismo con su casa de caracol, quitarlo de ahí y ponerlo en el tema de las diferencias de lo humano en general.</w:t>
      </w:r>
    </w:p>
    <w:p w14:paraId="01394C12" w14:textId="2522FF81" w:rsidR="008D0943" w:rsidRPr="008D0943" w:rsidRDefault="008D0943" w:rsidP="008D0943">
      <w:pPr>
        <w:rPr>
          <w:rFonts w:ascii="Arial" w:hAnsi="Arial" w:cs="Arial"/>
          <w:sz w:val="24"/>
          <w:szCs w:val="24"/>
        </w:rPr>
      </w:pPr>
      <w:r>
        <w:t>La</w:t>
      </w:r>
      <w:r w:rsidRPr="008D0943">
        <w:t xml:space="preserve">s escuelas del futuro en el presente, porque ya están, son los </w:t>
      </w:r>
      <w:proofErr w:type="spellStart"/>
      <w:r w:rsidRPr="008D0943">
        <w:t>lofts</w:t>
      </w:r>
      <w:proofErr w:type="spellEnd"/>
      <w:r w:rsidRPr="008D0943">
        <w:t xml:space="preserve"> inteligentes, con niños solitos haciendo su tarea en las </w:t>
      </w:r>
      <w:proofErr w:type="spellStart"/>
      <w:r w:rsidRPr="008D0943">
        <w:t>tablets</w:t>
      </w:r>
      <w:proofErr w:type="spellEnd"/>
      <w:r w:rsidRPr="008D0943">
        <w:t xml:space="preserve">, casi sin maestros, abonándose la idea de que no hacen falta los </w:t>
      </w:r>
      <w:r w:rsidRPr="008D0943">
        <w:lastRenderedPageBreak/>
        <w:t xml:space="preserve">maestros porque ya </w:t>
      </w:r>
      <w:r w:rsidRPr="008D0943">
        <w:rPr>
          <w:rFonts w:ascii="Arial" w:hAnsi="Arial" w:cs="Arial"/>
          <w:sz w:val="24"/>
          <w:szCs w:val="24"/>
        </w:rPr>
        <w:t>está todo disponible adentro de la red. Esto también es una forma de estar y de hacer. Y la escuela del futuro ya gana la partida, porque están en funcionamiento en varios países de Europa.</w:t>
      </w:r>
    </w:p>
    <w:p w14:paraId="57778FEB" w14:textId="77777777" w:rsidR="008D0943" w:rsidRPr="008D0943" w:rsidRDefault="008D0943" w:rsidP="008D0943">
      <w:pPr>
        <w:rPr>
          <w:rFonts w:ascii="Arial" w:hAnsi="Arial" w:cs="Arial"/>
          <w:sz w:val="24"/>
          <w:szCs w:val="24"/>
        </w:rPr>
      </w:pPr>
    </w:p>
    <w:p w14:paraId="1D106FEF" w14:textId="77777777" w:rsidR="008D0943" w:rsidRPr="008D0943" w:rsidRDefault="008D0943" w:rsidP="008D0943">
      <w:pPr>
        <w:rPr>
          <w:rFonts w:ascii="Arial" w:hAnsi="Arial" w:cs="Arial"/>
          <w:sz w:val="24"/>
          <w:szCs w:val="24"/>
        </w:rPr>
      </w:pPr>
    </w:p>
    <w:p w14:paraId="1AE3CC9F" w14:textId="77777777" w:rsidR="008D0943" w:rsidRPr="00CE79E4" w:rsidRDefault="008D0943" w:rsidP="00CE79E4">
      <w:pPr>
        <w:spacing w:line="360" w:lineRule="auto"/>
        <w:jc w:val="both"/>
        <w:rPr>
          <w:rFonts w:ascii="Arial" w:hAnsi="Arial" w:cs="Arial"/>
          <w:sz w:val="24"/>
          <w:szCs w:val="24"/>
        </w:rPr>
      </w:pPr>
    </w:p>
    <w:sectPr w:rsidR="008D0943" w:rsidRPr="00CE79E4" w:rsidSect="00FE51F7">
      <w:pgSz w:w="12240" w:h="15840"/>
      <w:pgMar w:top="1417" w:right="1701" w:bottom="1417" w:left="1701" w:header="708" w:footer="708" w:gutter="0"/>
      <w:pgBorders w:offsetFrom="page">
        <w:top w:val="single" w:sz="36" w:space="24" w:color="000000" w:themeColor="text1"/>
        <w:left w:val="single" w:sz="36" w:space="24" w:color="000000" w:themeColor="text1"/>
        <w:bottom w:val="single" w:sz="36" w:space="24" w:color="000000" w:themeColor="text1"/>
        <w:right w:val="single" w:sz="36"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7FB"/>
    <w:multiLevelType w:val="multilevel"/>
    <w:tmpl w:val="6A440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636201"/>
    <w:multiLevelType w:val="hybridMultilevel"/>
    <w:tmpl w:val="1608B8C2"/>
    <w:lvl w:ilvl="0" w:tplc="A050982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DE2444"/>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E006A6"/>
    <w:multiLevelType w:val="hybridMultilevel"/>
    <w:tmpl w:val="CA6E5706"/>
    <w:lvl w:ilvl="0" w:tplc="A050982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C11ED0"/>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E4449CB"/>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4C"/>
    <w:rsid w:val="00046804"/>
    <w:rsid w:val="001F52C6"/>
    <w:rsid w:val="00217854"/>
    <w:rsid w:val="003A21EB"/>
    <w:rsid w:val="003B584C"/>
    <w:rsid w:val="00420F9D"/>
    <w:rsid w:val="004C4D0D"/>
    <w:rsid w:val="005753FF"/>
    <w:rsid w:val="005B69DF"/>
    <w:rsid w:val="00634A23"/>
    <w:rsid w:val="00677861"/>
    <w:rsid w:val="006C135C"/>
    <w:rsid w:val="00781BF9"/>
    <w:rsid w:val="008D0943"/>
    <w:rsid w:val="00AC54FF"/>
    <w:rsid w:val="00AF077F"/>
    <w:rsid w:val="00B032EB"/>
    <w:rsid w:val="00B71152"/>
    <w:rsid w:val="00CE79E4"/>
    <w:rsid w:val="00D33B9F"/>
    <w:rsid w:val="00DD42AB"/>
    <w:rsid w:val="00E80DA8"/>
    <w:rsid w:val="00E83C58"/>
    <w:rsid w:val="00EC178D"/>
    <w:rsid w:val="00FE51F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
    </o:shapedefaults>
    <o:shapelayout v:ext="edit">
      <o:idmap v:ext="edit" data="1"/>
    </o:shapelayout>
  </w:shapeDefaults>
  <w:decimalSymbol w:val="."/>
  <w:listSeparator w:val=","/>
  <w14:docId w14:val="4D88FEC8"/>
  <w15:chartTrackingRefBased/>
  <w15:docId w15:val="{0846C787-C639-44DE-A59B-2719692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3A21E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E79E4"/>
    <w:pPr>
      <w:ind w:left="720"/>
      <w:contextualSpacing/>
    </w:pPr>
  </w:style>
  <w:style w:type="paragraph" w:styleId="NormalWeb">
    <w:name w:val="Normal (Web)"/>
    <w:basedOn w:val="Normal"/>
    <w:uiPriority w:val="99"/>
    <w:semiHidden/>
    <w:unhideWhenUsed/>
    <w:rsid w:val="008D09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D0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09799">
      <w:bodyDiv w:val="1"/>
      <w:marLeft w:val="0"/>
      <w:marRight w:val="0"/>
      <w:marTop w:val="0"/>
      <w:marBottom w:val="0"/>
      <w:divBdr>
        <w:top w:val="none" w:sz="0" w:space="0" w:color="auto"/>
        <w:left w:val="none" w:sz="0" w:space="0" w:color="auto"/>
        <w:bottom w:val="none" w:sz="0" w:space="0" w:color="auto"/>
        <w:right w:val="none" w:sz="0" w:space="0" w:color="auto"/>
      </w:divBdr>
    </w:div>
    <w:div w:id="890338002">
      <w:bodyDiv w:val="1"/>
      <w:marLeft w:val="0"/>
      <w:marRight w:val="0"/>
      <w:marTop w:val="0"/>
      <w:marBottom w:val="0"/>
      <w:divBdr>
        <w:top w:val="none" w:sz="0" w:space="0" w:color="auto"/>
        <w:left w:val="none" w:sz="0" w:space="0" w:color="auto"/>
        <w:bottom w:val="none" w:sz="0" w:space="0" w:color="auto"/>
        <w:right w:val="none" w:sz="0" w:space="0" w:color="auto"/>
      </w:divBdr>
    </w:div>
    <w:div w:id="1445464408">
      <w:bodyDiv w:val="1"/>
      <w:marLeft w:val="0"/>
      <w:marRight w:val="0"/>
      <w:marTop w:val="0"/>
      <w:marBottom w:val="0"/>
      <w:divBdr>
        <w:top w:val="none" w:sz="0" w:space="0" w:color="auto"/>
        <w:left w:val="none" w:sz="0" w:space="0" w:color="auto"/>
        <w:bottom w:val="none" w:sz="0" w:space="0" w:color="auto"/>
        <w:right w:val="none" w:sz="0" w:space="0" w:color="auto"/>
      </w:divBdr>
    </w:div>
    <w:div w:id="1487740925">
      <w:bodyDiv w:val="1"/>
      <w:marLeft w:val="0"/>
      <w:marRight w:val="0"/>
      <w:marTop w:val="0"/>
      <w:marBottom w:val="0"/>
      <w:divBdr>
        <w:top w:val="none" w:sz="0" w:space="0" w:color="auto"/>
        <w:left w:val="none" w:sz="0" w:space="0" w:color="auto"/>
        <w:bottom w:val="none" w:sz="0" w:space="0" w:color="auto"/>
        <w:right w:val="none" w:sz="0" w:space="0" w:color="auto"/>
      </w:divBdr>
    </w:div>
    <w:div w:id="1586649408">
      <w:bodyDiv w:val="1"/>
      <w:marLeft w:val="0"/>
      <w:marRight w:val="0"/>
      <w:marTop w:val="0"/>
      <w:marBottom w:val="0"/>
      <w:divBdr>
        <w:top w:val="none" w:sz="0" w:space="0" w:color="auto"/>
        <w:left w:val="none" w:sz="0" w:space="0" w:color="auto"/>
        <w:bottom w:val="none" w:sz="0" w:space="0" w:color="auto"/>
        <w:right w:val="none" w:sz="0" w:space="0" w:color="auto"/>
      </w:divBdr>
    </w:div>
    <w:div w:id="20191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514</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GLORIA ELENA RODRIGUEZ HERNANDEZ</cp:lastModifiedBy>
  <cp:revision>2</cp:revision>
  <dcterms:created xsi:type="dcterms:W3CDTF">2021-05-28T21:51:00Z</dcterms:created>
  <dcterms:modified xsi:type="dcterms:W3CDTF">2021-05-28T21:51:00Z</dcterms:modified>
</cp:coreProperties>
</file>