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798FA" w14:textId="77777777" w:rsidR="00B9180D" w:rsidRPr="00755A7C" w:rsidRDefault="00B9180D" w:rsidP="00B9180D">
      <w:pPr>
        <w:rPr>
          <w:rFonts w:ascii="Arial" w:hAnsi="Arial" w:cs="Arial"/>
          <w:sz w:val="24"/>
          <w:szCs w:val="24"/>
          <w:highlight w:val="yellow"/>
        </w:rPr>
      </w:pPr>
      <w:r w:rsidRPr="00755A7C">
        <w:rPr>
          <w:rFonts w:ascii="Arial" w:hAnsi="Arial" w:cs="Arial"/>
          <w:sz w:val="24"/>
          <w:szCs w:val="24"/>
          <w:highlight w:val="yellow"/>
        </w:rPr>
        <w:t>AUTONOMÍA</w:t>
      </w:r>
    </w:p>
    <w:p w14:paraId="4E5484D6" w14:textId="77777777" w:rsidR="00B9180D" w:rsidRPr="00755A7C" w:rsidRDefault="00B9180D" w:rsidP="00B9180D">
      <w:pPr>
        <w:rPr>
          <w:rFonts w:ascii="Arial" w:hAnsi="Arial" w:cs="Arial"/>
          <w:sz w:val="24"/>
          <w:szCs w:val="24"/>
          <w:highlight w:val="yellow"/>
        </w:rPr>
      </w:pPr>
      <w:r w:rsidRPr="00755A7C">
        <w:rPr>
          <w:rFonts w:ascii="Arial" w:hAnsi="Arial" w:cs="Arial"/>
          <w:sz w:val="24"/>
          <w:szCs w:val="24"/>
          <w:highlight w:val="yellow"/>
        </w:rPr>
        <w:t>Iniciativa personal</w:t>
      </w:r>
    </w:p>
    <w:p w14:paraId="1B78F3AA" w14:textId="7C0125A3" w:rsidR="00B9180D" w:rsidRPr="00755A7C" w:rsidRDefault="00B9180D" w:rsidP="00B9180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755A7C">
        <w:rPr>
          <w:rFonts w:ascii="Arial" w:hAnsi="Arial" w:cs="Arial"/>
          <w:sz w:val="24"/>
          <w:szCs w:val="24"/>
          <w:highlight w:val="yellow"/>
          <w:lang w:val="es-ES"/>
        </w:rPr>
        <w:t>Reconoce lo que puede hacer con ayuda y sin ayuda. Solicita ayuda cuando la necesita</w:t>
      </w:r>
    </w:p>
    <w:p w14:paraId="4FAEF48F" w14:textId="45C555B4" w:rsidR="00B9180D" w:rsidRDefault="00B9180D" w:rsidP="00B9180D">
      <w:pPr>
        <w:rPr>
          <w:rFonts w:ascii="Arial" w:hAnsi="Arial" w:cs="Arial"/>
          <w:sz w:val="24"/>
          <w:szCs w:val="24"/>
          <w:lang w:val="es-ES"/>
        </w:rPr>
      </w:pPr>
    </w:p>
    <w:p w14:paraId="7D501D66" w14:textId="4086884B" w:rsidR="003272AA" w:rsidRPr="003272AA" w:rsidRDefault="003272AA" w:rsidP="003272AA">
      <w:pPr>
        <w:rPr>
          <w:rFonts w:ascii="Arial" w:hAnsi="Arial" w:cs="Arial"/>
          <w:sz w:val="24"/>
          <w:szCs w:val="24"/>
          <w:lang w:val="es-ES"/>
        </w:rPr>
      </w:pPr>
      <w:r w:rsidRPr="003272AA">
        <w:rPr>
          <w:rFonts w:ascii="Arial" w:hAnsi="Arial" w:cs="Arial"/>
          <w:sz w:val="24"/>
          <w:szCs w:val="24"/>
          <w:lang w:val="es-ES"/>
        </w:rPr>
        <w:t xml:space="preserve">Para la etapa </w:t>
      </w:r>
      <w:r w:rsidR="00AF0151">
        <w:rPr>
          <w:rFonts w:ascii="Arial" w:hAnsi="Arial" w:cs="Arial"/>
          <w:sz w:val="24"/>
          <w:szCs w:val="24"/>
          <w:lang w:val="es-ES"/>
        </w:rPr>
        <w:t>preescolar</w:t>
      </w:r>
      <w:r w:rsidRPr="003272AA">
        <w:rPr>
          <w:rFonts w:ascii="Arial" w:hAnsi="Arial" w:cs="Arial"/>
          <w:sz w:val="24"/>
          <w:szCs w:val="24"/>
          <w:lang w:val="es-ES"/>
        </w:rPr>
        <w:t>, algunas de las actividades que los niños pueden hacer para fomentar su autonomía son las siguientes:</w:t>
      </w:r>
    </w:p>
    <w:p w14:paraId="0584E07F" w14:textId="77777777" w:rsidR="003272AA" w:rsidRPr="003272AA" w:rsidRDefault="003272AA" w:rsidP="003272AA">
      <w:pPr>
        <w:rPr>
          <w:rFonts w:ascii="Arial" w:hAnsi="Arial" w:cs="Arial"/>
          <w:sz w:val="24"/>
          <w:szCs w:val="24"/>
          <w:lang w:val="es-ES"/>
        </w:rPr>
      </w:pPr>
    </w:p>
    <w:p w14:paraId="37FD073C" w14:textId="77777777" w:rsidR="00AF0151" w:rsidRDefault="003272AA" w:rsidP="00AF015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u w:val="single"/>
          <w:lang w:val="es-ES"/>
        </w:rPr>
        <w:t>Ordenar sus cosas.</w:t>
      </w:r>
      <w:r w:rsidRPr="003272A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0DA4E52" w14:textId="0666FCCD" w:rsidR="003272AA" w:rsidRPr="00AF0151" w:rsidRDefault="00AF0151" w:rsidP="00AF0151">
      <w:p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lang w:val="es-ES"/>
        </w:rPr>
        <w:t>I</w:t>
      </w:r>
      <w:r w:rsidR="003272AA" w:rsidRPr="00AF0151">
        <w:rPr>
          <w:rFonts w:ascii="Arial" w:hAnsi="Arial" w:cs="Arial"/>
          <w:sz w:val="24"/>
          <w:szCs w:val="24"/>
          <w:lang w:val="es-ES"/>
        </w:rPr>
        <w:t>ncluyen cosas sencillas, como pedirles que recojan sus juguetes y coloquen los libros en su lugar después de usarlos.</w:t>
      </w:r>
    </w:p>
    <w:p w14:paraId="16DE039E" w14:textId="77777777" w:rsidR="00AF0151" w:rsidRDefault="003272AA" w:rsidP="003272A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u w:val="single"/>
          <w:lang w:val="es-ES"/>
        </w:rPr>
        <w:t>Poner la ropa sucia en el cesto.</w:t>
      </w:r>
      <w:r w:rsidRPr="003272A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24ECA3F" w14:textId="56019C82" w:rsidR="003272AA" w:rsidRPr="00AF0151" w:rsidRDefault="003272AA" w:rsidP="00AF0151">
      <w:p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lang w:val="es-ES"/>
        </w:rPr>
        <w:t>Enséñales que la ropa que ya usamos y está sucia o manchada, va en el cesto de la ropa sucia, para después ponerla en la lavadora. Si esto ya lo sabe hacer, puedes también enseñarle a separar la ropa blanca de la ropa de color.</w:t>
      </w:r>
    </w:p>
    <w:p w14:paraId="7CA81A97" w14:textId="77777777" w:rsidR="00AF0151" w:rsidRDefault="003272AA" w:rsidP="003272A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u w:val="single"/>
          <w:lang w:val="es-ES"/>
        </w:rPr>
        <w:t>Elegir su ropa y vestirse solos.</w:t>
      </w:r>
      <w:r w:rsidRPr="003272A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4D68284" w14:textId="17824BF1" w:rsidR="003272AA" w:rsidRPr="00AF0151" w:rsidRDefault="003272AA" w:rsidP="00AF0151">
      <w:p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lang w:val="es-ES"/>
        </w:rPr>
        <w:t>Desde los tres años podemos comenzar a permitirles participar en la toma de decisiones y una gran oportunidad de hacerlo, es dejándoles elegir la ropa que se pondrán. Más delante, alrededor de los cuatro o cinco años, ya podrán (y seguramente querrán) vestirse solos.</w:t>
      </w:r>
    </w:p>
    <w:p w14:paraId="217A91F0" w14:textId="77777777" w:rsidR="00AF0151" w:rsidRDefault="003272AA" w:rsidP="003272A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u w:val="single"/>
          <w:lang w:val="es-ES"/>
        </w:rPr>
        <w:t>Ayudar a la hora de la comida.</w:t>
      </w:r>
      <w:r w:rsidRPr="003272A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828ED83" w14:textId="1DF6D5F3" w:rsidR="003272AA" w:rsidRPr="00AF0151" w:rsidRDefault="003272AA" w:rsidP="00AF0151">
      <w:p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lang w:val="es-ES"/>
        </w:rPr>
        <w:t xml:space="preserve">Desde permitirles poner la mesa, hasta ser tu mini asistente mientras preparas la comida, invitar a los niños a la cocina es una buena manera de comenzar a involucrarlos en actividades que desarrollen su autonomía </w:t>
      </w:r>
      <w:proofErr w:type="gramStart"/>
      <w:r w:rsidRPr="00AF0151">
        <w:rPr>
          <w:rFonts w:ascii="Arial" w:hAnsi="Arial" w:cs="Arial"/>
          <w:sz w:val="24"/>
          <w:szCs w:val="24"/>
          <w:lang w:val="es-ES"/>
        </w:rPr>
        <w:t>y</w:t>
      </w:r>
      <w:proofErr w:type="gramEnd"/>
      <w:r w:rsidRPr="00AF0151">
        <w:rPr>
          <w:rFonts w:ascii="Arial" w:hAnsi="Arial" w:cs="Arial"/>
          <w:sz w:val="24"/>
          <w:szCs w:val="24"/>
          <w:lang w:val="es-ES"/>
        </w:rPr>
        <w:t xml:space="preserve"> además, de continuar estimulando su aprendizaje.</w:t>
      </w:r>
    </w:p>
    <w:p w14:paraId="495A5E38" w14:textId="77777777" w:rsidR="00AF0151" w:rsidRDefault="003272AA" w:rsidP="003272A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u w:val="single"/>
          <w:lang w:val="es-ES"/>
        </w:rPr>
        <w:t>Asistir en la compra del súper.</w:t>
      </w:r>
      <w:r w:rsidRPr="003272A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11D93D9" w14:textId="3617C7D7" w:rsidR="003272AA" w:rsidRPr="00AF0151" w:rsidRDefault="003272AA" w:rsidP="00AF0151">
      <w:pPr>
        <w:rPr>
          <w:rFonts w:ascii="Arial" w:hAnsi="Arial" w:cs="Arial"/>
          <w:sz w:val="24"/>
          <w:szCs w:val="24"/>
          <w:lang w:val="es-ES"/>
        </w:rPr>
      </w:pPr>
      <w:r w:rsidRPr="00AF0151">
        <w:rPr>
          <w:rFonts w:ascii="Arial" w:hAnsi="Arial" w:cs="Arial"/>
          <w:sz w:val="24"/>
          <w:szCs w:val="24"/>
          <w:lang w:val="es-ES"/>
        </w:rPr>
        <w:t>No sólo es una gran oportunidad para pasar tiempo juntos, sino que también es una actividad que nos permitirá ayudarles a ser más autónomos. Permítele a tu hijo compartir ayudarte a elegir lo que llevarán, pidiéndole que busque algún producto o dejándole que te ayude a colocar la compra en la cinta del súper.</w:t>
      </w:r>
    </w:p>
    <w:p w14:paraId="69EFE92F" w14:textId="0F457E82" w:rsidR="003272AA" w:rsidRDefault="003272AA" w:rsidP="003272AA">
      <w:pPr>
        <w:rPr>
          <w:rFonts w:ascii="Arial" w:hAnsi="Arial" w:cs="Arial"/>
          <w:sz w:val="24"/>
          <w:szCs w:val="24"/>
          <w:lang w:val="es-ES"/>
        </w:rPr>
      </w:pPr>
      <w:r w:rsidRPr="003272AA">
        <w:rPr>
          <w:rFonts w:ascii="Arial" w:hAnsi="Arial" w:cs="Arial"/>
          <w:sz w:val="24"/>
          <w:szCs w:val="24"/>
          <w:lang w:val="es-ES"/>
        </w:rPr>
        <w:t>La idea es que los niños poco a poco se involucren en actividades diarias que les ayudarán a ser cada día un poco más independientes y también, que puedan conocer y aprender habilidades y responsabilidades que les servirán para la vida cotidiana.</w:t>
      </w:r>
    </w:p>
    <w:p w14:paraId="44552C6E" w14:textId="77777777" w:rsidR="00AF0151" w:rsidRDefault="00AF0151" w:rsidP="003272AA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  <w:sectPr w:rsidR="00AF0151" w:rsidSect="00442F7B">
          <w:headerReference w:type="first" r:id="rId7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901"/>
        <w:tblW w:w="14879" w:type="dxa"/>
        <w:tblLook w:val="04A0" w:firstRow="1" w:lastRow="0" w:firstColumn="1" w:lastColumn="0" w:noHBand="0" w:noVBand="1"/>
      </w:tblPr>
      <w:tblGrid>
        <w:gridCol w:w="4957"/>
        <w:gridCol w:w="3543"/>
        <w:gridCol w:w="3261"/>
        <w:gridCol w:w="3118"/>
      </w:tblGrid>
      <w:tr w:rsidR="00AF0151" w:rsidRPr="00A80550" w14:paraId="2226960D" w14:textId="77777777" w:rsidTr="00277EA3">
        <w:trPr>
          <w:trHeight w:val="393"/>
        </w:trPr>
        <w:tc>
          <w:tcPr>
            <w:tcW w:w="4957" w:type="dxa"/>
            <w:vMerge w:val="restart"/>
            <w:shd w:val="clear" w:color="auto" w:fill="CC99FF"/>
            <w:vAlign w:val="center"/>
          </w:tcPr>
          <w:p w14:paraId="12965061" w14:textId="3EC2C9FF" w:rsidR="00AF0151" w:rsidRPr="00A80550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Área</w:t>
            </w:r>
            <w:r w:rsidR="00277EA3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de </w:t>
            </w:r>
            <w:r w:rsidR="00277EA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Desarrollo Personal y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Social</w:t>
            </w: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</w:p>
          <w:p w14:paraId="2B96599A" w14:textId="4E9DC90B" w:rsidR="00AF0151" w:rsidRPr="00A80550" w:rsidRDefault="00277EA3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Educación Socioemocional</w:t>
            </w:r>
          </w:p>
        </w:tc>
        <w:tc>
          <w:tcPr>
            <w:tcW w:w="3543" w:type="dxa"/>
            <w:shd w:val="clear" w:color="auto" w:fill="CC99FF"/>
            <w:vAlign w:val="center"/>
          </w:tcPr>
          <w:p w14:paraId="41F843E9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6379" w:type="dxa"/>
            <w:gridSpan w:val="2"/>
            <w:vMerge w:val="restart"/>
            <w:shd w:val="clear" w:color="auto" w:fill="CC99FF"/>
            <w:vAlign w:val="center"/>
          </w:tcPr>
          <w:p w14:paraId="6C5208C0" w14:textId="77777777" w:rsidR="00AF0151" w:rsidRPr="0008341E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Aprendizaje Esperado:</w:t>
            </w:r>
          </w:p>
        </w:tc>
      </w:tr>
      <w:tr w:rsidR="00AF0151" w:rsidRPr="00A80550" w14:paraId="67F92030" w14:textId="77777777" w:rsidTr="00277EA3">
        <w:trPr>
          <w:trHeight w:val="393"/>
        </w:trPr>
        <w:tc>
          <w:tcPr>
            <w:tcW w:w="4957" w:type="dxa"/>
            <w:vMerge/>
            <w:shd w:val="clear" w:color="auto" w:fill="CC99FF"/>
          </w:tcPr>
          <w:p w14:paraId="3D574491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EE5254" w14:textId="29332913" w:rsidR="00AF0151" w:rsidRPr="00A80550" w:rsidRDefault="00277EA3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Autonomía</w:t>
            </w:r>
          </w:p>
        </w:tc>
        <w:tc>
          <w:tcPr>
            <w:tcW w:w="6379" w:type="dxa"/>
            <w:gridSpan w:val="2"/>
            <w:vMerge/>
            <w:shd w:val="clear" w:color="auto" w:fill="99FFCC"/>
            <w:vAlign w:val="center"/>
          </w:tcPr>
          <w:p w14:paraId="6CD950AE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F0151" w:rsidRPr="00A80550" w14:paraId="3535B15F" w14:textId="77777777" w:rsidTr="00277EA3">
        <w:trPr>
          <w:trHeight w:val="415"/>
        </w:trPr>
        <w:tc>
          <w:tcPr>
            <w:tcW w:w="4957" w:type="dxa"/>
            <w:vMerge/>
            <w:shd w:val="clear" w:color="auto" w:fill="CC99FF"/>
          </w:tcPr>
          <w:p w14:paraId="5B54D0BD" w14:textId="77777777" w:rsidR="00AF0151" w:rsidRPr="00A80550" w:rsidRDefault="00AF0151" w:rsidP="00C810A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CC99FF"/>
            <w:vAlign w:val="center"/>
          </w:tcPr>
          <w:p w14:paraId="5FD8D3CD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Organizador curricular 2:</w:t>
            </w:r>
          </w:p>
        </w:tc>
        <w:tc>
          <w:tcPr>
            <w:tcW w:w="6379" w:type="dxa"/>
            <w:gridSpan w:val="2"/>
            <w:vMerge w:val="restart"/>
            <w:shd w:val="clear" w:color="auto" w:fill="auto"/>
            <w:vAlign w:val="center"/>
          </w:tcPr>
          <w:p w14:paraId="1C4243F4" w14:textId="79925D6B" w:rsidR="00AF0151" w:rsidRPr="00A80550" w:rsidRDefault="00277EA3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77EA3">
              <w:rPr>
                <w:rFonts w:ascii="Century Gothic" w:hAnsi="Century Gothic"/>
                <w:i/>
                <w:iCs/>
                <w:sz w:val="24"/>
                <w:szCs w:val="24"/>
              </w:rPr>
              <w:t>Reconoce lo que puede hacer con ayuda y sin ayuda. Solicita ayuda cuando la necesita</w:t>
            </w:r>
          </w:p>
        </w:tc>
      </w:tr>
      <w:tr w:rsidR="00AF0151" w:rsidRPr="00A80550" w14:paraId="37B0173B" w14:textId="77777777" w:rsidTr="00277EA3">
        <w:trPr>
          <w:trHeight w:val="393"/>
        </w:trPr>
        <w:tc>
          <w:tcPr>
            <w:tcW w:w="4957" w:type="dxa"/>
            <w:vMerge/>
            <w:shd w:val="clear" w:color="auto" w:fill="CC99FF"/>
          </w:tcPr>
          <w:p w14:paraId="67E25929" w14:textId="77777777" w:rsidR="00AF0151" w:rsidRPr="00A80550" w:rsidRDefault="00AF0151" w:rsidP="00C810A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8F116DE" w14:textId="7F16D405" w:rsidR="00AF0151" w:rsidRPr="00A80550" w:rsidRDefault="00277EA3" w:rsidP="00277EA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Iniciativa personal</w:t>
            </w:r>
          </w:p>
        </w:tc>
        <w:tc>
          <w:tcPr>
            <w:tcW w:w="6379" w:type="dxa"/>
            <w:gridSpan w:val="2"/>
            <w:vMerge/>
            <w:shd w:val="clear" w:color="auto" w:fill="auto"/>
          </w:tcPr>
          <w:p w14:paraId="2406E5F1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F0151" w:rsidRPr="00A80550" w14:paraId="5D98F002" w14:textId="77777777" w:rsidTr="00277EA3">
        <w:trPr>
          <w:trHeight w:val="393"/>
        </w:trPr>
        <w:tc>
          <w:tcPr>
            <w:tcW w:w="4957" w:type="dxa"/>
            <w:shd w:val="clear" w:color="auto" w:fill="CC99FF"/>
            <w:vAlign w:val="center"/>
          </w:tcPr>
          <w:p w14:paraId="7978139D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Actividad/consigna</w:t>
            </w:r>
          </w:p>
        </w:tc>
        <w:tc>
          <w:tcPr>
            <w:tcW w:w="3543" w:type="dxa"/>
            <w:shd w:val="clear" w:color="auto" w:fill="CC99FF"/>
            <w:vAlign w:val="center"/>
          </w:tcPr>
          <w:p w14:paraId="0E955E6E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3261" w:type="dxa"/>
            <w:shd w:val="clear" w:color="auto" w:fill="CC99FF"/>
            <w:vAlign w:val="center"/>
          </w:tcPr>
          <w:p w14:paraId="1354671F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3118" w:type="dxa"/>
            <w:shd w:val="clear" w:color="auto" w:fill="CC99FF"/>
            <w:vAlign w:val="center"/>
          </w:tcPr>
          <w:p w14:paraId="2804DCD7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0550">
              <w:rPr>
                <w:rFonts w:ascii="Century Gothic" w:hAnsi="Century Gothic"/>
                <w:b/>
                <w:bCs/>
                <w:sz w:val="24"/>
                <w:szCs w:val="24"/>
              </w:rPr>
              <w:t>Día/Tiempo</w:t>
            </w:r>
          </w:p>
        </w:tc>
      </w:tr>
      <w:tr w:rsidR="00AF0151" w:rsidRPr="00A80550" w14:paraId="48BE5755" w14:textId="77777777" w:rsidTr="00C810A4">
        <w:trPr>
          <w:trHeight w:val="372"/>
        </w:trPr>
        <w:tc>
          <w:tcPr>
            <w:tcW w:w="4957" w:type="dxa"/>
            <w:vAlign w:val="center"/>
          </w:tcPr>
          <w:p w14:paraId="4F3C56A4" w14:textId="77777777" w:rsidR="00AF0151" w:rsidRDefault="00AF0151" w:rsidP="00C810A4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Inicio.</w:t>
            </w:r>
          </w:p>
          <w:p w14:paraId="50AC2985" w14:textId="445A7794" w:rsidR="00AF0151" w:rsidRPr="00A80550" w:rsidRDefault="00277EA3" w:rsidP="00C810A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Observa las imágenes, reconoce y responde </w:t>
            </w:r>
            <w:r w:rsidR="00A56D27">
              <w:rPr>
                <w:rFonts w:ascii="Century Gothic" w:hAnsi="Century Gothic"/>
                <w:sz w:val="24"/>
                <w:szCs w:val="24"/>
              </w:rPr>
              <w:t>que actividades logra hacer solo y en cuales actividades necesita ayuda.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vAlign w:val="center"/>
          </w:tcPr>
          <w:p w14:paraId="72712AA7" w14:textId="085053C4" w:rsidR="00AF0151" w:rsidRDefault="00277EA3" w:rsidP="00C810A4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Individual</w:t>
            </w:r>
          </w:p>
          <w:p w14:paraId="7A7E2ABF" w14:textId="77777777" w:rsidR="00AF0151" w:rsidRPr="00A80550" w:rsidRDefault="00AF0151" w:rsidP="00C810A4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2FFBD8ED" w14:textId="77777777" w:rsidR="00AF0151" w:rsidRDefault="003A1211" w:rsidP="00A56D27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Presentación con imágenes de diversas actividades</w:t>
            </w:r>
          </w:p>
          <w:p w14:paraId="55A9B25B" w14:textId="0A70C6AA" w:rsidR="003A1211" w:rsidRPr="00A56D27" w:rsidRDefault="003A1211" w:rsidP="00A56D27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Lista de cotejo</w:t>
            </w:r>
          </w:p>
        </w:tc>
        <w:tc>
          <w:tcPr>
            <w:tcW w:w="3118" w:type="dxa"/>
            <w:vMerge w:val="restart"/>
            <w:vAlign w:val="center"/>
          </w:tcPr>
          <w:p w14:paraId="3C4A3DCE" w14:textId="77777777" w:rsidR="00AF0151" w:rsidRDefault="00AF0151" w:rsidP="00C810A4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Inicio: 15 minutos</w:t>
            </w:r>
          </w:p>
          <w:p w14:paraId="0731E5E0" w14:textId="00DCC425" w:rsidR="00AF0151" w:rsidRDefault="00AF0151" w:rsidP="00C810A4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Desarrollo: </w:t>
            </w:r>
            <w:r w:rsidR="003A1211">
              <w:rPr>
                <w:rFonts w:ascii="Century Gothic" w:hAnsi="Century Gothic"/>
                <w:sz w:val="24"/>
                <w:szCs w:val="24"/>
              </w:rPr>
              <w:t>25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minutos</w:t>
            </w:r>
          </w:p>
          <w:p w14:paraId="204C7448" w14:textId="590970F1" w:rsidR="00AF0151" w:rsidRDefault="00AF0151" w:rsidP="00C810A4">
            <w:pPr>
              <w:spacing w:line="48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Cierre: </w:t>
            </w:r>
            <w:r w:rsidR="00A56D27">
              <w:rPr>
                <w:rFonts w:ascii="Century Gothic" w:hAnsi="Century Gothic"/>
                <w:sz w:val="24"/>
                <w:szCs w:val="24"/>
              </w:rPr>
              <w:t>15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minutos</w:t>
            </w:r>
          </w:p>
          <w:p w14:paraId="3015A096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AF0151" w:rsidRPr="00A80550" w14:paraId="20BBF8C6" w14:textId="77777777" w:rsidTr="00C810A4">
        <w:trPr>
          <w:trHeight w:val="393"/>
        </w:trPr>
        <w:tc>
          <w:tcPr>
            <w:tcW w:w="4957" w:type="dxa"/>
            <w:vAlign w:val="center"/>
          </w:tcPr>
          <w:p w14:paraId="4929449A" w14:textId="77777777" w:rsidR="00AF0151" w:rsidRDefault="00AF0151" w:rsidP="00C810A4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Desarrollo.</w:t>
            </w:r>
          </w:p>
          <w:p w14:paraId="15839E70" w14:textId="29A85E45" w:rsidR="00AF0151" w:rsidRDefault="00A56D27" w:rsidP="00C810A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las siguientes actividades y comprueba si necesita ayuda o logra hacerlo por sí solo.</w:t>
            </w:r>
          </w:p>
          <w:p w14:paraId="6CC6CFAE" w14:textId="77777777" w:rsidR="00A56D27" w:rsidRDefault="00A56D27" w:rsidP="00C810A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DCB3227" w14:textId="2949F5B6" w:rsidR="00A56D27" w:rsidRPr="00A56D27" w:rsidRDefault="00A56D27" w:rsidP="00A56D27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A56D27">
              <w:rPr>
                <w:rFonts w:ascii="Century Gothic" w:hAnsi="Century Gothic" w:cs="Arial"/>
                <w:sz w:val="24"/>
                <w:szCs w:val="24"/>
                <w:lang w:val="es-ES"/>
              </w:rPr>
              <w:t>Vestirse por sí solo</w:t>
            </w:r>
            <w:r w:rsid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.</w:t>
            </w:r>
          </w:p>
          <w:p w14:paraId="274FE54D" w14:textId="77777777" w:rsidR="00A56D27" w:rsidRPr="00A56D27" w:rsidRDefault="00A56D27" w:rsidP="00A56D27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A56D27">
              <w:rPr>
                <w:rFonts w:ascii="Century Gothic" w:hAnsi="Century Gothic" w:cs="Arial"/>
                <w:sz w:val="24"/>
                <w:szCs w:val="24"/>
                <w:lang w:val="es-ES"/>
              </w:rPr>
              <w:t>Subir y bajar cremalleras.</w:t>
            </w:r>
          </w:p>
          <w:p w14:paraId="3F1C7A70" w14:textId="73FCE5FB" w:rsidR="00A56D27" w:rsidRPr="00A56D27" w:rsidRDefault="003A1211" w:rsidP="00A56D27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Abrocharse botones de prendas.</w:t>
            </w:r>
          </w:p>
          <w:p w14:paraId="4291EEC2" w14:textId="77777777" w:rsidR="00A56D27" w:rsidRPr="00A56D27" w:rsidRDefault="00A56D27" w:rsidP="00A56D27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A56D27">
              <w:rPr>
                <w:rFonts w:ascii="Century Gothic" w:hAnsi="Century Gothic" w:cs="Arial"/>
                <w:sz w:val="24"/>
                <w:szCs w:val="24"/>
                <w:lang w:val="es-ES"/>
              </w:rPr>
              <w:t>Ponerse calcetines y zapatos con velcro o con hebilla.</w:t>
            </w:r>
          </w:p>
          <w:p w14:paraId="73815AAC" w14:textId="77777777" w:rsidR="00A56D27" w:rsidRPr="00A56D27" w:rsidRDefault="00A56D27" w:rsidP="00A56D27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A56D27">
              <w:rPr>
                <w:rFonts w:ascii="Century Gothic" w:hAnsi="Century Gothic" w:cs="Arial"/>
                <w:sz w:val="24"/>
                <w:szCs w:val="24"/>
                <w:lang w:val="es-ES"/>
              </w:rPr>
              <w:t>Poner la ropa del derecho y doblar algunas prendas simples.</w:t>
            </w:r>
          </w:p>
          <w:p w14:paraId="44805C4A" w14:textId="77777777" w:rsidR="00A56D27" w:rsidRPr="00A56D27" w:rsidRDefault="00A56D27" w:rsidP="00A56D27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A56D27">
              <w:rPr>
                <w:rFonts w:ascii="Century Gothic" w:hAnsi="Century Gothic" w:cs="Arial"/>
                <w:sz w:val="24"/>
                <w:szCs w:val="24"/>
                <w:lang w:val="es-ES"/>
              </w:rPr>
              <w:t>Guardar y sacar las cosas de la mochila.</w:t>
            </w:r>
          </w:p>
          <w:p w14:paraId="0B615AA1" w14:textId="77777777" w:rsidR="00A56D27" w:rsidRPr="00A56D27" w:rsidRDefault="00A56D27" w:rsidP="00A56D27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A56D27">
              <w:rPr>
                <w:rFonts w:ascii="Century Gothic" w:hAnsi="Century Gothic" w:cs="Arial"/>
                <w:sz w:val="24"/>
                <w:szCs w:val="24"/>
                <w:lang w:val="es-ES"/>
              </w:rPr>
              <w:t>Ponerse la mochila.</w:t>
            </w:r>
          </w:p>
          <w:p w14:paraId="30DE7A80" w14:textId="77777777" w:rsidR="00A56D27" w:rsidRPr="00A56D27" w:rsidRDefault="00A56D27" w:rsidP="00A56D27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A56D27">
              <w:rPr>
                <w:rFonts w:ascii="Century Gothic" w:hAnsi="Century Gothic" w:cs="Arial"/>
                <w:sz w:val="24"/>
                <w:szCs w:val="24"/>
                <w:lang w:val="es-ES"/>
              </w:rPr>
              <w:t>Peinarse.</w:t>
            </w:r>
          </w:p>
          <w:p w14:paraId="620E5A30" w14:textId="77777777" w:rsidR="00A56D27" w:rsidRPr="00A56D27" w:rsidRDefault="00A56D27" w:rsidP="00A56D27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A56D27">
              <w:rPr>
                <w:rFonts w:ascii="Century Gothic" w:hAnsi="Century Gothic" w:cs="Arial"/>
                <w:sz w:val="24"/>
                <w:szCs w:val="24"/>
                <w:lang w:val="es-ES"/>
              </w:rPr>
              <w:lastRenderedPageBreak/>
              <w:t>Lavarse la cara y las manos.</w:t>
            </w:r>
          </w:p>
          <w:p w14:paraId="2927E267" w14:textId="56F52BF2" w:rsidR="00A56D27" w:rsidRPr="003A1211" w:rsidRDefault="00A56D27" w:rsidP="003A121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A56D27">
              <w:rPr>
                <w:rFonts w:ascii="Century Gothic" w:hAnsi="Century Gothic" w:cs="Arial"/>
                <w:sz w:val="24"/>
                <w:szCs w:val="24"/>
                <w:lang w:val="es-ES"/>
              </w:rPr>
              <w:t>Cepillarse los dientes.</w:t>
            </w:r>
          </w:p>
          <w:p w14:paraId="7A2556E4" w14:textId="77777777" w:rsidR="00A56D27" w:rsidRPr="00A56D27" w:rsidRDefault="00A56D27" w:rsidP="00A56D27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A56D27">
              <w:rPr>
                <w:rFonts w:ascii="Century Gothic" w:hAnsi="Century Gothic" w:cs="Arial"/>
                <w:sz w:val="24"/>
                <w:szCs w:val="24"/>
                <w:lang w:val="es-ES"/>
              </w:rPr>
              <w:t>Ir al baño solo/a.</w:t>
            </w:r>
          </w:p>
          <w:p w14:paraId="6B7C9613" w14:textId="77777777" w:rsidR="003A1211" w:rsidRDefault="00A56D27" w:rsidP="003A121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A56D27">
              <w:rPr>
                <w:rFonts w:ascii="Century Gothic" w:hAnsi="Century Gothic" w:cs="Arial"/>
                <w:sz w:val="24"/>
                <w:szCs w:val="24"/>
                <w:lang w:val="es-ES"/>
              </w:rPr>
              <w:t>Limpiarse después de ir al baño.</w:t>
            </w:r>
          </w:p>
          <w:p w14:paraId="35ACEA4E" w14:textId="47DFB055" w:rsidR="00A56D27" w:rsidRPr="003A1211" w:rsidRDefault="00A56D27" w:rsidP="003A121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Recoger sus juguetes u objetos de uso personal.</w:t>
            </w:r>
          </w:p>
          <w:p w14:paraId="31BE3A3C" w14:textId="77777777" w:rsidR="003A1211" w:rsidRDefault="00A56D27" w:rsidP="003A121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A56D27">
              <w:rPr>
                <w:rFonts w:ascii="Century Gothic" w:hAnsi="Century Gothic" w:cs="Arial"/>
                <w:sz w:val="24"/>
                <w:szCs w:val="24"/>
                <w:lang w:val="es-ES"/>
              </w:rPr>
              <w:t>Ayudar en alguna tarea sencilla del hogar</w:t>
            </w:r>
            <w:r w:rsid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.</w:t>
            </w:r>
          </w:p>
          <w:p w14:paraId="4F3990ED" w14:textId="3A107420" w:rsidR="00A56D27" w:rsidRPr="003A1211" w:rsidRDefault="00A56D27" w:rsidP="003A121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Usar la cuchara y el tenedor</w:t>
            </w:r>
            <w:r w:rsid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 </w:t>
            </w: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correctamente para comer.</w:t>
            </w:r>
          </w:p>
        </w:tc>
        <w:tc>
          <w:tcPr>
            <w:tcW w:w="3543" w:type="dxa"/>
            <w:vMerge/>
            <w:vAlign w:val="center"/>
          </w:tcPr>
          <w:p w14:paraId="6E79AACA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4C99E74A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474AEEE7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F0151" w:rsidRPr="00A80550" w14:paraId="1119064A" w14:textId="77777777" w:rsidTr="00C810A4">
        <w:trPr>
          <w:trHeight w:val="372"/>
        </w:trPr>
        <w:tc>
          <w:tcPr>
            <w:tcW w:w="4957" w:type="dxa"/>
            <w:vAlign w:val="center"/>
          </w:tcPr>
          <w:p w14:paraId="66438A23" w14:textId="77777777" w:rsidR="00AF0151" w:rsidRDefault="00AF0151" w:rsidP="00C810A4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Cierre.</w:t>
            </w:r>
          </w:p>
          <w:p w14:paraId="1C85F4DB" w14:textId="2ACAF269" w:rsidR="00AF0151" w:rsidRPr="003D657B" w:rsidRDefault="00AF0151" w:rsidP="00A56D27">
            <w:pPr>
              <w:rPr>
                <w:rFonts w:ascii="Century Gothic" w:hAnsi="Century Gothic"/>
                <w:sz w:val="24"/>
                <w:szCs w:val="24"/>
              </w:rPr>
            </w:pPr>
            <w:r w:rsidRPr="003D657B">
              <w:rPr>
                <w:rFonts w:ascii="Century Gothic" w:hAnsi="Century Gothic"/>
                <w:sz w:val="24"/>
                <w:szCs w:val="24"/>
              </w:rPr>
              <w:t>Re</w:t>
            </w:r>
            <w:r w:rsidR="00A56D27">
              <w:rPr>
                <w:rFonts w:ascii="Century Gothic" w:hAnsi="Century Gothic"/>
                <w:sz w:val="24"/>
                <w:szCs w:val="24"/>
              </w:rPr>
              <w:t xml:space="preserve">gistra sus resultados en la </w:t>
            </w:r>
            <w:r>
              <w:rPr>
                <w:rFonts w:ascii="Century Gothic" w:hAnsi="Century Gothic"/>
                <w:sz w:val="24"/>
                <w:szCs w:val="24"/>
              </w:rPr>
              <w:t>lista de cotejo</w:t>
            </w:r>
            <w:r w:rsidR="007966F6">
              <w:rPr>
                <w:rFonts w:ascii="Century Gothic" w:hAnsi="Century Gothic"/>
                <w:sz w:val="24"/>
                <w:szCs w:val="24"/>
              </w:rPr>
              <w:t xml:space="preserve"> marcando con una X la casilla correspondiente.</w:t>
            </w:r>
          </w:p>
        </w:tc>
        <w:tc>
          <w:tcPr>
            <w:tcW w:w="3543" w:type="dxa"/>
            <w:vMerge/>
            <w:vAlign w:val="center"/>
          </w:tcPr>
          <w:p w14:paraId="5A0F36E5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14B9D805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8A0EFB7" w14:textId="77777777" w:rsidR="00AF0151" w:rsidRPr="00A80550" w:rsidRDefault="00AF0151" w:rsidP="00C810A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F0151" w:rsidRPr="00A80550" w14:paraId="1EAC48EC" w14:textId="77777777" w:rsidTr="00A56D27">
        <w:trPr>
          <w:trHeight w:val="1701"/>
        </w:trPr>
        <w:tc>
          <w:tcPr>
            <w:tcW w:w="14879" w:type="dxa"/>
            <w:gridSpan w:val="4"/>
          </w:tcPr>
          <w:p w14:paraId="08131150" w14:textId="77777777" w:rsidR="00AF0151" w:rsidRPr="00A80550" w:rsidRDefault="00AF0151" w:rsidP="00C810A4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A80550">
              <w:rPr>
                <w:rFonts w:ascii="Century Gothic" w:hAnsi="Century Gothic"/>
                <w:sz w:val="24"/>
                <w:szCs w:val="24"/>
                <w:u w:val="single"/>
              </w:rPr>
              <w:t>Observaciones.</w:t>
            </w:r>
          </w:p>
          <w:p w14:paraId="5E8BE807" w14:textId="77777777" w:rsidR="00AF0151" w:rsidRDefault="00AF0151" w:rsidP="00C810A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85136B3" w14:textId="77777777" w:rsidR="00AF0151" w:rsidRPr="00A80550" w:rsidRDefault="00AF0151" w:rsidP="00C810A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0371191" w14:textId="77777777" w:rsidR="002401C0" w:rsidRDefault="002401C0" w:rsidP="00B9180D">
      <w:pPr>
        <w:rPr>
          <w:rFonts w:ascii="Arial" w:hAnsi="Arial" w:cs="Arial"/>
          <w:sz w:val="24"/>
          <w:szCs w:val="24"/>
          <w:lang w:val="es-ES"/>
        </w:rPr>
      </w:pPr>
    </w:p>
    <w:p w14:paraId="355E7115" w14:textId="77777777" w:rsidR="002401C0" w:rsidRDefault="002401C0" w:rsidP="00B9180D">
      <w:pPr>
        <w:rPr>
          <w:rFonts w:ascii="Arial" w:hAnsi="Arial" w:cs="Arial"/>
          <w:sz w:val="24"/>
          <w:szCs w:val="24"/>
          <w:lang w:val="es-ES"/>
        </w:rPr>
      </w:pPr>
    </w:p>
    <w:p w14:paraId="3CC14745" w14:textId="77777777" w:rsidR="002401C0" w:rsidRDefault="002401C0" w:rsidP="00B9180D">
      <w:pPr>
        <w:rPr>
          <w:rFonts w:ascii="Arial" w:hAnsi="Arial" w:cs="Arial"/>
          <w:sz w:val="24"/>
          <w:szCs w:val="24"/>
          <w:lang w:val="es-ES"/>
        </w:rPr>
      </w:pPr>
    </w:p>
    <w:p w14:paraId="31FD240D" w14:textId="6EDE1086" w:rsidR="003A1211" w:rsidRDefault="003A121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</w:p>
    <w:p w14:paraId="7F989449" w14:textId="77777777" w:rsidR="003A1211" w:rsidRDefault="003A1211">
      <w:pPr>
        <w:rPr>
          <w:rFonts w:ascii="Arial" w:hAnsi="Arial" w:cs="Arial"/>
          <w:sz w:val="24"/>
          <w:szCs w:val="24"/>
          <w:lang w:val="es-ES"/>
        </w:rPr>
        <w:sectPr w:rsidR="003A1211" w:rsidSect="00AF0151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3346"/>
        <w:gridCol w:w="2617"/>
        <w:gridCol w:w="2618"/>
        <w:gridCol w:w="2618"/>
      </w:tblGrid>
      <w:tr w:rsidR="003A1211" w14:paraId="50F52787" w14:textId="77777777" w:rsidTr="007966F6">
        <w:tc>
          <w:tcPr>
            <w:tcW w:w="3346" w:type="dxa"/>
            <w:shd w:val="clear" w:color="auto" w:fill="CC99FF"/>
            <w:vAlign w:val="center"/>
          </w:tcPr>
          <w:p w14:paraId="5440F353" w14:textId="35882AE0" w:rsidR="003A1211" w:rsidRPr="003A1211" w:rsidRDefault="003A1211" w:rsidP="007966F6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lastRenderedPageBreak/>
              <w:t>Consigna</w:t>
            </w:r>
          </w:p>
        </w:tc>
        <w:tc>
          <w:tcPr>
            <w:tcW w:w="2617" w:type="dxa"/>
            <w:shd w:val="clear" w:color="auto" w:fill="FF4343"/>
            <w:vAlign w:val="center"/>
          </w:tcPr>
          <w:p w14:paraId="5AC3AB37" w14:textId="39FD0AD0" w:rsidR="003A1211" w:rsidRPr="003A1211" w:rsidRDefault="003A1211" w:rsidP="007966F6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No logra hacerlo</w:t>
            </w:r>
          </w:p>
        </w:tc>
        <w:tc>
          <w:tcPr>
            <w:tcW w:w="2618" w:type="dxa"/>
            <w:shd w:val="clear" w:color="auto" w:fill="FFFF00"/>
            <w:vAlign w:val="center"/>
          </w:tcPr>
          <w:p w14:paraId="1F8C44AF" w14:textId="113F19B6" w:rsidR="003A1211" w:rsidRPr="003A1211" w:rsidRDefault="003A1211" w:rsidP="007966F6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Requiere ayuda</w:t>
            </w:r>
          </w:p>
        </w:tc>
        <w:tc>
          <w:tcPr>
            <w:tcW w:w="2618" w:type="dxa"/>
            <w:shd w:val="clear" w:color="auto" w:fill="00FF00"/>
            <w:vAlign w:val="center"/>
          </w:tcPr>
          <w:p w14:paraId="6333B009" w14:textId="6C5355A3" w:rsidR="003A1211" w:rsidRPr="003A1211" w:rsidRDefault="003A1211" w:rsidP="007966F6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Logra hacerlo por si solo</w:t>
            </w:r>
          </w:p>
        </w:tc>
      </w:tr>
      <w:tr w:rsidR="003A1211" w14:paraId="7EAF718E" w14:textId="77777777" w:rsidTr="003A1211">
        <w:tc>
          <w:tcPr>
            <w:tcW w:w="3346" w:type="dxa"/>
          </w:tcPr>
          <w:p w14:paraId="67FA5336" w14:textId="1BCB90F0" w:rsidR="003A1211" w:rsidRPr="003A1211" w:rsidRDefault="003A1211" w:rsidP="003A1211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Vestirse por sí solo.</w:t>
            </w:r>
          </w:p>
        </w:tc>
        <w:tc>
          <w:tcPr>
            <w:tcW w:w="2617" w:type="dxa"/>
          </w:tcPr>
          <w:p w14:paraId="09573169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710F471C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7227DF53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3A1211" w14:paraId="41B17611" w14:textId="77777777" w:rsidTr="003A1211">
        <w:tc>
          <w:tcPr>
            <w:tcW w:w="3346" w:type="dxa"/>
          </w:tcPr>
          <w:p w14:paraId="2BA43EE9" w14:textId="005D9C3F" w:rsidR="003A1211" w:rsidRPr="003A1211" w:rsidRDefault="003A1211" w:rsidP="003A1211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Subir y bajar cremalleras.</w:t>
            </w:r>
          </w:p>
        </w:tc>
        <w:tc>
          <w:tcPr>
            <w:tcW w:w="2617" w:type="dxa"/>
          </w:tcPr>
          <w:p w14:paraId="570E40E4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58DC5945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1859A23B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3A1211" w14:paraId="77895649" w14:textId="77777777" w:rsidTr="003A1211">
        <w:tc>
          <w:tcPr>
            <w:tcW w:w="3346" w:type="dxa"/>
          </w:tcPr>
          <w:p w14:paraId="500B52B3" w14:textId="49A7EA1A" w:rsidR="003A1211" w:rsidRPr="003A1211" w:rsidRDefault="003A1211" w:rsidP="003A1211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Abrocharse botones de prendas.</w:t>
            </w:r>
          </w:p>
        </w:tc>
        <w:tc>
          <w:tcPr>
            <w:tcW w:w="2617" w:type="dxa"/>
          </w:tcPr>
          <w:p w14:paraId="5D7085C7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40C8FA96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7942176B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3A1211" w14:paraId="45629F75" w14:textId="77777777" w:rsidTr="003A1211">
        <w:tc>
          <w:tcPr>
            <w:tcW w:w="3346" w:type="dxa"/>
          </w:tcPr>
          <w:p w14:paraId="6AC01671" w14:textId="581362FE" w:rsidR="003A1211" w:rsidRPr="003A1211" w:rsidRDefault="003A1211" w:rsidP="003A1211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Ponerse calcetines y zapatos con velcro o con hebilla.</w:t>
            </w:r>
          </w:p>
        </w:tc>
        <w:tc>
          <w:tcPr>
            <w:tcW w:w="2617" w:type="dxa"/>
          </w:tcPr>
          <w:p w14:paraId="6629EADA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7123AC6C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009A9569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3A1211" w14:paraId="1E964AB4" w14:textId="77777777" w:rsidTr="003A1211">
        <w:tc>
          <w:tcPr>
            <w:tcW w:w="3346" w:type="dxa"/>
          </w:tcPr>
          <w:p w14:paraId="738C1BD3" w14:textId="40F891D1" w:rsidR="003A1211" w:rsidRPr="003A1211" w:rsidRDefault="003A1211" w:rsidP="003A1211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Poner la ropa del derecho y doblar algunas prendas simples.</w:t>
            </w:r>
          </w:p>
        </w:tc>
        <w:tc>
          <w:tcPr>
            <w:tcW w:w="2617" w:type="dxa"/>
          </w:tcPr>
          <w:p w14:paraId="61146E87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67E11B10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41D835D7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3A1211" w14:paraId="49FBB756" w14:textId="77777777" w:rsidTr="003A1211">
        <w:tc>
          <w:tcPr>
            <w:tcW w:w="3346" w:type="dxa"/>
          </w:tcPr>
          <w:p w14:paraId="06BCADD1" w14:textId="14566871" w:rsidR="003A1211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Guardar y sacar las cosas de la mochila.</w:t>
            </w:r>
          </w:p>
        </w:tc>
        <w:tc>
          <w:tcPr>
            <w:tcW w:w="2617" w:type="dxa"/>
          </w:tcPr>
          <w:p w14:paraId="0F64D6E9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2A957406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4290D9AE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3A1211" w14:paraId="7EA6C76A" w14:textId="77777777" w:rsidTr="003A1211">
        <w:tc>
          <w:tcPr>
            <w:tcW w:w="3346" w:type="dxa"/>
          </w:tcPr>
          <w:p w14:paraId="58B530E3" w14:textId="04A678FD" w:rsidR="003A1211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Ponerse la mochila.</w:t>
            </w:r>
          </w:p>
        </w:tc>
        <w:tc>
          <w:tcPr>
            <w:tcW w:w="2617" w:type="dxa"/>
          </w:tcPr>
          <w:p w14:paraId="3A215BB7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2CC860DC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1E38A88C" w14:textId="77777777" w:rsidR="003A1211" w:rsidRPr="003A1211" w:rsidRDefault="003A1211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2C07CA21" w14:textId="77777777" w:rsidTr="003A1211">
        <w:tc>
          <w:tcPr>
            <w:tcW w:w="3346" w:type="dxa"/>
          </w:tcPr>
          <w:p w14:paraId="50B5F75E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Peinarse.</w:t>
            </w:r>
          </w:p>
          <w:p w14:paraId="5BFA35F3" w14:textId="3D9FB1C6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7" w:type="dxa"/>
          </w:tcPr>
          <w:p w14:paraId="28F49E98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4B74F599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60FEDA41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233EC299" w14:textId="77777777" w:rsidTr="003A1211">
        <w:tc>
          <w:tcPr>
            <w:tcW w:w="3346" w:type="dxa"/>
          </w:tcPr>
          <w:p w14:paraId="357EAED7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Lavarse la cara y las manos.</w:t>
            </w:r>
          </w:p>
          <w:p w14:paraId="44F2FF8E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7" w:type="dxa"/>
          </w:tcPr>
          <w:p w14:paraId="3942B5F7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4F4B943B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21826A8F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293A651A" w14:textId="77777777" w:rsidTr="003A1211">
        <w:tc>
          <w:tcPr>
            <w:tcW w:w="3346" w:type="dxa"/>
          </w:tcPr>
          <w:p w14:paraId="433A4B36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Cepillarse los dientes.</w:t>
            </w:r>
          </w:p>
          <w:p w14:paraId="65A01CFF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7" w:type="dxa"/>
          </w:tcPr>
          <w:p w14:paraId="4A854671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75EC34CA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01B21E20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751381C3" w14:textId="77777777" w:rsidTr="003A1211">
        <w:tc>
          <w:tcPr>
            <w:tcW w:w="3346" w:type="dxa"/>
          </w:tcPr>
          <w:p w14:paraId="031369D6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Ir al baño solo/a.</w:t>
            </w:r>
          </w:p>
          <w:p w14:paraId="30DAD453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7" w:type="dxa"/>
          </w:tcPr>
          <w:p w14:paraId="56104E11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4A8FBAD1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06FEB933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7A69B697" w14:textId="77777777" w:rsidTr="003A1211">
        <w:tc>
          <w:tcPr>
            <w:tcW w:w="3346" w:type="dxa"/>
          </w:tcPr>
          <w:p w14:paraId="14B3CF1C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Limpiarse después de ir al baño.</w:t>
            </w:r>
          </w:p>
          <w:p w14:paraId="47C506F7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7" w:type="dxa"/>
          </w:tcPr>
          <w:p w14:paraId="6CA9062C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2B5EBB06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6C39A487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498B9AFB" w14:textId="77777777" w:rsidTr="003A1211">
        <w:tc>
          <w:tcPr>
            <w:tcW w:w="3346" w:type="dxa"/>
          </w:tcPr>
          <w:p w14:paraId="6E41C442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Recoger sus juguetes u objetos de uso personal.</w:t>
            </w:r>
          </w:p>
          <w:p w14:paraId="4677190D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7" w:type="dxa"/>
          </w:tcPr>
          <w:p w14:paraId="6208DFC4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097D3D18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249D81DC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0C0C9463" w14:textId="77777777" w:rsidTr="003A1211">
        <w:tc>
          <w:tcPr>
            <w:tcW w:w="3346" w:type="dxa"/>
          </w:tcPr>
          <w:p w14:paraId="498C08CE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7966F6">
              <w:rPr>
                <w:rFonts w:ascii="Century Gothic" w:hAnsi="Century Gothic" w:cs="Arial"/>
                <w:sz w:val="24"/>
                <w:szCs w:val="24"/>
                <w:lang w:val="es-ES"/>
              </w:rPr>
              <w:t>Ayudar en alguna tarea sencilla del hogar.</w:t>
            </w:r>
          </w:p>
          <w:p w14:paraId="2A18F43C" w14:textId="77777777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7" w:type="dxa"/>
          </w:tcPr>
          <w:p w14:paraId="1A5E6084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31A95CB4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49563A6F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7966F6" w14:paraId="3F3E170F" w14:textId="77777777" w:rsidTr="003A1211">
        <w:tc>
          <w:tcPr>
            <w:tcW w:w="3346" w:type="dxa"/>
          </w:tcPr>
          <w:p w14:paraId="01161B20" w14:textId="3273D8C4" w:rsidR="007966F6" w:rsidRPr="007966F6" w:rsidRDefault="007966F6" w:rsidP="007966F6">
            <w:pPr>
              <w:spacing w:line="276" w:lineRule="auto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Usar la cuchara y el tenedor</w:t>
            </w: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 </w:t>
            </w:r>
            <w:r w:rsidRPr="003A1211">
              <w:rPr>
                <w:rFonts w:ascii="Century Gothic" w:hAnsi="Century Gothic" w:cs="Arial"/>
                <w:sz w:val="24"/>
                <w:szCs w:val="24"/>
                <w:lang w:val="es-ES"/>
              </w:rPr>
              <w:t>correctamente para comer.</w:t>
            </w:r>
          </w:p>
        </w:tc>
        <w:tc>
          <w:tcPr>
            <w:tcW w:w="2617" w:type="dxa"/>
          </w:tcPr>
          <w:p w14:paraId="481B573E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5BEEBD57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</w:tcPr>
          <w:p w14:paraId="70E29369" w14:textId="77777777" w:rsidR="007966F6" w:rsidRPr="003A1211" w:rsidRDefault="007966F6" w:rsidP="003A1211">
            <w:pPr>
              <w:jc w:val="center"/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</w:tbl>
    <w:p w14:paraId="582CD033" w14:textId="0773C6A6" w:rsidR="00B9180D" w:rsidRPr="009F66B8" w:rsidRDefault="00B9180D">
      <w:pPr>
        <w:rPr>
          <w:rFonts w:ascii="Arial" w:hAnsi="Arial" w:cs="Arial"/>
          <w:sz w:val="24"/>
          <w:szCs w:val="24"/>
          <w:lang w:val="es-ES"/>
        </w:rPr>
      </w:pPr>
    </w:p>
    <w:sectPr w:rsidR="00B9180D" w:rsidRPr="009F66B8" w:rsidSect="003A1211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EA104" w14:textId="77777777" w:rsidR="000C6E23" w:rsidRDefault="000C6E23" w:rsidP="00442F7B">
      <w:pPr>
        <w:spacing w:after="0" w:line="240" w:lineRule="auto"/>
      </w:pPr>
      <w:r>
        <w:separator/>
      </w:r>
    </w:p>
  </w:endnote>
  <w:endnote w:type="continuationSeparator" w:id="0">
    <w:p w14:paraId="7C12DE6A" w14:textId="77777777" w:rsidR="000C6E23" w:rsidRDefault="000C6E23" w:rsidP="0044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3760B" w14:textId="77777777" w:rsidR="000C6E23" w:rsidRDefault="000C6E23" w:rsidP="00442F7B">
      <w:pPr>
        <w:spacing w:after="0" w:line="240" w:lineRule="auto"/>
      </w:pPr>
      <w:r>
        <w:separator/>
      </w:r>
    </w:p>
  </w:footnote>
  <w:footnote w:type="continuationSeparator" w:id="0">
    <w:p w14:paraId="1A3309D5" w14:textId="77777777" w:rsidR="000C6E23" w:rsidRDefault="000C6E23" w:rsidP="0044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730D2" w14:textId="078F80B2" w:rsidR="00442F7B" w:rsidRPr="00442F7B" w:rsidRDefault="00442F7B">
    <w:pPr>
      <w:pStyle w:val="Encabezado"/>
      <w:rPr>
        <w:rFonts w:ascii="Century Gothic" w:hAnsi="Century Gothic"/>
        <w:sz w:val="24"/>
        <w:szCs w:val="24"/>
        <w:lang w:val="es-ES"/>
      </w:rPr>
    </w:pPr>
    <w:r w:rsidRPr="00442F7B">
      <w:rPr>
        <w:rFonts w:ascii="Century Gothic" w:hAnsi="Century Gothic"/>
        <w:sz w:val="24"/>
        <w:szCs w:val="24"/>
        <w:lang w:val="es-ES"/>
      </w:rPr>
      <w:t>Paola Jacqueline Durón Domínguez #6</w:t>
    </w:r>
  </w:p>
  <w:p w14:paraId="2748ED8E" w14:textId="542E4AD4" w:rsidR="00442F7B" w:rsidRPr="00442F7B" w:rsidRDefault="00442F7B">
    <w:pPr>
      <w:pStyle w:val="Encabezado"/>
      <w:rPr>
        <w:rFonts w:ascii="Century Gothic" w:hAnsi="Century Gothic"/>
        <w:sz w:val="24"/>
        <w:szCs w:val="24"/>
        <w:lang w:val="es-ES"/>
      </w:rPr>
    </w:pPr>
    <w:r w:rsidRPr="00442F7B">
      <w:rPr>
        <w:rFonts w:ascii="Century Gothic" w:hAnsi="Century Gothic"/>
        <w:sz w:val="24"/>
        <w:szCs w:val="24"/>
        <w:lang w:val="es-ES"/>
      </w:rPr>
      <w:t>Estrategias para el Desarrollo Socioemocional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65F45"/>
    <w:multiLevelType w:val="hybridMultilevel"/>
    <w:tmpl w:val="28907D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A73338"/>
    <w:multiLevelType w:val="hybridMultilevel"/>
    <w:tmpl w:val="38D8FE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1656E"/>
    <w:multiLevelType w:val="hybridMultilevel"/>
    <w:tmpl w:val="0B18D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5348"/>
    <w:multiLevelType w:val="hybridMultilevel"/>
    <w:tmpl w:val="11C64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6918"/>
    <w:multiLevelType w:val="hybridMultilevel"/>
    <w:tmpl w:val="FE686B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1C17AB"/>
    <w:multiLevelType w:val="hybridMultilevel"/>
    <w:tmpl w:val="689E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BA"/>
    <w:rsid w:val="000C6E23"/>
    <w:rsid w:val="002401C0"/>
    <w:rsid w:val="00277EA3"/>
    <w:rsid w:val="003272AA"/>
    <w:rsid w:val="003A1211"/>
    <w:rsid w:val="00442F7B"/>
    <w:rsid w:val="006F0BBA"/>
    <w:rsid w:val="00745C5B"/>
    <w:rsid w:val="00755A7C"/>
    <w:rsid w:val="007966F6"/>
    <w:rsid w:val="009F66B8"/>
    <w:rsid w:val="00A56D27"/>
    <w:rsid w:val="00AF0151"/>
    <w:rsid w:val="00B9180D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9212"/>
  <w15:chartTrackingRefBased/>
  <w15:docId w15:val="{8BA1CD51-8ADD-4333-8BF5-9BFBB9B7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55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2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F7B"/>
  </w:style>
  <w:style w:type="paragraph" w:styleId="Piedepgina">
    <w:name w:val="footer"/>
    <w:basedOn w:val="Normal"/>
    <w:link w:val="PiedepginaCar"/>
    <w:uiPriority w:val="99"/>
    <w:unhideWhenUsed/>
    <w:rsid w:val="00442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7</cp:revision>
  <dcterms:created xsi:type="dcterms:W3CDTF">2021-05-24T16:56:00Z</dcterms:created>
  <dcterms:modified xsi:type="dcterms:W3CDTF">2021-05-27T05:09:00Z</dcterms:modified>
</cp:coreProperties>
</file>