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96EC" w14:textId="77777777" w:rsidR="0014635D" w:rsidRDefault="0014635D" w:rsidP="0014635D">
      <w:pPr>
        <w:jc w:val="center"/>
      </w:pPr>
    </w:p>
    <w:p w14:paraId="64504658" w14:textId="77777777" w:rsidR="0014635D" w:rsidRDefault="0014635D" w:rsidP="0014635D">
      <w:pPr>
        <w:jc w:val="center"/>
      </w:pPr>
    </w:p>
    <w:p w14:paraId="14E50CC2" w14:textId="77777777" w:rsidR="0014635D" w:rsidRDefault="0014635D" w:rsidP="0014635D">
      <w:pPr>
        <w:jc w:val="center"/>
      </w:pPr>
    </w:p>
    <w:p w14:paraId="5A6CDF64" w14:textId="1048D2C0" w:rsidR="0014635D" w:rsidRPr="0014635D" w:rsidRDefault="0014635D" w:rsidP="0014635D">
      <w:pPr>
        <w:rPr>
          <w:rFonts w:ascii="Arial" w:hAnsi="Arial" w:cs="Arial"/>
        </w:rPr>
      </w:pPr>
      <w:r w:rsidRPr="0014635D">
        <w:rPr>
          <w:rFonts w:ascii="Arial" w:hAnsi="Arial" w:cs="Arial"/>
        </w:rPr>
        <w:drawing>
          <wp:anchor distT="0" distB="0" distL="114300" distR="114300" simplePos="0" relativeHeight="251658240" behindDoc="0" locked="0" layoutInCell="1" allowOverlap="1" wp14:anchorId="52061DDF" wp14:editId="5BF64B2C">
            <wp:simplePos x="0" y="0"/>
            <wp:positionH relativeFrom="margin">
              <wp:posOffset>-588397</wp:posOffset>
            </wp:positionH>
            <wp:positionV relativeFrom="margin">
              <wp:posOffset>-357808</wp:posOffset>
            </wp:positionV>
            <wp:extent cx="1479590" cy="1279229"/>
            <wp:effectExtent l="0" t="0" r="0" b="0"/>
            <wp:wrapSquare wrapText="bothSides"/>
            <wp:docPr id="4" name="Picture 4" descr="Un conjunto de letras negras en un fondo negro&#10;&#10;Descripción generada automáticamente con confianza media">
              <a:extLst xmlns:a="http://schemas.openxmlformats.org/drawingml/2006/main">
                <a:ext uri="{FF2B5EF4-FFF2-40B4-BE49-F238E27FC236}">
                  <a16:creationId xmlns:a16="http://schemas.microsoft.com/office/drawing/2014/main" id="{F68670F4-D0D8-4582-8EF1-69683DD3D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 conjunto de letras negras en un fondo negro&#10;&#10;Descripción generada automáticamente con confianza media">
                      <a:extLst>
                        <a:ext uri="{FF2B5EF4-FFF2-40B4-BE49-F238E27FC236}">
                          <a16:creationId xmlns:a16="http://schemas.microsoft.com/office/drawing/2014/main" id="{F68670F4-D0D8-4582-8EF1-69683DD3DCD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9590" cy="1279229"/>
                    </a:xfrm>
                    <a:prstGeom prst="rect">
                      <a:avLst/>
                    </a:prstGeom>
                    <a:noFill/>
                  </pic:spPr>
                </pic:pic>
              </a:graphicData>
            </a:graphic>
          </wp:anchor>
        </w:drawing>
      </w:r>
      <w:r>
        <w:rPr>
          <w:rFonts w:ascii="Arial" w:hAnsi="Arial" w:cs="Arial"/>
        </w:rPr>
        <w:t xml:space="preserve">          </w:t>
      </w:r>
      <w:r w:rsidRPr="0014635D">
        <w:rPr>
          <w:rFonts w:ascii="Arial" w:hAnsi="Arial" w:cs="Arial"/>
        </w:rPr>
        <w:t>Escuela Normal de Educación Preescolar</w:t>
      </w:r>
    </w:p>
    <w:p w14:paraId="1DC2E289" w14:textId="77777777" w:rsidR="0014635D" w:rsidRPr="0014635D" w:rsidRDefault="0014635D" w:rsidP="0014635D">
      <w:pPr>
        <w:jc w:val="center"/>
        <w:rPr>
          <w:rFonts w:ascii="Arial" w:hAnsi="Arial" w:cs="Arial"/>
        </w:rPr>
      </w:pPr>
      <w:r w:rsidRPr="0014635D">
        <w:rPr>
          <w:rFonts w:ascii="Arial" w:hAnsi="Arial" w:cs="Arial"/>
        </w:rPr>
        <w:t>Licenciatura en Educación Preescolar</w:t>
      </w:r>
    </w:p>
    <w:p w14:paraId="513110ED" w14:textId="32272819" w:rsidR="0014635D" w:rsidRPr="0014635D" w:rsidRDefault="0014635D" w:rsidP="0014635D">
      <w:pPr>
        <w:jc w:val="center"/>
        <w:rPr>
          <w:rFonts w:ascii="Arial" w:hAnsi="Arial" w:cs="Arial"/>
        </w:rPr>
      </w:pPr>
      <w:r w:rsidRPr="0014635D">
        <w:rPr>
          <w:rFonts w:ascii="Arial" w:hAnsi="Arial" w:cs="Arial"/>
        </w:rPr>
        <w:t>Mi experiencia</w:t>
      </w:r>
    </w:p>
    <w:p w14:paraId="14C600C1" w14:textId="02F92B65" w:rsidR="0014635D" w:rsidRPr="0014635D" w:rsidRDefault="0014635D" w:rsidP="0014635D">
      <w:pPr>
        <w:jc w:val="center"/>
        <w:rPr>
          <w:rFonts w:ascii="Arial" w:hAnsi="Arial" w:cs="Arial"/>
        </w:rPr>
      </w:pPr>
      <w:r w:rsidRPr="0014635D">
        <w:rPr>
          <w:rFonts w:ascii="Arial" w:hAnsi="Arial" w:cs="Arial"/>
        </w:rPr>
        <w:t>Curso: Estrategias de trabajo docente</w:t>
      </w:r>
    </w:p>
    <w:p w14:paraId="77B16922" w14:textId="567682DD" w:rsidR="0014635D" w:rsidRPr="0014635D" w:rsidRDefault="0014635D" w:rsidP="0014635D">
      <w:pPr>
        <w:jc w:val="center"/>
        <w:rPr>
          <w:rFonts w:ascii="Arial" w:hAnsi="Arial" w:cs="Arial"/>
        </w:rPr>
      </w:pPr>
      <w:r w:rsidRPr="0014635D">
        <w:rPr>
          <w:rFonts w:ascii="Arial" w:hAnsi="Arial" w:cs="Arial"/>
        </w:rPr>
        <w:t>Docente: Isabel del Carmen Aguirre Ramos</w:t>
      </w:r>
    </w:p>
    <w:p w14:paraId="6C406077" w14:textId="3D11299F" w:rsidR="0014635D" w:rsidRPr="0014635D" w:rsidRDefault="0014635D" w:rsidP="0014635D">
      <w:pPr>
        <w:jc w:val="center"/>
        <w:rPr>
          <w:rFonts w:ascii="Arial" w:hAnsi="Arial" w:cs="Arial"/>
        </w:rPr>
      </w:pPr>
      <w:r w:rsidRPr="0014635D">
        <w:rPr>
          <w:rFonts w:ascii="Arial" w:hAnsi="Arial" w:cs="Arial"/>
        </w:rPr>
        <w:t>UNIDAD DE APRENDIZAJE II. DEL DISEÑO E INTERVENCIÓN HACIA LA MEJORA DE LA PRÁCTICA DOCENTE.</w:t>
      </w:r>
    </w:p>
    <w:p w14:paraId="2CDEC625" w14:textId="77777777" w:rsidR="0014635D" w:rsidRPr="0014635D" w:rsidRDefault="0014635D" w:rsidP="0014635D">
      <w:pPr>
        <w:jc w:val="center"/>
        <w:rPr>
          <w:rFonts w:ascii="Arial" w:hAnsi="Arial" w:cs="Arial"/>
        </w:rPr>
      </w:pPr>
    </w:p>
    <w:p w14:paraId="319FBE19" w14:textId="77777777" w:rsidR="0014635D" w:rsidRPr="0014635D" w:rsidRDefault="0014635D" w:rsidP="0014635D">
      <w:pPr>
        <w:jc w:val="center"/>
        <w:rPr>
          <w:rFonts w:ascii="Arial" w:hAnsi="Arial" w:cs="Arial"/>
        </w:rPr>
      </w:pPr>
      <w:r w:rsidRPr="0014635D">
        <w:rPr>
          <w:rFonts w:ascii="Arial" w:hAnsi="Arial" w:cs="Arial"/>
        </w:rPr>
        <w:t xml:space="preserve">Alumna: Marian Leonor Cepeda </w:t>
      </w:r>
      <w:proofErr w:type="spellStart"/>
      <w:r w:rsidRPr="0014635D">
        <w:rPr>
          <w:rFonts w:ascii="Arial" w:hAnsi="Arial" w:cs="Arial"/>
        </w:rPr>
        <w:t>Leos</w:t>
      </w:r>
      <w:proofErr w:type="spellEnd"/>
    </w:p>
    <w:p w14:paraId="584CA43D" w14:textId="77777777" w:rsidR="0014635D" w:rsidRPr="0014635D" w:rsidRDefault="0014635D" w:rsidP="0014635D">
      <w:pPr>
        <w:jc w:val="center"/>
        <w:rPr>
          <w:rFonts w:ascii="Arial" w:hAnsi="Arial" w:cs="Arial"/>
        </w:rPr>
      </w:pPr>
    </w:p>
    <w:p w14:paraId="56E2E2B5" w14:textId="0F45AC3A" w:rsidR="00D7432C" w:rsidRPr="0014635D" w:rsidRDefault="0014635D" w:rsidP="0014635D">
      <w:pPr>
        <w:jc w:val="center"/>
        <w:rPr>
          <w:rFonts w:ascii="Arial" w:hAnsi="Arial" w:cs="Arial"/>
        </w:rPr>
      </w:pPr>
      <w:r w:rsidRPr="0014635D">
        <w:rPr>
          <w:rFonts w:ascii="Arial" w:hAnsi="Arial" w:cs="Arial"/>
        </w:rPr>
        <w:t>Grado: 2°   Sección: C    No Lista: 4</w:t>
      </w:r>
    </w:p>
    <w:p w14:paraId="5F18F0FC" w14:textId="77777777" w:rsidR="0014635D" w:rsidRPr="0014635D" w:rsidRDefault="0014635D" w:rsidP="0014635D">
      <w:pPr>
        <w:jc w:val="center"/>
        <w:rPr>
          <w:rFonts w:ascii="Arial" w:hAnsi="Arial" w:cs="Arial"/>
        </w:rPr>
      </w:pPr>
    </w:p>
    <w:p w14:paraId="26122F43" w14:textId="77777777" w:rsidR="0014635D" w:rsidRPr="0014635D" w:rsidRDefault="0014635D" w:rsidP="0014635D">
      <w:pPr>
        <w:jc w:val="center"/>
        <w:rPr>
          <w:rFonts w:ascii="Arial" w:hAnsi="Arial" w:cs="Arial"/>
        </w:rPr>
      </w:pPr>
    </w:p>
    <w:p w14:paraId="3933BD06" w14:textId="77777777" w:rsidR="0014635D" w:rsidRPr="0014635D" w:rsidRDefault="0014635D" w:rsidP="0014635D">
      <w:pPr>
        <w:jc w:val="center"/>
        <w:rPr>
          <w:rFonts w:ascii="Arial" w:hAnsi="Arial" w:cs="Arial"/>
        </w:rPr>
      </w:pPr>
    </w:p>
    <w:p w14:paraId="16BACD41" w14:textId="77777777" w:rsidR="0014635D" w:rsidRDefault="0014635D" w:rsidP="007E1639">
      <w:pPr>
        <w:jc w:val="center"/>
      </w:pPr>
    </w:p>
    <w:p w14:paraId="7B660D02" w14:textId="77777777" w:rsidR="0014635D" w:rsidRDefault="0014635D" w:rsidP="007E1639">
      <w:pPr>
        <w:jc w:val="center"/>
      </w:pPr>
    </w:p>
    <w:p w14:paraId="54CFDB2D" w14:textId="77777777" w:rsidR="0014635D" w:rsidRDefault="0014635D" w:rsidP="007E1639">
      <w:pPr>
        <w:jc w:val="center"/>
      </w:pPr>
    </w:p>
    <w:p w14:paraId="4953DD3D" w14:textId="77777777" w:rsidR="0014635D" w:rsidRDefault="0014635D" w:rsidP="007E1639">
      <w:pPr>
        <w:jc w:val="center"/>
      </w:pPr>
    </w:p>
    <w:p w14:paraId="18F2D7D1" w14:textId="77777777" w:rsidR="0014635D" w:rsidRDefault="0014635D" w:rsidP="007E1639">
      <w:pPr>
        <w:jc w:val="center"/>
      </w:pPr>
    </w:p>
    <w:p w14:paraId="4D62E863" w14:textId="77777777" w:rsidR="0014635D" w:rsidRDefault="0014635D" w:rsidP="007E1639">
      <w:pPr>
        <w:jc w:val="center"/>
      </w:pPr>
    </w:p>
    <w:p w14:paraId="72D92C56" w14:textId="77777777" w:rsidR="0014635D" w:rsidRDefault="0014635D" w:rsidP="007E1639">
      <w:pPr>
        <w:jc w:val="center"/>
      </w:pPr>
    </w:p>
    <w:p w14:paraId="21C983A4" w14:textId="77777777" w:rsidR="0014635D" w:rsidRDefault="0014635D" w:rsidP="007E1639">
      <w:pPr>
        <w:jc w:val="center"/>
      </w:pPr>
    </w:p>
    <w:p w14:paraId="0F1776F4" w14:textId="77777777" w:rsidR="0014635D" w:rsidRDefault="0014635D" w:rsidP="007E1639">
      <w:pPr>
        <w:jc w:val="center"/>
      </w:pPr>
    </w:p>
    <w:p w14:paraId="016D8C84" w14:textId="77777777" w:rsidR="0014635D" w:rsidRDefault="0014635D" w:rsidP="007E1639">
      <w:pPr>
        <w:jc w:val="center"/>
      </w:pPr>
    </w:p>
    <w:p w14:paraId="393DA326" w14:textId="77777777" w:rsidR="0014635D" w:rsidRDefault="0014635D" w:rsidP="007E1639">
      <w:pPr>
        <w:jc w:val="center"/>
      </w:pPr>
    </w:p>
    <w:p w14:paraId="3D467365" w14:textId="77777777" w:rsidR="0014635D" w:rsidRDefault="0014635D" w:rsidP="007E1639">
      <w:pPr>
        <w:jc w:val="center"/>
      </w:pPr>
    </w:p>
    <w:p w14:paraId="0802090C" w14:textId="401230D5" w:rsidR="0014635D" w:rsidRDefault="0014635D" w:rsidP="007E1639">
      <w:pPr>
        <w:jc w:val="center"/>
      </w:pPr>
      <w:r>
        <w:t xml:space="preserve">Video: </w:t>
      </w:r>
      <w:hyperlink r:id="rId6" w:history="1">
        <w:r w:rsidRPr="00796A0C">
          <w:rPr>
            <w:rStyle w:val="Hipervnculo"/>
          </w:rPr>
          <w:t>https://youtu.be/phbnqxMAy_E</w:t>
        </w:r>
      </w:hyperlink>
      <w:r>
        <w:t xml:space="preserve"> </w:t>
      </w:r>
    </w:p>
    <w:p w14:paraId="55565B0B" w14:textId="77777777" w:rsidR="0014635D" w:rsidRDefault="0014635D" w:rsidP="0014635D"/>
    <w:p w14:paraId="3D5E7861" w14:textId="77777777" w:rsidR="0014635D" w:rsidRDefault="0014635D" w:rsidP="007E1639">
      <w:pPr>
        <w:jc w:val="center"/>
      </w:pPr>
    </w:p>
    <w:p w14:paraId="59201EFB" w14:textId="6CEF8F6F" w:rsidR="00716C22" w:rsidRDefault="00CF2512" w:rsidP="007E1639">
      <w:pPr>
        <w:jc w:val="center"/>
      </w:pPr>
      <w:r>
        <w:t>Actividad 11</w:t>
      </w:r>
    </w:p>
    <w:p w14:paraId="40516C3C" w14:textId="77777777" w:rsidR="00A05EFD" w:rsidRDefault="00A05EFD" w:rsidP="00A05EFD"/>
    <w:p w14:paraId="0EB2069A" w14:textId="77777777" w:rsidR="00A05EFD" w:rsidRPr="00CF2512" w:rsidRDefault="00A05EFD" w:rsidP="00A05EFD">
      <w:pPr>
        <w:jc w:val="center"/>
        <w:rPr>
          <w:b/>
        </w:rPr>
      </w:pPr>
      <w:r w:rsidRPr="00CF2512">
        <w:rPr>
          <w:b/>
        </w:rPr>
        <w:t>Mi experiencia de práctica</w:t>
      </w:r>
    </w:p>
    <w:p w14:paraId="5EB3FC63" w14:textId="77777777" w:rsidR="00A05EFD" w:rsidRPr="00CF2512" w:rsidRDefault="00A05EFD" w:rsidP="00A05EFD">
      <w:pPr>
        <w:rPr>
          <w:b/>
          <w:u w:val="single"/>
        </w:rPr>
      </w:pPr>
      <w:r w:rsidRPr="00CF2512">
        <w:rPr>
          <w:b/>
          <w:u w:val="single"/>
        </w:rPr>
        <w:t>CONTEXTO:</w:t>
      </w:r>
    </w:p>
    <w:p w14:paraId="39E655E1" w14:textId="77777777" w:rsidR="00A05EFD" w:rsidRDefault="00A05EFD" w:rsidP="00A05EFD">
      <w:r w:rsidRPr="00CF2512">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54797280" w14:textId="77777777" w:rsidR="00A05EFD" w:rsidRPr="00CF2512" w:rsidRDefault="00A05EFD" w:rsidP="00A05EFD">
      <w:pPr>
        <w:rPr>
          <w:b/>
          <w:u w:val="single"/>
        </w:rPr>
      </w:pPr>
      <w:r w:rsidRPr="00CF2512">
        <w:rPr>
          <w:b/>
          <w:u w:val="single"/>
        </w:rPr>
        <w:t>TAREA:</w:t>
      </w:r>
    </w:p>
    <w:p w14:paraId="522A8991" w14:textId="77777777" w:rsidR="002267B1" w:rsidRDefault="00A05EFD" w:rsidP="00A05EFD">
      <w:r>
        <w:t xml:space="preserve">Elaborar una narrativa con imágenes y fotos </w:t>
      </w:r>
      <w:r w:rsidR="002267B1">
        <w:t xml:space="preserve">a través de un video </w:t>
      </w:r>
      <w:r w:rsidR="001461A6">
        <w:t xml:space="preserve">(con música) </w:t>
      </w:r>
      <w:r w:rsidR="002267B1">
        <w:t xml:space="preserve">corto, en </w:t>
      </w:r>
      <w:r>
        <w:t xml:space="preserve">la </w:t>
      </w:r>
      <w:r w:rsidR="002267B1">
        <w:t xml:space="preserve">cual </w:t>
      </w:r>
      <w:r>
        <w:t>narre la experiencia</w:t>
      </w:r>
      <w:r w:rsidR="002267B1">
        <w:t xml:space="preserve"> vivida de práctica.</w:t>
      </w:r>
    </w:p>
    <w:p w14:paraId="44EC5D30" w14:textId="77777777" w:rsidR="002267B1" w:rsidRPr="00CF2512" w:rsidRDefault="002267B1" w:rsidP="00A05EFD">
      <w:pPr>
        <w:rPr>
          <w:u w:val="single"/>
        </w:rPr>
      </w:pPr>
      <w:r w:rsidRPr="00CF2512">
        <w:rPr>
          <w:u w:val="single"/>
        </w:rPr>
        <w:t xml:space="preserve">Elementos </w:t>
      </w:r>
      <w:r w:rsidR="00A62C5C">
        <w:rPr>
          <w:u w:val="single"/>
        </w:rPr>
        <w:t xml:space="preserve">que deben reflejarse en el trabajo de </w:t>
      </w:r>
      <w:proofErr w:type="gramStart"/>
      <w:r w:rsidR="00A62C5C">
        <w:rPr>
          <w:u w:val="single"/>
        </w:rPr>
        <w:t xml:space="preserve">narrativa </w:t>
      </w:r>
      <w:r w:rsidRPr="00CF2512">
        <w:rPr>
          <w:u w:val="single"/>
        </w:rPr>
        <w:t>:</w:t>
      </w:r>
      <w:proofErr w:type="gramEnd"/>
    </w:p>
    <w:p w14:paraId="3ABFC84A" w14:textId="77777777" w:rsidR="002267B1" w:rsidRPr="00A62C5C" w:rsidRDefault="002267B1" w:rsidP="00A05EFD">
      <w:pPr>
        <w:rPr>
          <w:b/>
          <w:i/>
        </w:rPr>
      </w:pPr>
      <w:r w:rsidRPr="00A62C5C">
        <w:rPr>
          <w:b/>
          <w:i/>
        </w:rPr>
        <w:t xml:space="preserve">1.-Estrategias de comunicación aplicadas </w:t>
      </w:r>
      <w:r w:rsidR="00456AF2" w:rsidRPr="00A62C5C">
        <w:rPr>
          <w:b/>
          <w:i/>
        </w:rPr>
        <w:t xml:space="preserve">antes y durante la práctica </w:t>
      </w:r>
      <w:r w:rsidRPr="00A62C5C">
        <w:rPr>
          <w:b/>
          <w:i/>
        </w:rPr>
        <w:t>para establecer comunicación asertiva con la educadora para recuperar información, en cuanto:</w:t>
      </w:r>
    </w:p>
    <w:p w14:paraId="6A738E28" w14:textId="77777777" w:rsidR="002267B1" w:rsidRDefault="002267B1" w:rsidP="00A62C5C">
      <w:pPr>
        <w:pStyle w:val="Prrafodelista"/>
        <w:numPr>
          <w:ilvl w:val="0"/>
          <w:numId w:val="7"/>
        </w:numPr>
      </w:pPr>
      <w:r>
        <w:t>Identificar los aprendizajes esperados</w:t>
      </w:r>
      <w:r w:rsidR="00456AF2">
        <w:t xml:space="preserve"> para el diseño de planeación</w:t>
      </w:r>
    </w:p>
    <w:p w14:paraId="6E21751C" w14:textId="77777777" w:rsidR="002267B1" w:rsidRDefault="002267B1" w:rsidP="00A62C5C">
      <w:pPr>
        <w:pStyle w:val="Prrafodelista"/>
        <w:numPr>
          <w:ilvl w:val="0"/>
          <w:numId w:val="7"/>
        </w:numPr>
      </w:pPr>
      <w:r>
        <w:t>Entrevistas o cuestionamientos (alumnos, docente y padres de familia) para dar seguimiento a la estrategia aplicada de estudio de caso.</w:t>
      </w:r>
    </w:p>
    <w:p w14:paraId="1496B88C" w14:textId="77777777" w:rsidR="002267B1" w:rsidRDefault="002267B1" w:rsidP="00A62C5C">
      <w:pPr>
        <w:pStyle w:val="Prrafodelista"/>
        <w:numPr>
          <w:ilvl w:val="0"/>
          <w:numId w:val="7"/>
        </w:numPr>
      </w:pPr>
      <w:r>
        <w:t>Documentos</w:t>
      </w:r>
      <w:r w:rsidR="00456AF2">
        <w:t xml:space="preserve"> indispensables (datos de ide</w:t>
      </w:r>
      <w:r>
        <w:t>nti</w:t>
      </w:r>
      <w:r w:rsidR="00456AF2">
        <w:t>fi</w:t>
      </w:r>
      <w:r>
        <w:t>ca</w:t>
      </w:r>
      <w:r w:rsidR="00456AF2">
        <w:t>ción, evaluación diagnostica, e intermedia etc.) para construir el expediente de los 2 alumnos.</w:t>
      </w:r>
    </w:p>
    <w:p w14:paraId="7532929F" w14:textId="77777777" w:rsidR="002267B1" w:rsidRPr="00A62C5C" w:rsidRDefault="002267B1" w:rsidP="002267B1">
      <w:pPr>
        <w:rPr>
          <w:b/>
          <w:i/>
        </w:rPr>
      </w:pPr>
      <w:r w:rsidRPr="00A62C5C">
        <w:rPr>
          <w:b/>
          <w:i/>
        </w:rPr>
        <w:t>2.-Análisis y reflexión de la intervención docente</w:t>
      </w:r>
    </w:p>
    <w:p w14:paraId="302FCDB5" w14:textId="77777777" w:rsidR="00A62C5C" w:rsidRDefault="00456AF2" w:rsidP="00A62C5C">
      <w:pPr>
        <w:pStyle w:val="Prrafodelista"/>
        <w:numPr>
          <w:ilvl w:val="0"/>
          <w:numId w:val="5"/>
        </w:numPr>
        <w:spacing w:after="0" w:line="240" w:lineRule="auto"/>
      </w:pPr>
      <w:r>
        <w:t>Narrar la experiencia de intervención, puntualizando en el</w:t>
      </w:r>
      <w:r w:rsidR="00A62C5C">
        <w:t xml:space="preserve"> aspecto de cómo el practicante</w:t>
      </w:r>
    </w:p>
    <w:p w14:paraId="34F35A9E" w14:textId="77777777" w:rsidR="00456AF2" w:rsidRDefault="00456AF2" w:rsidP="00C7213D">
      <w:pPr>
        <w:pStyle w:val="Prrafodelista"/>
        <w:spacing w:after="0" w:line="240" w:lineRule="auto"/>
      </w:pPr>
      <w:r>
        <w:t>perc</w:t>
      </w:r>
      <w:r w:rsidR="00A62C5C">
        <w:t>ibe la enseñanza de esta manera, “Aprendizaje en casa”</w:t>
      </w:r>
    </w:p>
    <w:p w14:paraId="76E82C46" w14:textId="77777777" w:rsidR="00456AF2" w:rsidRDefault="00456AF2" w:rsidP="00A62C5C">
      <w:pPr>
        <w:pStyle w:val="Prrafodelista"/>
        <w:numPr>
          <w:ilvl w:val="0"/>
          <w:numId w:val="5"/>
        </w:numPr>
        <w:spacing w:line="240" w:lineRule="auto"/>
      </w:pPr>
      <w:r>
        <w:t xml:space="preserve">Narrar las estrategias de enseñanza (juego, experimentación, interacción </w:t>
      </w:r>
      <w:r w:rsidR="00CF2512">
        <w:t xml:space="preserve">tecnológica </w:t>
      </w:r>
      <w:r>
        <w:t>etc…) que puso en prácticas y funcionalidad de las mismas</w:t>
      </w:r>
      <w:r w:rsidR="001461A6">
        <w:t xml:space="preserve"> en esta modalidad de trabajar en casa</w:t>
      </w:r>
      <w:r>
        <w:t>.</w:t>
      </w:r>
    </w:p>
    <w:p w14:paraId="43F76135" w14:textId="77777777" w:rsidR="00456AF2" w:rsidRDefault="00456AF2" w:rsidP="00A62C5C">
      <w:pPr>
        <w:pStyle w:val="Prrafodelista"/>
        <w:numPr>
          <w:ilvl w:val="0"/>
          <w:numId w:val="5"/>
        </w:numPr>
      </w:pPr>
      <w:r>
        <w:t>Narrar la efectividad de aplicar instrumentos de evaluación</w:t>
      </w:r>
      <w:r w:rsidR="001461A6">
        <w:t xml:space="preserve">, así como el </w:t>
      </w:r>
      <w:r>
        <w:t>manejo del diario interactivo con las sugerencias de su compañero de trabajo para este aspecto.</w:t>
      </w:r>
    </w:p>
    <w:p w14:paraId="0458F7C3" w14:textId="77777777" w:rsidR="001461A6" w:rsidRDefault="001461A6" w:rsidP="001461A6">
      <w:pPr>
        <w:spacing w:after="0"/>
        <w:rPr>
          <w:b/>
          <w:sz w:val="24"/>
          <w:szCs w:val="24"/>
        </w:rPr>
      </w:pPr>
    </w:p>
    <w:p w14:paraId="6425AE95" w14:textId="77777777" w:rsidR="001461A6" w:rsidRDefault="001461A6" w:rsidP="001461A6">
      <w:pPr>
        <w:spacing w:after="0"/>
        <w:rPr>
          <w:b/>
          <w:sz w:val="24"/>
          <w:szCs w:val="24"/>
        </w:rPr>
      </w:pPr>
      <w:r>
        <w:rPr>
          <w:b/>
          <w:sz w:val="24"/>
          <w:szCs w:val="24"/>
        </w:rPr>
        <w:t>Observaciones</w:t>
      </w:r>
    </w:p>
    <w:p w14:paraId="14A7738E" w14:textId="77777777" w:rsidR="001461A6" w:rsidRPr="001461A6" w:rsidRDefault="001461A6" w:rsidP="001461A6">
      <w:pPr>
        <w:spacing w:after="0"/>
        <w:rPr>
          <w:sz w:val="24"/>
          <w:szCs w:val="24"/>
        </w:rPr>
      </w:pPr>
      <w:r w:rsidRPr="001461A6">
        <w:rPr>
          <w:sz w:val="24"/>
          <w:szCs w:val="24"/>
        </w:rPr>
        <w:t>La evaluación será en estos dos grandes aspectos en los cuales se detecten todos y cada uno de los indicadores</w:t>
      </w:r>
    </w:p>
    <w:p w14:paraId="7708D7DD" w14:textId="77777777" w:rsidR="001461A6" w:rsidRDefault="001461A6" w:rsidP="001461A6">
      <w:pPr>
        <w:spacing w:after="0"/>
      </w:pPr>
      <w:r>
        <w:t>-Creatividad del video….  3 punto</w:t>
      </w:r>
    </w:p>
    <w:p w14:paraId="294E2BDA" w14:textId="77777777" w:rsidR="001461A6" w:rsidRDefault="001461A6" w:rsidP="001461A6">
      <w:pPr>
        <w:spacing w:after="0"/>
      </w:pPr>
      <w:r>
        <w:t>-Reflexión en la narrativa de los indicadores propuestos….  7 puntos</w:t>
      </w:r>
    </w:p>
    <w:p w14:paraId="36F519B2" w14:textId="77777777" w:rsidR="002267B1" w:rsidRDefault="002267B1" w:rsidP="001461A6">
      <w:pPr>
        <w:spacing w:after="0"/>
      </w:pPr>
    </w:p>
    <w:p w14:paraId="73E790C9" w14:textId="77777777" w:rsidR="002267B1" w:rsidRDefault="002267B1" w:rsidP="00A05EFD"/>
    <w:p w14:paraId="264CA6C2" w14:textId="5F7401D1" w:rsidR="00890387" w:rsidRDefault="00890387" w:rsidP="007E1639">
      <w:pPr>
        <w:jc w:val="both"/>
      </w:pPr>
    </w:p>
    <w:sectPr w:rsidR="00890387" w:rsidSect="0014635D">
      <w:pgSz w:w="12240" w:h="15840"/>
      <w:pgMar w:top="1417" w:right="1701" w:bottom="1417" w:left="1701" w:header="708" w:footer="708" w:gutter="0"/>
      <w:pgBorders w:offsetFrom="page">
        <w:top w:val="single" w:sz="8" w:space="24" w:color="C00000"/>
        <w:left w:val="single" w:sz="8" w:space="24" w:color="C00000"/>
        <w:bottom w:val="single" w:sz="8" w:space="24" w:color="C00000"/>
        <w:right w:val="single" w:sz="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989"/>
    <w:multiLevelType w:val="hybridMultilevel"/>
    <w:tmpl w:val="47F60388"/>
    <w:lvl w:ilvl="0" w:tplc="D85CD030">
      <w:start w:val="1"/>
      <w:numFmt w:val="lowerLetter"/>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E194A"/>
    <w:multiLevelType w:val="hybridMultilevel"/>
    <w:tmpl w:val="44782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0374FD"/>
    <w:multiLevelType w:val="hybridMultilevel"/>
    <w:tmpl w:val="91B69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11D19"/>
    <w:multiLevelType w:val="hybridMultilevel"/>
    <w:tmpl w:val="6EC28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C54FA0"/>
    <w:multiLevelType w:val="hybridMultilevel"/>
    <w:tmpl w:val="7C6E0B8E"/>
    <w:lvl w:ilvl="0" w:tplc="87A430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EA84947"/>
    <w:multiLevelType w:val="hybridMultilevel"/>
    <w:tmpl w:val="0A10769C"/>
    <w:lvl w:ilvl="0" w:tplc="4336FC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39"/>
    <w:rsid w:val="001023C9"/>
    <w:rsid w:val="00132E69"/>
    <w:rsid w:val="001461A6"/>
    <w:rsid w:val="0014635D"/>
    <w:rsid w:val="001F2F62"/>
    <w:rsid w:val="002267B1"/>
    <w:rsid w:val="002B4B75"/>
    <w:rsid w:val="00401B1A"/>
    <w:rsid w:val="00424FE7"/>
    <w:rsid w:val="00456AF2"/>
    <w:rsid w:val="0053510E"/>
    <w:rsid w:val="005E3C6F"/>
    <w:rsid w:val="00604F9B"/>
    <w:rsid w:val="00716C22"/>
    <w:rsid w:val="00753C81"/>
    <w:rsid w:val="007E1639"/>
    <w:rsid w:val="00812C2D"/>
    <w:rsid w:val="008200F3"/>
    <w:rsid w:val="008407BB"/>
    <w:rsid w:val="00890387"/>
    <w:rsid w:val="008D18B2"/>
    <w:rsid w:val="00924C6D"/>
    <w:rsid w:val="00A05EFD"/>
    <w:rsid w:val="00A62C5C"/>
    <w:rsid w:val="00C7213D"/>
    <w:rsid w:val="00CC0F6E"/>
    <w:rsid w:val="00CF2512"/>
    <w:rsid w:val="00D7432C"/>
    <w:rsid w:val="00EB7BA4"/>
    <w:rsid w:val="00F111C1"/>
    <w:rsid w:val="00F156F0"/>
    <w:rsid w:val="00FC4D5D"/>
    <w:rsid w:val="00FC72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85B6"/>
  <w15:chartTrackingRefBased/>
  <w15:docId w15:val="{D7BE4C62-2FC2-4B18-B548-16C52C2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0F6E"/>
    <w:pPr>
      <w:ind w:left="720"/>
      <w:contextualSpacing/>
    </w:pPr>
  </w:style>
  <w:style w:type="character" w:styleId="Hipervnculo">
    <w:name w:val="Hyperlink"/>
    <w:basedOn w:val="Fuentedeprrafopredeter"/>
    <w:uiPriority w:val="99"/>
    <w:unhideWhenUsed/>
    <w:rsid w:val="0014635D"/>
    <w:rPr>
      <w:color w:val="0563C1" w:themeColor="hyperlink"/>
      <w:u w:val="single"/>
    </w:rPr>
  </w:style>
  <w:style w:type="character" w:styleId="Mencinsinresolver">
    <w:name w:val="Unresolved Mention"/>
    <w:basedOn w:val="Fuentedeprrafopredeter"/>
    <w:uiPriority w:val="99"/>
    <w:semiHidden/>
    <w:unhideWhenUsed/>
    <w:rsid w:val="00146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phbnqxMAy_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marian cepeda</cp:lastModifiedBy>
  <cp:revision>2</cp:revision>
  <dcterms:created xsi:type="dcterms:W3CDTF">2021-06-08T23:36:00Z</dcterms:created>
  <dcterms:modified xsi:type="dcterms:W3CDTF">2021-06-08T23:36:00Z</dcterms:modified>
</cp:coreProperties>
</file>